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57" w:type="dxa"/>
        <w:tblCellMar>
          <w:left w:w="0" w:type="dxa"/>
        </w:tblCellMar>
        <w:tblLook w:val="04A0" w:firstRow="1" w:lastRow="0" w:firstColumn="1" w:lastColumn="0" w:noHBand="0" w:noVBand="1"/>
      </w:tblPr>
      <w:tblGrid>
        <w:gridCol w:w="850"/>
        <w:gridCol w:w="7643"/>
        <w:gridCol w:w="964"/>
      </w:tblGrid>
      <w:tr w:rsidR="00764B25" w:rsidRPr="00764B25" w14:paraId="1F6A2F30" w14:textId="77777777" w:rsidTr="00764B25">
        <w:tc>
          <w:tcPr>
            <w:tcW w:w="850" w:type="dxa"/>
          </w:tcPr>
          <w:p w14:paraId="53F3D3FC" w14:textId="47A10926" w:rsidR="00764B25" w:rsidRPr="00764B25" w:rsidRDefault="00764B25" w:rsidP="001014D7">
            <w:pPr>
              <w:rPr>
                <w:sz w:val="28"/>
              </w:rPr>
            </w:pPr>
            <w:r w:rsidRPr="00764B25">
              <w:rPr>
                <w:sz w:val="28"/>
              </w:rPr>
              <w:t>№</w:t>
            </w:r>
          </w:p>
        </w:tc>
        <w:tc>
          <w:tcPr>
            <w:tcW w:w="7643" w:type="dxa"/>
          </w:tcPr>
          <w:p w14:paraId="4C184A28" w14:textId="07E8BFF0" w:rsidR="00764B25" w:rsidRPr="00764B25" w:rsidRDefault="00764B25" w:rsidP="001014D7">
            <w:pPr>
              <w:rPr>
                <w:sz w:val="28"/>
              </w:rPr>
            </w:pPr>
            <w:r w:rsidRPr="00764B25">
              <w:rPr>
                <w:sz w:val="28"/>
              </w:rPr>
              <w:t>Название</w:t>
            </w:r>
          </w:p>
        </w:tc>
        <w:tc>
          <w:tcPr>
            <w:tcW w:w="964" w:type="dxa"/>
          </w:tcPr>
          <w:p w14:paraId="5AE1B1AD" w14:textId="07181875" w:rsidR="00764B25" w:rsidRPr="00764B25" w:rsidRDefault="00764B25" w:rsidP="001014D7">
            <w:pPr>
              <w:rPr>
                <w:sz w:val="28"/>
              </w:rPr>
            </w:pPr>
            <w:r w:rsidRPr="00764B25">
              <w:rPr>
                <w:sz w:val="28"/>
              </w:rPr>
              <w:t>стр</w:t>
            </w:r>
          </w:p>
        </w:tc>
      </w:tr>
      <w:tr w:rsidR="00764B25" w:rsidRPr="00764B25" w14:paraId="46F3889C" w14:textId="77777777" w:rsidTr="00764B25">
        <w:tc>
          <w:tcPr>
            <w:tcW w:w="850" w:type="dxa"/>
          </w:tcPr>
          <w:p w14:paraId="3A0E0F3A" w14:textId="07CC916E" w:rsidR="00764B25" w:rsidRPr="00764B25" w:rsidRDefault="00764B25" w:rsidP="001014D7">
            <w:pPr>
              <w:rPr>
                <w:sz w:val="28"/>
              </w:rPr>
            </w:pPr>
            <w:r w:rsidRPr="00764B25">
              <w:rPr>
                <w:sz w:val="28"/>
              </w:rPr>
              <w:t>1</w:t>
            </w:r>
          </w:p>
        </w:tc>
        <w:tc>
          <w:tcPr>
            <w:tcW w:w="7643" w:type="dxa"/>
          </w:tcPr>
          <w:p w14:paraId="486AF524" w14:textId="4DF3EABF" w:rsidR="00764B25" w:rsidRPr="00764B25" w:rsidRDefault="00764B25" w:rsidP="001014D7">
            <w:pPr>
              <w:rPr>
                <w:sz w:val="28"/>
              </w:rPr>
            </w:pPr>
            <w:r w:rsidRPr="00764B25">
              <w:rPr>
                <w:sz w:val="28"/>
              </w:rPr>
              <w:t>Изменения1056 сп1</w:t>
            </w:r>
          </w:p>
        </w:tc>
        <w:tc>
          <w:tcPr>
            <w:tcW w:w="964" w:type="dxa"/>
          </w:tcPr>
          <w:p w14:paraId="4A4B5472" w14:textId="571E00E8" w:rsidR="00764B25" w:rsidRPr="00764B25" w:rsidRDefault="00764B25" w:rsidP="001014D7">
            <w:pPr>
              <w:rPr>
                <w:sz w:val="28"/>
              </w:rPr>
            </w:pPr>
            <w:r>
              <w:rPr>
                <w:sz w:val="28"/>
              </w:rPr>
              <w:t>2</w:t>
            </w:r>
          </w:p>
        </w:tc>
      </w:tr>
      <w:tr w:rsidR="00764B25" w:rsidRPr="00764B25" w14:paraId="3580555E" w14:textId="77777777" w:rsidTr="00764B25">
        <w:tc>
          <w:tcPr>
            <w:tcW w:w="850" w:type="dxa"/>
          </w:tcPr>
          <w:p w14:paraId="490A2BED" w14:textId="1757BFAF" w:rsidR="00764B25" w:rsidRPr="00764B25" w:rsidRDefault="00764B25" w:rsidP="001014D7">
            <w:pPr>
              <w:rPr>
                <w:sz w:val="28"/>
              </w:rPr>
            </w:pPr>
            <w:r w:rsidRPr="00764B25">
              <w:rPr>
                <w:sz w:val="28"/>
              </w:rPr>
              <w:t>2</w:t>
            </w:r>
          </w:p>
        </w:tc>
        <w:tc>
          <w:tcPr>
            <w:tcW w:w="7643" w:type="dxa"/>
          </w:tcPr>
          <w:p w14:paraId="2643EC74" w14:textId="1C614975" w:rsidR="00764B25" w:rsidRPr="00764B25" w:rsidRDefault="00764B25" w:rsidP="001014D7">
            <w:pPr>
              <w:rPr>
                <w:sz w:val="28"/>
              </w:rPr>
            </w:pPr>
            <w:r w:rsidRPr="00764B25">
              <w:rPr>
                <w:sz w:val="28"/>
              </w:rPr>
              <w:t>Изменения1056 сп2</w:t>
            </w:r>
          </w:p>
        </w:tc>
        <w:tc>
          <w:tcPr>
            <w:tcW w:w="964" w:type="dxa"/>
          </w:tcPr>
          <w:p w14:paraId="16D2F150" w14:textId="1CF7B38D" w:rsidR="00764B25" w:rsidRPr="00764B25" w:rsidRDefault="00764B25" w:rsidP="001014D7">
            <w:pPr>
              <w:rPr>
                <w:sz w:val="28"/>
              </w:rPr>
            </w:pPr>
            <w:r>
              <w:rPr>
                <w:sz w:val="28"/>
              </w:rPr>
              <w:t>6</w:t>
            </w:r>
          </w:p>
        </w:tc>
      </w:tr>
      <w:tr w:rsidR="00764B25" w:rsidRPr="00764B25" w14:paraId="7A7F079B" w14:textId="77777777" w:rsidTr="00764B25">
        <w:tc>
          <w:tcPr>
            <w:tcW w:w="850" w:type="dxa"/>
          </w:tcPr>
          <w:p w14:paraId="3DAF917F" w14:textId="7653C0B6" w:rsidR="00764B25" w:rsidRPr="00764B25" w:rsidRDefault="00764B25" w:rsidP="001014D7">
            <w:pPr>
              <w:rPr>
                <w:sz w:val="28"/>
              </w:rPr>
            </w:pPr>
            <w:r w:rsidRPr="00764B25">
              <w:rPr>
                <w:sz w:val="28"/>
              </w:rPr>
              <w:t>3</w:t>
            </w:r>
          </w:p>
        </w:tc>
        <w:tc>
          <w:tcPr>
            <w:tcW w:w="7643" w:type="dxa"/>
          </w:tcPr>
          <w:p w14:paraId="136D80F8" w14:textId="06150C9E" w:rsidR="00764B25" w:rsidRPr="00764B25" w:rsidRDefault="00764B25" w:rsidP="001014D7">
            <w:pPr>
              <w:rPr>
                <w:sz w:val="28"/>
              </w:rPr>
            </w:pPr>
            <w:r w:rsidRPr="00764B25">
              <w:rPr>
                <w:sz w:val="28"/>
              </w:rPr>
              <w:t>Изменения1056 сп3</w:t>
            </w:r>
          </w:p>
        </w:tc>
        <w:tc>
          <w:tcPr>
            <w:tcW w:w="964" w:type="dxa"/>
          </w:tcPr>
          <w:p w14:paraId="6AF956AC" w14:textId="2A12CB18" w:rsidR="00764B25" w:rsidRPr="00764B25" w:rsidRDefault="00764B25" w:rsidP="001014D7">
            <w:pPr>
              <w:rPr>
                <w:sz w:val="28"/>
              </w:rPr>
            </w:pPr>
            <w:r>
              <w:rPr>
                <w:sz w:val="28"/>
              </w:rPr>
              <w:t>10</w:t>
            </w:r>
          </w:p>
        </w:tc>
      </w:tr>
      <w:tr w:rsidR="00764B25" w:rsidRPr="00764B25" w14:paraId="13DCA20B" w14:textId="77777777" w:rsidTr="00764B25">
        <w:tc>
          <w:tcPr>
            <w:tcW w:w="850" w:type="dxa"/>
          </w:tcPr>
          <w:p w14:paraId="516D5CB2" w14:textId="12414622" w:rsidR="00764B25" w:rsidRPr="00764B25" w:rsidRDefault="00764B25" w:rsidP="001014D7">
            <w:pPr>
              <w:rPr>
                <w:sz w:val="28"/>
              </w:rPr>
            </w:pPr>
            <w:r w:rsidRPr="00764B25">
              <w:rPr>
                <w:sz w:val="28"/>
              </w:rPr>
              <w:t>4</w:t>
            </w:r>
          </w:p>
        </w:tc>
        <w:tc>
          <w:tcPr>
            <w:tcW w:w="7643" w:type="dxa"/>
          </w:tcPr>
          <w:p w14:paraId="6B8A0682" w14:textId="6D2C3A6D" w:rsidR="00764B25" w:rsidRPr="00764B25" w:rsidRDefault="00764B25" w:rsidP="001014D7">
            <w:pPr>
              <w:rPr>
                <w:sz w:val="28"/>
              </w:rPr>
            </w:pPr>
            <w:r w:rsidRPr="00764B25">
              <w:rPr>
                <w:sz w:val="28"/>
              </w:rPr>
              <w:t>Изменения1056 сп4</w:t>
            </w:r>
          </w:p>
        </w:tc>
        <w:tc>
          <w:tcPr>
            <w:tcW w:w="964" w:type="dxa"/>
          </w:tcPr>
          <w:p w14:paraId="29288E02" w14:textId="3A63BDC4" w:rsidR="00764B25" w:rsidRPr="00764B25" w:rsidRDefault="00764B25" w:rsidP="001014D7">
            <w:pPr>
              <w:rPr>
                <w:sz w:val="28"/>
              </w:rPr>
            </w:pPr>
            <w:r>
              <w:rPr>
                <w:sz w:val="28"/>
              </w:rPr>
              <w:t>12</w:t>
            </w:r>
          </w:p>
        </w:tc>
      </w:tr>
      <w:tr w:rsidR="00764B25" w:rsidRPr="00764B25" w14:paraId="79F684BB" w14:textId="77777777" w:rsidTr="00764B25">
        <w:tc>
          <w:tcPr>
            <w:tcW w:w="850" w:type="dxa"/>
          </w:tcPr>
          <w:p w14:paraId="615C2F4A" w14:textId="014EFB90" w:rsidR="00764B25" w:rsidRPr="00764B25" w:rsidRDefault="00764B25" w:rsidP="001014D7">
            <w:pPr>
              <w:rPr>
                <w:sz w:val="28"/>
              </w:rPr>
            </w:pPr>
            <w:r w:rsidRPr="00764B25">
              <w:rPr>
                <w:sz w:val="28"/>
              </w:rPr>
              <w:t>5</w:t>
            </w:r>
          </w:p>
        </w:tc>
        <w:tc>
          <w:tcPr>
            <w:tcW w:w="7643" w:type="dxa"/>
          </w:tcPr>
          <w:p w14:paraId="288F1D59" w14:textId="4E158014" w:rsidR="00764B25" w:rsidRPr="00764B25" w:rsidRDefault="00764B25" w:rsidP="001014D7">
            <w:pPr>
              <w:rPr>
                <w:sz w:val="28"/>
              </w:rPr>
            </w:pPr>
            <w:r w:rsidRPr="00764B25">
              <w:rPr>
                <w:sz w:val="28"/>
              </w:rPr>
              <w:t>Изменения1056</w:t>
            </w:r>
          </w:p>
        </w:tc>
        <w:tc>
          <w:tcPr>
            <w:tcW w:w="964" w:type="dxa"/>
          </w:tcPr>
          <w:p w14:paraId="1565B5A7" w14:textId="3A99DE58" w:rsidR="00764B25" w:rsidRPr="00764B25" w:rsidRDefault="00764B25" w:rsidP="001014D7">
            <w:pPr>
              <w:rPr>
                <w:sz w:val="28"/>
              </w:rPr>
            </w:pPr>
            <w:r>
              <w:rPr>
                <w:sz w:val="28"/>
              </w:rPr>
              <w:t>14</w:t>
            </w:r>
          </w:p>
        </w:tc>
      </w:tr>
      <w:tr w:rsidR="00764B25" w:rsidRPr="00764B25" w14:paraId="7CFAD38A" w14:textId="77777777" w:rsidTr="00764B25">
        <w:tc>
          <w:tcPr>
            <w:tcW w:w="850" w:type="dxa"/>
          </w:tcPr>
          <w:p w14:paraId="07F85F07" w14:textId="3D924899" w:rsidR="00764B25" w:rsidRPr="00764B25" w:rsidRDefault="00764B25" w:rsidP="001014D7">
            <w:pPr>
              <w:rPr>
                <w:sz w:val="28"/>
              </w:rPr>
            </w:pPr>
            <w:r w:rsidRPr="00764B25">
              <w:rPr>
                <w:sz w:val="28"/>
              </w:rPr>
              <w:t>6</w:t>
            </w:r>
          </w:p>
        </w:tc>
        <w:tc>
          <w:tcPr>
            <w:tcW w:w="7643" w:type="dxa"/>
          </w:tcPr>
          <w:p w14:paraId="5E62336F" w14:textId="2FF7EBFA" w:rsidR="00764B25" w:rsidRPr="00764B25" w:rsidRDefault="00764B25" w:rsidP="001014D7">
            <w:pPr>
              <w:rPr>
                <w:sz w:val="28"/>
              </w:rPr>
            </w:pPr>
            <w:r w:rsidRPr="00764B25">
              <w:rPr>
                <w:sz w:val="28"/>
              </w:rPr>
              <w:t>Изменения1057 сп1</w:t>
            </w:r>
          </w:p>
        </w:tc>
        <w:tc>
          <w:tcPr>
            <w:tcW w:w="964" w:type="dxa"/>
          </w:tcPr>
          <w:p w14:paraId="785C0363" w14:textId="0BE389F3" w:rsidR="00764B25" w:rsidRPr="00764B25" w:rsidRDefault="00764B25" w:rsidP="001014D7">
            <w:pPr>
              <w:rPr>
                <w:sz w:val="28"/>
              </w:rPr>
            </w:pPr>
            <w:r>
              <w:rPr>
                <w:sz w:val="28"/>
              </w:rPr>
              <w:t>33</w:t>
            </w:r>
          </w:p>
        </w:tc>
      </w:tr>
      <w:tr w:rsidR="00764B25" w:rsidRPr="00764B25" w14:paraId="0C0D4DFB" w14:textId="77777777" w:rsidTr="00764B25">
        <w:tc>
          <w:tcPr>
            <w:tcW w:w="850" w:type="dxa"/>
          </w:tcPr>
          <w:p w14:paraId="3552469D" w14:textId="75755D70" w:rsidR="00764B25" w:rsidRPr="00764B25" w:rsidRDefault="00764B25" w:rsidP="001014D7">
            <w:pPr>
              <w:rPr>
                <w:sz w:val="28"/>
              </w:rPr>
            </w:pPr>
            <w:r w:rsidRPr="00764B25">
              <w:rPr>
                <w:sz w:val="28"/>
              </w:rPr>
              <w:t>7</w:t>
            </w:r>
          </w:p>
        </w:tc>
        <w:tc>
          <w:tcPr>
            <w:tcW w:w="7643" w:type="dxa"/>
          </w:tcPr>
          <w:p w14:paraId="306BC5CF" w14:textId="328E87ED" w:rsidR="00764B25" w:rsidRPr="00764B25" w:rsidRDefault="00764B25" w:rsidP="001014D7">
            <w:pPr>
              <w:rPr>
                <w:sz w:val="28"/>
              </w:rPr>
            </w:pPr>
            <w:r w:rsidRPr="00764B25">
              <w:rPr>
                <w:sz w:val="28"/>
              </w:rPr>
              <w:t>Изменения1057 сп2</w:t>
            </w:r>
          </w:p>
        </w:tc>
        <w:tc>
          <w:tcPr>
            <w:tcW w:w="964" w:type="dxa"/>
          </w:tcPr>
          <w:p w14:paraId="319068B2" w14:textId="4CF8B05B" w:rsidR="00764B25" w:rsidRPr="00764B25" w:rsidRDefault="00764B25" w:rsidP="001014D7">
            <w:pPr>
              <w:rPr>
                <w:sz w:val="28"/>
              </w:rPr>
            </w:pPr>
            <w:r>
              <w:rPr>
                <w:sz w:val="28"/>
              </w:rPr>
              <w:t>37</w:t>
            </w:r>
          </w:p>
        </w:tc>
      </w:tr>
      <w:tr w:rsidR="00764B25" w:rsidRPr="00764B25" w14:paraId="4D961D81" w14:textId="77777777" w:rsidTr="00764B25">
        <w:tc>
          <w:tcPr>
            <w:tcW w:w="850" w:type="dxa"/>
          </w:tcPr>
          <w:p w14:paraId="1AAD91A6" w14:textId="12F6BDED" w:rsidR="00764B25" w:rsidRPr="00764B25" w:rsidRDefault="00764B25" w:rsidP="001014D7">
            <w:pPr>
              <w:rPr>
                <w:sz w:val="28"/>
              </w:rPr>
            </w:pPr>
            <w:r w:rsidRPr="00764B25">
              <w:rPr>
                <w:sz w:val="28"/>
              </w:rPr>
              <w:t>8</w:t>
            </w:r>
          </w:p>
        </w:tc>
        <w:tc>
          <w:tcPr>
            <w:tcW w:w="7643" w:type="dxa"/>
          </w:tcPr>
          <w:p w14:paraId="0FB94C06" w14:textId="1EE0DB55" w:rsidR="00764B25" w:rsidRPr="00764B25" w:rsidRDefault="00764B25" w:rsidP="001014D7">
            <w:pPr>
              <w:rPr>
                <w:sz w:val="28"/>
              </w:rPr>
            </w:pPr>
            <w:r w:rsidRPr="00764B25">
              <w:rPr>
                <w:sz w:val="28"/>
              </w:rPr>
              <w:t>Изменения1057 сп3</w:t>
            </w:r>
          </w:p>
        </w:tc>
        <w:tc>
          <w:tcPr>
            <w:tcW w:w="964" w:type="dxa"/>
          </w:tcPr>
          <w:p w14:paraId="52A636EE" w14:textId="3DB2EAD8" w:rsidR="00764B25" w:rsidRPr="00764B25" w:rsidRDefault="00764B25" w:rsidP="001014D7">
            <w:pPr>
              <w:rPr>
                <w:sz w:val="28"/>
              </w:rPr>
            </w:pPr>
            <w:r>
              <w:rPr>
                <w:sz w:val="28"/>
              </w:rPr>
              <w:t>42</w:t>
            </w:r>
          </w:p>
        </w:tc>
      </w:tr>
      <w:tr w:rsidR="00764B25" w:rsidRPr="00764B25" w14:paraId="50FABFBE" w14:textId="77777777" w:rsidTr="00764B25">
        <w:tc>
          <w:tcPr>
            <w:tcW w:w="850" w:type="dxa"/>
          </w:tcPr>
          <w:p w14:paraId="38F9925A" w14:textId="3E9AABF9" w:rsidR="00764B25" w:rsidRPr="00764B25" w:rsidRDefault="00764B25" w:rsidP="001014D7">
            <w:pPr>
              <w:rPr>
                <w:sz w:val="28"/>
              </w:rPr>
            </w:pPr>
            <w:r w:rsidRPr="00764B25">
              <w:rPr>
                <w:sz w:val="28"/>
              </w:rPr>
              <w:t>9</w:t>
            </w:r>
          </w:p>
        </w:tc>
        <w:tc>
          <w:tcPr>
            <w:tcW w:w="7643" w:type="dxa"/>
          </w:tcPr>
          <w:p w14:paraId="5970688D" w14:textId="4EC44207" w:rsidR="00764B25" w:rsidRPr="00764B25" w:rsidRDefault="00764B25" w:rsidP="001014D7">
            <w:pPr>
              <w:rPr>
                <w:sz w:val="28"/>
              </w:rPr>
            </w:pPr>
            <w:r w:rsidRPr="00764B25">
              <w:rPr>
                <w:sz w:val="28"/>
              </w:rPr>
              <w:t>Изменения1057 сп4</w:t>
            </w:r>
          </w:p>
        </w:tc>
        <w:tc>
          <w:tcPr>
            <w:tcW w:w="964" w:type="dxa"/>
          </w:tcPr>
          <w:p w14:paraId="4867CB9A" w14:textId="4F84B533" w:rsidR="00764B25" w:rsidRPr="00764B25" w:rsidRDefault="00764B25" w:rsidP="001014D7">
            <w:pPr>
              <w:rPr>
                <w:sz w:val="28"/>
              </w:rPr>
            </w:pPr>
            <w:r>
              <w:rPr>
                <w:sz w:val="28"/>
              </w:rPr>
              <w:t>46</w:t>
            </w:r>
          </w:p>
        </w:tc>
      </w:tr>
      <w:tr w:rsidR="00764B25" w:rsidRPr="00764B25" w14:paraId="5BDD52EE" w14:textId="77777777" w:rsidTr="00764B25">
        <w:tc>
          <w:tcPr>
            <w:tcW w:w="850" w:type="dxa"/>
          </w:tcPr>
          <w:p w14:paraId="184ABE7C" w14:textId="54C368E6" w:rsidR="00764B25" w:rsidRPr="00764B25" w:rsidRDefault="00764B25" w:rsidP="001014D7">
            <w:pPr>
              <w:rPr>
                <w:sz w:val="28"/>
              </w:rPr>
            </w:pPr>
            <w:r w:rsidRPr="00764B25">
              <w:rPr>
                <w:sz w:val="28"/>
              </w:rPr>
              <w:t>10</w:t>
            </w:r>
          </w:p>
        </w:tc>
        <w:tc>
          <w:tcPr>
            <w:tcW w:w="7643" w:type="dxa"/>
          </w:tcPr>
          <w:p w14:paraId="067A562B" w14:textId="679C23BB" w:rsidR="00764B25" w:rsidRPr="00764B25" w:rsidRDefault="00764B25" w:rsidP="001014D7">
            <w:pPr>
              <w:rPr>
                <w:sz w:val="28"/>
              </w:rPr>
            </w:pPr>
            <w:r w:rsidRPr="00764B25">
              <w:rPr>
                <w:sz w:val="28"/>
              </w:rPr>
              <w:t>Изменения1057</w:t>
            </w:r>
          </w:p>
        </w:tc>
        <w:tc>
          <w:tcPr>
            <w:tcW w:w="964" w:type="dxa"/>
          </w:tcPr>
          <w:p w14:paraId="1E486F2A" w14:textId="6E4D9F40" w:rsidR="00764B25" w:rsidRPr="00764B25" w:rsidRDefault="00764B25" w:rsidP="001014D7">
            <w:pPr>
              <w:rPr>
                <w:sz w:val="28"/>
              </w:rPr>
            </w:pPr>
            <w:r>
              <w:rPr>
                <w:sz w:val="28"/>
              </w:rPr>
              <w:t>48</w:t>
            </w:r>
          </w:p>
        </w:tc>
      </w:tr>
      <w:tr w:rsidR="00764B25" w:rsidRPr="00764B25" w14:paraId="3FC91A68" w14:textId="77777777" w:rsidTr="00764B25">
        <w:tc>
          <w:tcPr>
            <w:tcW w:w="850" w:type="dxa"/>
          </w:tcPr>
          <w:p w14:paraId="5C77575F" w14:textId="2106E2D2" w:rsidR="00764B25" w:rsidRPr="00764B25" w:rsidRDefault="00764B25" w:rsidP="001014D7">
            <w:pPr>
              <w:rPr>
                <w:sz w:val="28"/>
              </w:rPr>
            </w:pPr>
            <w:r w:rsidRPr="00764B25">
              <w:rPr>
                <w:sz w:val="28"/>
              </w:rPr>
              <w:t>11</w:t>
            </w:r>
          </w:p>
        </w:tc>
        <w:tc>
          <w:tcPr>
            <w:tcW w:w="7643" w:type="dxa"/>
          </w:tcPr>
          <w:p w14:paraId="695FC342" w14:textId="2038605E" w:rsidR="00764B25" w:rsidRPr="00764B25" w:rsidRDefault="00764B25" w:rsidP="001014D7">
            <w:pPr>
              <w:rPr>
                <w:sz w:val="28"/>
              </w:rPr>
            </w:pPr>
            <w:r w:rsidRPr="00764B25">
              <w:rPr>
                <w:sz w:val="28"/>
              </w:rPr>
              <w:t>Изменения1058 сп1</w:t>
            </w:r>
          </w:p>
        </w:tc>
        <w:tc>
          <w:tcPr>
            <w:tcW w:w="964" w:type="dxa"/>
          </w:tcPr>
          <w:p w14:paraId="19D29C76" w14:textId="56D86879" w:rsidR="00764B25" w:rsidRPr="00764B25" w:rsidRDefault="00764B25" w:rsidP="001014D7">
            <w:pPr>
              <w:rPr>
                <w:sz w:val="28"/>
              </w:rPr>
            </w:pPr>
            <w:r>
              <w:rPr>
                <w:sz w:val="28"/>
              </w:rPr>
              <w:t>70</w:t>
            </w:r>
          </w:p>
        </w:tc>
      </w:tr>
      <w:tr w:rsidR="00764B25" w:rsidRPr="00764B25" w14:paraId="282587EB" w14:textId="77777777" w:rsidTr="00764B25">
        <w:tc>
          <w:tcPr>
            <w:tcW w:w="850" w:type="dxa"/>
          </w:tcPr>
          <w:p w14:paraId="48FD3181" w14:textId="42DC123F" w:rsidR="00764B25" w:rsidRPr="00764B25" w:rsidRDefault="00764B25" w:rsidP="001014D7">
            <w:pPr>
              <w:rPr>
                <w:sz w:val="28"/>
              </w:rPr>
            </w:pPr>
            <w:r w:rsidRPr="00764B25">
              <w:rPr>
                <w:sz w:val="28"/>
              </w:rPr>
              <w:t>12</w:t>
            </w:r>
          </w:p>
        </w:tc>
        <w:tc>
          <w:tcPr>
            <w:tcW w:w="7643" w:type="dxa"/>
          </w:tcPr>
          <w:p w14:paraId="3460F45C" w14:textId="0FB4C67E" w:rsidR="00764B25" w:rsidRPr="00764B25" w:rsidRDefault="00764B25" w:rsidP="001014D7">
            <w:pPr>
              <w:rPr>
                <w:sz w:val="28"/>
              </w:rPr>
            </w:pPr>
            <w:r w:rsidRPr="00764B25">
              <w:rPr>
                <w:sz w:val="28"/>
              </w:rPr>
              <w:t>Изменения1058 сп2</w:t>
            </w:r>
          </w:p>
        </w:tc>
        <w:tc>
          <w:tcPr>
            <w:tcW w:w="964" w:type="dxa"/>
          </w:tcPr>
          <w:p w14:paraId="068B46BD" w14:textId="1D34C5B4" w:rsidR="00764B25" w:rsidRPr="00764B25" w:rsidRDefault="00764B25" w:rsidP="001014D7">
            <w:pPr>
              <w:rPr>
                <w:sz w:val="28"/>
              </w:rPr>
            </w:pPr>
            <w:r>
              <w:rPr>
                <w:sz w:val="28"/>
              </w:rPr>
              <w:t>77</w:t>
            </w:r>
          </w:p>
        </w:tc>
      </w:tr>
      <w:tr w:rsidR="00764B25" w:rsidRPr="00764B25" w14:paraId="1BD3B188" w14:textId="77777777" w:rsidTr="00764B25">
        <w:tc>
          <w:tcPr>
            <w:tcW w:w="850" w:type="dxa"/>
          </w:tcPr>
          <w:p w14:paraId="72348C33" w14:textId="234E7690" w:rsidR="00764B25" w:rsidRPr="00764B25" w:rsidRDefault="00764B25" w:rsidP="001014D7">
            <w:pPr>
              <w:rPr>
                <w:sz w:val="28"/>
              </w:rPr>
            </w:pPr>
            <w:r w:rsidRPr="00764B25">
              <w:rPr>
                <w:sz w:val="28"/>
              </w:rPr>
              <w:t>13</w:t>
            </w:r>
          </w:p>
        </w:tc>
        <w:tc>
          <w:tcPr>
            <w:tcW w:w="7643" w:type="dxa"/>
          </w:tcPr>
          <w:p w14:paraId="64F370FE" w14:textId="14274915" w:rsidR="00764B25" w:rsidRPr="00764B25" w:rsidRDefault="00764B25" w:rsidP="001014D7">
            <w:pPr>
              <w:rPr>
                <w:sz w:val="28"/>
              </w:rPr>
            </w:pPr>
            <w:r w:rsidRPr="00764B25">
              <w:rPr>
                <w:sz w:val="28"/>
              </w:rPr>
              <w:t>Изменения1058 сп3</w:t>
            </w:r>
          </w:p>
        </w:tc>
        <w:tc>
          <w:tcPr>
            <w:tcW w:w="964" w:type="dxa"/>
          </w:tcPr>
          <w:p w14:paraId="6A42B2D6" w14:textId="3DBF7FA3" w:rsidR="00764B25" w:rsidRPr="00764B25" w:rsidRDefault="00764B25" w:rsidP="001014D7">
            <w:pPr>
              <w:rPr>
                <w:sz w:val="28"/>
              </w:rPr>
            </w:pPr>
            <w:r>
              <w:rPr>
                <w:sz w:val="28"/>
              </w:rPr>
              <w:t>78</w:t>
            </w:r>
          </w:p>
        </w:tc>
      </w:tr>
      <w:tr w:rsidR="00764B25" w:rsidRPr="00764B25" w14:paraId="1BFDA80C" w14:textId="77777777" w:rsidTr="00764B25">
        <w:tc>
          <w:tcPr>
            <w:tcW w:w="850" w:type="dxa"/>
          </w:tcPr>
          <w:p w14:paraId="0BAD5DC7" w14:textId="6D248D01" w:rsidR="00764B25" w:rsidRPr="00764B25" w:rsidRDefault="00764B25" w:rsidP="001014D7">
            <w:pPr>
              <w:rPr>
                <w:sz w:val="28"/>
              </w:rPr>
            </w:pPr>
            <w:r w:rsidRPr="00764B25">
              <w:rPr>
                <w:sz w:val="28"/>
              </w:rPr>
              <w:t>14</w:t>
            </w:r>
          </w:p>
        </w:tc>
        <w:tc>
          <w:tcPr>
            <w:tcW w:w="7643" w:type="dxa"/>
          </w:tcPr>
          <w:p w14:paraId="14F342C8" w14:textId="2E42457E" w:rsidR="00764B25" w:rsidRPr="00764B25" w:rsidRDefault="00764B25" w:rsidP="001014D7">
            <w:pPr>
              <w:rPr>
                <w:sz w:val="28"/>
              </w:rPr>
            </w:pPr>
            <w:r w:rsidRPr="00764B25">
              <w:rPr>
                <w:sz w:val="28"/>
              </w:rPr>
              <w:t>Изменения1058 сп4</w:t>
            </w:r>
          </w:p>
        </w:tc>
        <w:tc>
          <w:tcPr>
            <w:tcW w:w="964" w:type="dxa"/>
          </w:tcPr>
          <w:p w14:paraId="5355C1EE" w14:textId="1B5BA29E" w:rsidR="00764B25" w:rsidRPr="00764B25" w:rsidRDefault="00764B25" w:rsidP="001014D7">
            <w:pPr>
              <w:rPr>
                <w:sz w:val="28"/>
              </w:rPr>
            </w:pPr>
            <w:r>
              <w:rPr>
                <w:sz w:val="28"/>
              </w:rPr>
              <w:t>85</w:t>
            </w:r>
          </w:p>
        </w:tc>
      </w:tr>
      <w:tr w:rsidR="00764B25" w:rsidRPr="00764B25" w14:paraId="11D3B921" w14:textId="77777777" w:rsidTr="00764B25">
        <w:tc>
          <w:tcPr>
            <w:tcW w:w="850" w:type="dxa"/>
          </w:tcPr>
          <w:p w14:paraId="2B5E615C" w14:textId="0271DFDD" w:rsidR="00764B25" w:rsidRPr="00764B25" w:rsidRDefault="00764B25" w:rsidP="001014D7">
            <w:pPr>
              <w:rPr>
                <w:sz w:val="28"/>
              </w:rPr>
            </w:pPr>
            <w:r w:rsidRPr="00764B25">
              <w:rPr>
                <w:sz w:val="28"/>
              </w:rPr>
              <w:t>15</w:t>
            </w:r>
          </w:p>
        </w:tc>
        <w:tc>
          <w:tcPr>
            <w:tcW w:w="7643" w:type="dxa"/>
          </w:tcPr>
          <w:p w14:paraId="5EC9CCA1" w14:textId="65A5CF97" w:rsidR="00764B25" w:rsidRPr="00764B25" w:rsidRDefault="00764B25" w:rsidP="001014D7">
            <w:pPr>
              <w:rPr>
                <w:sz w:val="28"/>
              </w:rPr>
            </w:pPr>
            <w:r w:rsidRPr="00764B25">
              <w:rPr>
                <w:sz w:val="28"/>
              </w:rPr>
              <w:t>Изменения1058 сп5</w:t>
            </w:r>
          </w:p>
        </w:tc>
        <w:tc>
          <w:tcPr>
            <w:tcW w:w="964" w:type="dxa"/>
          </w:tcPr>
          <w:p w14:paraId="7EBC1DE4" w14:textId="5E062B7A" w:rsidR="00764B25" w:rsidRPr="00764B25" w:rsidRDefault="00764B25" w:rsidP="001014D7">
            <w:pPr>
              <w:rPr>
                <w:sz w:val="28"/>
              </w:rPr>
            </w:pPr>
            <w:r>
              <w:rPr>
                <w:sz w:val="28"/>
              </w:rPr>
              <w:t>89</w:t>
            </w:r>
          </w:p>
        </w:tc>
      </w:tr>
      <w:tr w:rsidR="00764B25" w:rsidRPr="00764B25" w14:paraId="19689763" w14:textId="77777777" w:rsidTr="00764B25">
        <w:tc>
          <w:tcPr>
            <w:tcW w:w="850" w:type="dxa"/>
          </w:tcPr>
          <w:p w14:paraId="7B80F7DB" w14:textId="5C846770" w:rsidR="00764B25" w:rsidRPr="00764B25" w:rsidRDefault="00764B25" w:rsidP="001014D7">
            <w:pPr>
              <w:rPr>
                <w:sz w:val="28"/>
              </w:rPr>
            </w:pPr>
            <w:r w:rsidRPr="00764B25">
              <w:rPr>
                <w:sz w:val="28"/>
              </w:rPr>
              <w:t>16</w:t>
            </w:r>
          </w:p>
        </w:tc>
        <w:tc>
          <w:tcPr>
            <w:tcW w:w="7643" w:type="dxa"/>
          </w:tcPr>
          <w:p w14:paraId="1DB19082" w14:textId="5E810F8C" w:rsidR="00764B25" w:rsidRPr="00764B25" w:rsidRDefault="00764B25" w:rsidP="001014D7">
            <w:pPr>
              <w:rPr>
                <w:sz w:val="28"/>
              </w:rPr>
            </w:pPr>
            <w:r w:rsidRPr="00764B25">
              <w:rPr>
                <w:sz w:val="28"/>
              </w:rPr>
              <w:t>Изменения1058</w:t>
            </w:r>
          </w:p>
        </w:tc>
        <w:tc>
          <w:tcPr>
            <w:tcW w:w="964" w:type="dxa"/>
          </w:tcPr>
          <w:p w14:paraId="4001A01F" w14:textId="0A3E90FC" w:rsidR="00764B25" w:rsidRPr="00764B25" w:rsidRDefault="00764B25" w:rsidP="001014D7">
            <w:pPr>
              <w:rPr>
                <w:sz w:val="28"/>
              </w:rPr>
            </w:pPr>
            <w:r>
              <w:rPr>
                <w:sz w:val="28"/>
              </w:rPr>
              <w:t>94</w:t>
            </w:r>
          </w:p>
        </w:tc>
      </w:tr>
      <w:tr w:rsidR="00764B25" w:rsidRPr="00764B25" w14:paraId="47DEFBC3" w14:textId="77777777" w:rsidTr="00764B25">
        <w:tc>
          <w:tcPr>
            <w:tcW w:w="850" w:type="dxa"/>
          </w:tcPr>
          <w:p w14:paraId="535A76C1" w14:textId="506D4008" w:rsidR="00764B25" w:rsidRPr="00764B25" w:rsidRDefault="00764B25" w:rsidP="001014D7">
            <w:pPr>
              <w:rPr>
                <w:sz w:val="28"/>
              </w:rPr>
            </w:pPr>
            <w:r w:rsidRPr="00764B25">
              <w:rPr>
                <w:sz w:val="28"/>
              </w:rPr>
              <w:t>17</w:t>
            </w:r>
          </w:p>
        </w:tc>
        <w:tc>
          <w:tcPr>
            <w:tcW w:w="7643" w:type="dxa"/>
          </w:tcPr>
          <w:p w14:paraId="508A9E42" w14:textId="0A3E44BB" w:rsidR="00764B25" w:rsidRPr="00764B25" w:rsidRDefault="00764B25" w:rsidP="001014D7">
            <w:pPr>
              <w:rPr>
                <w:sz w:val="28"/>
              </w:rPr>
            </w:pPr>
            <w:r w:rsidRPr="00764B25">
              <w:rPr>
                <w:sz w:val="28"/>
              </w:rPr>
              <w:t>Изменения1059 сп1</w:t>
            </w:r>
          </w:p>
        </w:tc>
        <w:tc>
          <w:tcPr>
            <w:tcW w:w="964" w:type="dxa"/>
          </w:tcPr>
          <w:p w14:paraId="70E62323" w14:textId="24904D75" w:rsidR="00764B25" w:rsidRPr="00764B25" w:rsidRDefault="00764B25" w:rsidP="001014D7">
            <w:pPr>
              <w:rPr>
                <w:sz w:val="28"/>
              </w:rPr>
            </w:pPr>
            <w:r>
              <w:rPr>
                <w:sz w:val="28"/>
              </w:rPr>
              <w:t>108</w:t>
            </w:r>
          </w:p>
        </w:tc>
      </w:tr>
      <w:tr w:rsidR="00764B25" w:rsidRPr="00764B25" w14:paraId="0C2427AE" w14:textId="77777777" w:rsidTr="00764B25">
        <w:tc>
          <w:tcPr>
            <w:tcW w:w="850" w:type="dxa"/>
          </w:tcPr>
          <w:p w14:paraId="7DA5127F" w14:textId="6212E758" w:rsidR="00764B25" w:rsidRPr="00764B25" w:rsidRDefault="00764B25" w:rsidP="001014D7">
            <w:pPr>
              <w:rPr>
                <w:sz w:val="28"/>
              </w:rPr>
            </w:pPr>
            <w:r w:rsidRPr="00764B25">
              <w:rPr>
                <w:sz w:val="28"/>
              </w:rPr>
              <w:t>18</w:t>
            </w:r>
          </w:p>
        </w:tc>
        <w:tc>
          <w:tcPr>
            <w:tcW w:w="7643" w:type="dxa"/>
          </w:tcPr>
          <w:p w14:paraId="40C38BBF" w14:textId="0A421076" w:rsidR="00764B25" w:rsidRPr="00764B25" w:rsidRDefault="00764B25" w:rsidP="001014D7">
            <w:pPr>
              <w:rPr>
                <w:sz w:val="28"/>
              </w:rPr>
            </w:pPr>
            <w:r w:rsidRPr="00764B25">
              <w:rPr>
                <w:sz w:val="28"/>
              </w:rPr>
              <w:t>Изменения1059 сп2</w:t>
            </w:r>
          </w:p>
        </w:tc>
        <w:tc>
          <w:tcPr>
            <w:tcW w:w="964" w:type="dxa"/>
          </w:tcPr>
          <w:p w14:paraId="28D4F0BC" w14:textId="27AA1E18" w:rsidR="00764B25" w:rsidRPr="00764B25" w:rsidRDefault="00764B25" w:rsidP="001014D7">
            <w:pPr>
              <w:rPr>
                <w:sz w:val="28"/>
              </w:rPr>
            </w:pPr>
            <w:r>
              <w:rPr>
                <w:sz w:val="28"/>
              </w:rPr>
              <w:t>117</w:t>
            </w:r>
          </w:p>
        </w:tc>
      </w:tr>
      <w:tr w:rsidR="00764B25" w:rsidRPr="00764B25" w14:paraId="057B5E66" w14:textId="77777777" w:rsidTr="00764B25">
        <w:tc>
          <w:tcPr>
            <w:tcW w:w="850" w:type="dxa"/>
          </w:tcPr>
          <w:p w14:paraId="45736B9D" w14:textId="68E12753" w:rsidR="00764B25" w:rsidRPr="00764B25" w:rsidRDefault="00764B25" w:rsidP="001014D7">
            <w:pPr>
              <w:rPr>
                <w:sz w:val="28"/>
              </w:rPr>
            </w:pPr>
            <w:r w:rsidRPr="00764B25">
              <w:rPr>
                <w:sz w:val="28"/>
              </w:rPr>
              <w:t>19</w:t>
            </w:r>
          </w:p>
        </w:tc>
        <w:tc>
          <w:tcPr>
            <w:tcW w:w="7643" w:type="dxa"/>
          </w:tcPr>
          <w:p w14:paraId="77F438AE" w14:textId="20AE84CE" w:rsidR="00764B25" w:rsidRPr="00764B25" w:rsidRDefault="00764B25" w:rsidP="001014D7">
            <w:pPr>
              <w:rPr>
                <w:sz w:val="28"/>
              </w:rPr>
            </w:pPr>
            <w:r w:rsidRPr="00764B25">
              <w:rPr>
                <w:sz w:val="28"/>
              </w:rPr>
              <w:t>Изменения1059 сп3</w:t>
            </w:r>
          </w:p>
        </w:tc>
        <w:tc>
          <w:tcPr>
            <w:tcW w:w="964" w:type="dxa"/>
          </w:tcPr>
          <w:p w14:paraId="6F2F5276" w14:textId="7AEB2F3A" w:rsidR="00764B25" w:rsidRPr="00764B25" w:rsidRDefault="00764B25" w:rsidP="001014D7">
            <w:pPr>
              <w:rPr>
                <w:sz w:val="28"/>
              </w:rPr>
            </w:pPr>
            <w:r>
              <w:rPr>
                <w:sz w:val="28"/>
              </w:rPr>
              <w:t>124</w:t>
            </w:r>
          </w:p>
        </w:tc>
      </w:tr>
      <w:tr w:rsidR="00764B25" w:rsidRPr="00764B25" w14:paraId="1D2FE9BA" w14:textId="77777777" w:rsidTr="00764B25">
        <w:tc>
          <w:tcPr>
            <w:tcW w:w="850" w:type="dxa"/>
          </w:tcPr>
          <w:p w14:paraId="41B3E179" w14:textId="52264F20" w:rsidR="00764B25" w:rsidRPr="00764B25" w:rsidRDefault="00764B25" w:rsidP="001014D7">
            <w:pPr>
              <w:rPr>
                <w:sz w:val="28"/>
              </w:rPr>
            </w:pPr>
            <w:r w:rsidRPr="00764B25">
              <w:rPr>
                <w:sz w:val="28"/>
              </w:rPr>
              <w:t>20</w:t>
            </w:r>
          </w:p>
        </w:tc>
        <w:tc>
          <w:tcPr>
            <w:tcW w:w="7643" w:type="dxa"/>
          </w:tcPr>
          <w:p w14:paraId="2CDDC769" w14:textId="22B64E33" w:rsidR="00764B25" w:rsidRPr="00764B25" w:rsidRDefault="00764B25" w:rsidP="001014D7">
            <w:pPr>
              <w:rPr>
                <w:sz w:val="28"/>
              </w:rPr>
            </w:pPr>
            <w:r w:rsidRPr="00764B25">
              <w:rPr>
                <w:sz w:val="28"/>
              </w:rPr>
              <w:t>Изменения1059 сп4</w:t>
            </w:r>
          </w:p>
        </w:tc>
        <w:tc>
          <w:tcPr>
            <w:tcW w:w="964" w:type="dxa"/>
          </w:tcPr>
          <w:p w14:paraId="5337C290" w14:textId="60A1F747" w:rsidR="00764B25" w:rsidRPr="00764B25" w:rsidRDefault="00764B25" w:rsidP="001014D7">
            <w:pPr>
              <w:rPr>
                <w:sz w:val="28"/>
              </w:rPr>
            </w:pPr>
            <w:r>
              <w:rPr>
                <w:sz w:val="28"/>
              </w:rPr>
              <w:t>127</w:t>
            </w:r>
          </w:p>
        </w:tc>
      </w:tr>
      <w:tr w:rsidR="00764B25" w:rsidRPr="00764B25" w14:paraId="5462D705" w14:textId="77777777" w:rsidTr="00764B25">
        <w:tc>
          <w:tcPr>
            <w:tcW w:w="850" w:type="dxa"/>
          </w:tcPr>
          <w:p w14:paraId="552B3059" w14:textId="6EDFBADF" w:rsidR="00764B25" w:rsidRPr="00764B25" w:rsidRDefault="00764B25" w:rsidP="001014D7">
            <w:pPr>
              <w:rPr>
                <w:sz w:val="28"/>
              </w:rPr>
            </w:pPr>
            <w:r>
              <w:rPr>
                <w:sz w:val="28"/>
              </w:rPr>
              <w:t>21</w:t>
            </w:r>
          </w:p>
        </w:tc>
        <w:tc>
          <w:tcPr>
            <w:tcW w:w="7643" w:type="dxa"/>
          </w:tcPr>
          <w:p w14:paraId="74EAAB68" w14:textId="1810F7F9" w:rsidR="00764B25" w:rsidRPr="00764B25" w:rsidRDefault="00764B25" w:rsidP="001014D7">
            <w:pPr>
              <w:rPr>
                <w:sz w:val="28"/>
              </w:rPr>
            </w:pPr>
            <w:r>
              <w:rPr>
                <w:sz w:val="28"/>
              </w:rPr>
              <w:t>Изменения1059</w:t>
            </w:r>
          </w:p>
        </w:tc>
        <w:tc>
          <w:tcPr>
            <w:tcW w:w="964" w:type="dxa"/>
          </w:tcPr>
          <w:p w14:paraId="69BEB641" w14:textId="2C67FD84" w:rsidR="00764B25" w:rsidRPr="00764B25" w:rsidRDefault="00764B25" w:rsidP="001014D7">
            <w:pPr>
              <w:rPr>
                <w:sz w:val="28"/>
              </w:rPr>
            </w:pPr>
            <w:r>
              <w:rPr>
                <w:sz w:val="28"/>
              </w:rPr>
              <w:t>129</w:t>
            </w:r>
          </w:p>
        </w:tc>
      </w:tr>
    </w:tbl>
    <w:p w14:paraId="353F599B" w14:textId="77777777" w:rsidR="00764B25" w:rsidRDefault="00764B25" w:rsidP="001014D7"/>
    <w:p w14:paraId="4D30019F" w14:textId="77777777" w:rsidR="00764B25" w:rsidRDefault="00764B25" w:rsidP="001014D7">
      <w:r>
        <w:br w:type="page"/>
      </w:r>
    </w:p>
    <w:p w14:paraId="480785B6"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1.056 сервис пак 1</w:t>
      </w:r>
    </w:p>
    <w:p w14:paraId="63A16C9C" w14:textId="77777777" w:rsidR="00764B25" w:rsidRPr="00764B25" w:rsidRDefault="00764B25" w:rsidP="00764B25">
      <w:pPr>
        <w:spacing w:line="240" w:lineRule="auto"/>
        <w:rPr>
          <w:rFonts w:ascii="Arial" w:eastAsia="Times New Roman" w:hAnsi="Arial"/>
          <w:bCs w:val="0"/>
          <w:sz w:val="20"/>
          <w:szCs w:val="24"/>
          <w:lang w:eastAsia="ru-RU"/>
        </w:rPr>
      </w:pPr>
    </w:p>
    <w:p w14:paraId="42D0802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7" w:anchor="_Toc193964995" w:history="1">
        <w:r w:rsidRPr="00764B25">
          <w:rPr>
            <w:rFonts w:ascii="Arial" w:eastAsia="Times New Roman" w:hAnsi="Arial"/>
            <w:bCs w:val="0"/>
            <w:noProof/>
            <w:color w:val="0000FF"/>
            <w:sz w:val="20"/>
            <w:szCs w:val="24"/>
            <w:u w:val="single"/>
            <w:lang w:eastAsia="ru-RU"/>
          </w:rPr>
          <w:t>ЕГАИС. Постановка на собственный учет марок из акта постановки на баланс.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_Toc193964995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53D2209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8" w:anchor="_Toc193964996" w:history="1">
        <w:r w:rsidRPr="00764B25">
          <w:rPr>
            <w:rFonts w:ascii="Arial" w:eastAsia="Times New Roman" w:hAnsi="Arial"/>
            <w:bCs w:val="0"/>
            <w:noProof/>
            <w:color w:val="0000FF"/>
            <w:sz w:val="20"/>
            <w:szCs w:val="24"/>
            <w:u w:val="single"/>
            <w:lang w:eastAsia="ru-RU"/>
          </w:rPr>
          <w:t>Маркировка. Подсчет кодов КИЗ ТСД. Контроль корректности КИЗ.</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_Toc193964996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3F38ACA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9" w:anchor="_Toc193964997" w:history="1">
        <w:r w:rsidRPr="00764B25">
          <w:rPr>
            <w:rFonts w:ascii="Arial" w:eastAsia="Times New Roman" w:hAnsi="Arial"/>
            <w:bCs w:val="0"/>
            <w:noProof/>
            <w:color w:val="0000FF"/>
            <w:sz w:val="20"/>
            <w:szCs w:val="24"/>
            <w:u w:val="single"/>
            <w:lang w:eastAsia="ru-RU"/>
          </w:rPr>
          <w:t>Акты переоценки. Выбор вида цены в мастере создания документа.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_Toc193964997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7C434E5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0" w:anchor="_Toc193964998" w:history="1">
        <w:r w:rsidRPr="00764B25">
          <w:rPr>
            <w:rFonts w:ascii="Arial" w:eastAsia="Times New Roman" w:hAnsi="Arial"/>
            <w:bCs w:val="0"/>
            <w:noProof/>
            <w:color w:val="0000FF"/>
            <w:sz w:val="20"/>
            <w:szCs w:val="24"/>
            <w:u w:val="single"/>
            <w:lang w:eastAsia="ru-RU"/>
          </w:rPr>
          <w:t>Сервер обмена данными. Формат обмена «СуперМагМарко». Сохранение копии отсылаемых данных.</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_Toc193964998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3D204B3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 w:anchor="_Toc193964999" w:history="1">
        <w:r w:rsidRPr="00764B25">
          <w:rPr>
            <w:rFonts w:ascii="Arial" w:eastAsia="Times New Roman" w:hAnsi="Arial"/>
            <w:bCs w:val="0"/>
            <w:noProof/>
            <w:color w:val="0000FF"/>
            <w:sz w:val="20"/>
            <w:szCs w:val="24"/>
            <w:u w:val="single"/>
            <w:lang w:eastAsia="ru-RU"/>
          </w:rPr>
          <w:t xml:space="preserve">Кассовый модуль. Протокол 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_Toc193964999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1AF3973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2" w:anchor="_Toc193965000" w:history="1">
        <w:r w:rsidRPr="00764B25">
          <w:rPr>
            <w:rFonts w:ascii="Arial" w:eastAsia="Times New Roman" w:hAnsi="Arial"/>
            <w:bCs w:val="0"/>
            <w:noProof/>
            <w:color w:val="0000FF"/>
            <w:sz w:val="20"/>
            <w:szCs w:val="24"/>
            <w:u w:val="single"/>
            <w:lang w:eastAsia="ru-RU"/>
          </w:rPr>
          <w:t>Выгрузка признака маркированного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_Toc193965000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0DFCDEF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3" w:anchor="_Toc193965001" w:history="1">
        <w:r w:rsidRPr="00764B25">
          <w:rPr>
            <w:rFonts w:ascii="Arial" w:eastAsia="Times New Roman" w:hAnsi="Arial"/>
            <w:bCs w:val="0"/>
            <w:noProof/>
            <w:color w:val="0000FF"/>
            <w:sz w:val="20"/>
            <w:szCs w:val="24"/>
            <w:u w:val="single"/>
            <w:lang w:eastAsia="ru-RU"/>
          </w:rPr>
          <w:t>Выгрузка признака уникальности КИЗ для маркированного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_Toc193965001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3902763C"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2E7EA0BB"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0" w:name="_Toc193964995"/>
      <w:bookmarkStart w:id="1" w:name="_Toc191371995"/>
      <w:r w:rsidRPr="00764B25">
        <w:rPr>
          <w:rFonts w:ascii="Arial" w:eastAsia="Times New Roman" w:hAnsi="Arial" w:cs="Arial"/>
          <w:sz w:val="24"/>
          <w:szCs w:val="26"/>
          <w:lang w:eastAsia="ru-RU"/>
        </w:rPr>
        <w:t>ЕГАИС. Постановка на собственный учет марок из акта постановки на баланс.</w:t>
      </w:r>
      <w:bookmarkEnd w:id="0"/>
    </w:p>
    <w:p w14:paraId="4AE903F8" w14:textId="77777777" w:rsidR="00764B25" w:rsidRPr="00764B25" w:rsidRDefault="00764B25" w:rsidP="00764B25">
      <w:pPr>
        <w:spacing w:line="240" w:lineRule="auto"/>
        <w:rPr>
          <w:rFonts w:ascii="Arial" w:eastAsia="Times New Roman" w:hAnsi="Arial"/>
          <w:bCs w:val="0"/>
          <w:sz w:val="20"/>
          <w:szCs w:val="24"/>
          <w:lang w:eastAsia="ru-RU"/>
        </w:rPr>
      </w:pPr>
    </w:p>
    <w:p w14:paraId="684A195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соответствии с постановлением правительства, для организаций, расположенных на новых территориях, 01.01.2026 заканчивается переходный период по организации учета маркированного алкоголя. С января 2025 года эти организации должны ввести поштучный учет маркированной продукции и с января 2025 года и до января 2026 года обязаны поставить на баланс марки поштучного учета, полученные ранее. Марки ставятся на баланс с использованием акта постановки на баланс с причиной "Постановка на баланс АП полученной в период с 30.09.2022 по 31 декабря 2024". </w:t>
      </w:r>
    </w:p>
    <w:p w14:paraId="7DBBB735" w14:textId="77777777" w:rsidR="00764B25" w:rsidRPr="00764B25" w:rsidRDefault="00764B25" w:rsidP="00764B25">
      <w:pPr>
        <w:spacing w:line="240" w:lineRule="auto"/>
        <w:rPr>
          <w:rFonts w:ascii="Arial" w:eastAsia="Times New Roman" w:hAnsi="Arial"/>
          <w:bCs w:val="0"/>
          <w:sz w:val="20"/>
          <w:szCs w:val="24"/>
          <w:lang w:eastAsia="ru-RU"/>
        </w:rPr>
      </w:pPr>
    </w:p>
    <w:p w14:paraId="257075D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Официальная причина описана в информационном письме Росалкогольтабакконтроля: «согласно пункту 9 статьи 29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до 1 января 2026 года в отношении лиц, осуществляющих деятельность по обороту (в том числе розничной продаже) алкогольной продукции на территориях Донецкой Народной Республики, Луганской Народной Республики, Запорожской и Херсонской областей, не применяются положения абзацев шестнадцатого и семнадцатого пункта 2 статьи 8 настоящего Федерального закона, касающихся приема и передачи информации о хранении алкогольной продукции, в части закупленных до 1 января 2025 года указанными лицами алкогольной продукции, маркированной федеральными специальными марками в соответствии со статьей 12 настоящего Федерального закона, а также пива, пивных напитков, сидра, пуаре и медовухи, информация о закупке которых не зафиксирована в ЕГАИС и сведения о наличии которых направлены указанными лицами в федеральный орган по контролю и надзору не позднее 31 декабря 2024 года)».</w:t>
      </w:r>
    </w:p>
    <w:p w14:paraId="6664E602" w14:textId="77777777" w:rsidR="00764B25" w:rsidRPr="00764B25" w:rsidRDefault="00764B25" w:rsidP="00764B25">
      <w:pPr>
        <w:spacing w:line="240" w:lineRule="auto"/>
        <w:rPr>
          <w:rFonts w:ascii="Arial" w:eastAsia="Times New Roman" w:hAnsi="Arial"/>
          <w:bCs w:val="0"/>
          <w:sz w:val="20"/>
          <w:szCs w:val="24"/>
          <w:lang w:eastAsia="ru-RU"/>
        </w:rPr>
      </w:pPr>
    </w:p>
    <w:p w14:paraId="47D8CA1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постановки марок на баланс организации выполняют инвентаризацию (подсчет марок) маркированного алкоголя и ставят на баланс марки в личном кабинете ЕГАИС в соответствии с инструкцией ЕГАИС. В предыдущих версиях после постановки на баланс в ЕГАИС такие марки отражались на учете ЕГАИС, но не могли быть поставлены на собственный поштучный учет, так как такие марки невозможно соотнести ни с какой ТТН ЕГАИС.</w:t>
      </w:r>
    </w:p>
    <w:p w14:paraId="62CCEB3B" w14:textId="77777777" w:rsidR="00764B25" w:rsidRPr="00764B25" w:rsidRDefault="00764B25" w:rsidP="00764B25">
      <w:pPr>
        <w:spacing w:line="240" w:lineRule="auto"/>
        <w:rPr>
          <w:rFonts w:ascii="Arial" w:eastAsia="Times New Roman" w:hAnsi="Arial"/>
          <w:bCs w:val="0"/>
          <w:sz w:val="20"/>
          <w:szCs w:val="24"/>
          <w:lang w:eastAsia="ru-RU"/>
        </w:rPr>
      </w:pPr>
    </w:p>
    <w:p w14:paraId="6A69165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реализована следующая технология регистрации на собственном поштучном учете марок, поставленных на баланс в ЕГАИС: </w:t>
      </w:r>
    </w:p>
    <w:p w14:paraId="5C8AF4A0" w14:textId="77777777" w:rsidR="00764B25" w:rsidRPr="00764B25" w:rsidRDefault="00764B25" w:rsidP="00764B25">
      <w:pPr>
        <w:spacing w:line="240" w:lineRule="auto"/>
        <w:rPr>
          <w:rFonts w:ascii="Arial" w:eastAsia="Times New Roman" w:hAnsi="Arial"/>
          <w:bCs w:val="0"/>
          <w:sz w:val="20"/>
          <w:szCs w:val="24"/>
          <w:lang w:eastAsia="ru-RU"/>
        </w:rPr>
      </w:pPr>
    </w:p>
    <w:p w14:paraId="59D782F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В разделе «Акты списания/постановки на баланс ЕГАИС» надо создать акт постановки на баланс без флага «Пивная продукция». В акте выбрать причину постановки на баланс «Продукция, полученная до 01.01.2025».</w:t>
      </w:r>
    </w:p>
    <w:p w14:paraId="3BC89D64" w14:textId="77777777" w:rsidR="00764B25" w:rsidRPr="00764B25" w:rsidRDefault="00764B25" w:rsidP="00764B25">
      <w:pPr>
        <w:spacing w:line="240" w:lineRule="auto"/>
        <w:rPr>
          <w:rFonts w:ascii="Arial" w:eastAsia="Times New Roman" w:hAnsi="Arial"/>
          <w:bCs w:val="0"/>
          <w:sz w:val="20"/>
          <w:szCs w:val="24"/>
          <w:lang w:eastAsia="ru-RU"/>
        </w:rPr>
      </w:pPr>
    </w:p>
    <w:p w14:paraId="1A4AE6B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В разделе «Остатки ЕГАИС» на закладке «Поштучный учет» надо вызвать функцию «Отнести марки к акту постановки на баланс». В окне старта функции надо указать номер ранее созданного акта:</w:t>
      </w:r>
    </w:p>
    <w:p w14:paraId="4682993B" w14:textId="77777777" w:rsidR="00764B25" w:rsidRPr="00764B25" w:rsidRDefault="00764B25" w:rsidP="00764B25">
      <w:pPr>
        <w:spacing w:line="240" w:lineRule="auto"/>
        <w:rPr>
          <w:rFonts w:ascii="Arial" w:eastAsia="Times New Roman" w:hAnsi="Arial"/>
          <w:bCs w:val="0"/>
          <w:sz w:val="20"/>
          <w:szCs w:val="24"/>
          <w:lang w:eastAsia="ru-RU"/>
        </w:rPr>
      </w:pPr>
    </w:p>
    <w:p w14:paraId="1B3D4B9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DAAFBF9" wp14:editId="03915B19">
            <wp:extent cx="2047875" cy="1619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1619250"/>
                    </a:xfrm>
                    <a:prstGeom prst="rect">
                      <a:avLst/>
                    </a:prstGeom>
                    <a:noFill/>
                    <a:ln>
                      <a:noFill/>
                    </a:ln>
                  </pic:spPr>
                </pic:pic>
              </a:graphicData>
            </a:graphic>
          </wp:inline>
        </w:drawing>
      </w:r>
    </w:p>
    <w:p w14:paraId="1989D3EC" w14:textId="77777777" w:rsidR="00764B25" w:rsidRPr="00764B25" w:rsidRDefault="00764B25" w:rsidP="00764B25">
      <w:pPr>
        <w:spacing w:line="240" w:lineRule="auto"/>
        <w:rPr>
          <w:rFonts w:ascii="Arial" w:eastAsia="Times New Roman" w:hAnsi="Arial"/>
          <w:bCs w:val="0"/>
          <w:sz w:val="20"/>
          <w:szCs w:val="24"/>
          <w:lang w:eastAsia="ru-RU"/>
        </w:rPr>
      </w:pPr>
    </w:p>
    <w:p w14:paraId="5793C61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заполняет акт постановки на баланс марками, которые отсутствуют на собственном поштучном учете, но есть на учете в ЕГАИС.</w:t>
      </w:r>
    </w:p>
    <w:p w14:paraId="5B22895D" w14:textId="77777777" w:rsidR="00764B25" w:rsidRPr="00764B25" w:rsidRDefault="00764B25" w:rsidP="00764B25">
      <w:pPr>
        <w:spacing w:line="240" w:lineRule="auto"/>
        <w:rPr>
          <w:rFonts w:ascii="Arial" w:eastAsia="Times New Roman" w:hAnsi="Arial"/>
          <w:bCs w:val="0"/>
          <w:sz w:val="20"/>
          <w:szCs w:val="24"/>
          <w:lang w:eastAsia="ru-RU"/>
        </w:rPr>
      </w:pPr>
    </w:p>
    <w:p w14:paraId="56FC930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После заполнения акта марками надо открыть акт постановки на баланс и выполнить функцию «Признать акт зафиксированным в ЕГАИС». Акт поменяет статус и при смене статуса марки будут помещены в таблицу собственного поштучного учёта с привязкой к номеру акта постановки на баланс.</w:t>
      </w:r>
    </w:p>
    <w:p w14:paraId="32A1FA2B" w14:textId="77777777" w:rsidR="00764B25" w:rsidRPr="00764B25" w:rsidRDefault="00764B25" w:rsidP="00764B25">
      <w:pPr>
        <w:spacing w:line="240" w:lineRule="auto"/>
        <w:rPr>
          <w:rFonts w:ascii="Arial" w:eastAsia="Times New Roman" w:hAnsi="Arial"/>
          <w:bCs w:val="0"/>
          <w:sz w:val="20"/>
          <w:szCs w:val="24"/>
          <w:lang w:eastAsia="ru-RU"/>
        </w:rPr>
      </w:pPr>
    </w:p>
    <w:p w14:paraId="0B07100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 w:name="_Toc193964996"/>
      <w:r w:rsidRPr="00764B25">
        <w:rPr>
          <w:rFonts w:ascii="Arial" w:eastAsia="Times New Roman" w:hAnsi="Arial" w:cs="Arial"/>
          <w:sz w:val="24"/>
          <w:szCs w:val="26"/>
          <w:lang w:eastAsia="ru-RU"/>
        </w:rPr>
        <w:t>Маркировка. Подсчет кодов КИЗ ТСД. Контроль корректности КИЗ.</w:t>
      </w:r>
      <w:bookmarkEnd w:id="2"/>
    </w:p>
    <w:p w14:paraId="28FF80B1" w14:textId="77777777" w:rsidR="00764B25" w:rsidRPr="00764B25" w:rsidRDefault="00764B25" w:rsidP="00764B25">
      <w:pPr>
        <w:spacing w:line="240" w:lineRule="auto"/>
        <w:rPr>
          <w:rFonts w:ascii="Arial" w:eastAsia="Times New Roman" w:hAnsi="Arial"/>
          <w:bCs w:val="0"/>
          <w:sz w:val="20"/>
          <w:szCs w:val="24"/>
          <w:lang w:eastAsia="ru-RU"/>
        </w:rPr>
      </w:pPr>
    </w:p>
    <w:p w14:paraId="6CF8C21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разделе «Подсчет кодов КИЗ ТСД» в окне открытого процесса изменено сообщение о неверном состоянии считанного КИЗ. В прошлых версиях при любых ошибках обработки КИЗ показывалось сообщение «Код не распознан как КИЗ». В текущей версии выделяется случай, когда код является корректным КИЗ, но </w:t>
      </w:r>
      <w:r w:rsidRPr="00764B25">
        <w:rPr>
          <w:rFonts w:ascii="Arial" w:eastAsia="Times New Roman" w:hAnsi="Arial"/>
          <w:bCs w:val="0"/>
          <w:sz w:val="20"/>
          <w:szCs w:val="24"/>
          <w:lang w:val="en-US" w:eastAsia="ru-RU"/>
        </w:rPr>
        <w:t>EAN</w:t>
      </w:r>
      <w:r w:rsidRPr="00764B25">
        <w:rPr>
          <w:rFonts w:ascii="Arial" w:eastAsia="Times New Roman" w:hAnsi="Arial"/>
          <w:bCs w:val="0"/>
          <w:sz w:val="20"/>
          <w:szCs w:val="24"/>
          <w:lang w:eastAsia="ru-RU"/>
        </w:rPr>
        <w:t xml:space="preserve"> код из состава КИЗ не указывает ни на какой артикул:</w:t>
      </w:r>
    </w:p>
    <w:p w14:paraId="1E3AEA9D" w14:textId="77777777" w:rsidR="00764B25" w:rsidRPr="00764B25" w:rsidRDefault="00764B25" w:rsidP="00764B25">
      <w:pPr>
        <w:spacing w:line="240" w:lineRule="auto"/>
        <w:rPr>
          <w:rFonts w:ascii="Arial" w:eastAsia="Times New Roman" w:hAnsi="Arial"/>
          <w:bCs w:val="0"/>
          <w:sz w:val="20"/>
          <w:szCs w:val="24"/>
          <w:lang w:eastAsia="ru-RU"/>
        </w:rPr>
      </w:pPr>
    </w:p>
    <w:p w14:paraId="55473F0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A60872D" wp14:editId="642EB2EB">
            <wp:extent cx="6153150" cy="3752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3150" cy="3752850"/>
                    </a:xfrm>
                    <a:prstGeom prst="rect">
                      <a:avLst/>
                    </a:prstGeom>
                    <a:noFill/>
                    <a:ln>
                      <a:noFill/>
                    </a:ln>
                  </pic:spPr>
                </pic:pic>
              </a:graphicData>
            </a:graphic>
          </wp:inline>
        </w:drawing>
      </w:r>
    </w:p>
    <w:p w14:paraId="294AFADE" w14:textId="77777777" w:rsidR="00764B25" w:rsidRPr="00764B25" w:rsidRDefault="00764B25" w:rsidP="00764B25">
      <w:pPr>
        <w:spacing w:line="240" w:lineRule="auto"/>
        <w:rPr>
          <w:rFonts w:ascii="Arial" w:eastAsia="Times New Roman" w:hAnsi="Arial"/>
          <w:bCs w:val="0"/>
          <w:sz w:val="20"/>
          <w:szCs w:val="24"/>
          <w:lang w:eastAsia="ru-RU"/>
        </w:rPr>
      </w:pPr>
    </w:p>
    <w:p w14:paraId="3C86D70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 w:name="_Toc193964997"/>
      <w:r w:rsidRPr="00764B25">
        <w:rPr>
          <w:rFonts w:ascii="Arial" w:eastAsia="Times New Roman" w:hAnsi="Arial" w:cs="Arial"/>
          <w:sz w:val="24"/>
          <w:szCs w:val="26"/>
          <w:lang w:eastAsia="ru-RU"/>
        </w:rPr>
        <w:t>Акты переоценки. Выбор вида цены в мастере создания документа.</w:t>
      </w:r>
      <w:bookmarkEnd w:id="3"/>
    </w:p>
    <w:p w14:paraId="1BF3690E" w14:textId="77777777" w:rsidR="00764B25" w:rsidRPr="00764B25" w:rsidRDefault="00764B25" w:rsidP="00764B25">
      <w:pPr>
        <w:spacing w:line="240" w:lineRule="auto"/>
        <w:rPr>
          <w:rFonts w:ascii="Arial" w:eastAsia="Times New Roman" w:hAnsi="Arial"/>
          <w:bCs w:val="0"/>
          <w:sz w:val="20"/>
          <w:szCs w:val="24"/>
          <w:lang w:eastAsia="ru-RU"/>
        </w:rPr>
      </w:pPr>
    </w:p>
    <w:p w14:paraId="6412053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актов переоценки в мастере создания документа на странице «Цены» теперь подставляется вид цены, выбранный при предыдущем создании документа:</w:t>
      </w:r>
    </w:p>
    <w:p w14:paraId="225E111A" w14:textId="77777777" w:rsidR="00764B25" w:rsidRPr="00764B25" w:rsidRDefault="00764B25" w:rsidP="00764B25">
      <w:pPr>
        <w:spacing w:line="240" w:lineRule="auto"/>
        <w:rPr>
          <w:rFonts w:ascii="Arial" w:eastAsia="Times New Roman" w:hAnsi="Arial"/>
          <w:bCs w:val="0"/>
          <w:sz w:val="20"/>
          <w:szCs w:val="24"/>
          <w:lang w:eastAsia="ru-RU"/>
        </w:rPr>
      </w:pPr>
    </w:p>
    <w:p w14:paraId="0DC2E64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E92DF06" wp14:editId="1382DA79">
            <wp:extent cx="2819400" cy="1838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1838325"/>
                    </a:xfrm>
                    <a:prstGeom prst="rect">
                      <a:avLst/>
                    </a:prstGeom>
                    <a:noFill/>
                    <a:ln>
                      <a:noFill/>
                    </a:ln>
                  </pic:spPr>
                </pic:pic>
              </a:graphicData>
            </a:graphic>
          </wp:inline>
        </w:drawing>
      </w:r>
    </w:p>
    <w:p w14:paraId="0909888B" w14:textId="77777777" w:rsidR="00764B25" w:rsidRPr="00764B25" w:rsidRDefault="00764B25" w:rsidP="00764B25">
      <w:pPr>
        <w:spacing w:line="240" w:lineRule="auto"/>
        <w:rPr>
          <w:rFonts w:ascii="Arial" w:eastAsia="Times New Roman" w:hAnsi="Arial"/>
          <w:bCs w:val="0"/>
          <w:noProof/>
          <w:sz w:val="20"/>
          <w:szCs w:val="24"/>
          <w:lang w:eastAsia="ru-RU"/>
        </w:rPr>
      </w:pPr>
    </w:p>
    <w:p w14:paraId="4DC7DFF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Внимание! При смене выбора места хранения подставленный вид цены может не совпадать со списком разрешенных видов цен места хранения.</w:t>
      </w:r>
    </w:p>
    <w:p w14:paraId="07E6D0CF" w14:textId="77777777" w:rsidR="00764B25" w:rsidRPr="00764B25" w:rsidRDefault="00764B25" w:rsidP="00764B25">
      <w:pPr>
        <w:spacing w:line="240" w:lineRule="auto"/>
        <w:rPr>
          <w:rFonts w:ascii="Arial" w:eastAsia="Times New Roman" w:hAnsi="Arial"/>
          <w:bCs w:val="0"/>
          <w:sz w:val="20"/>
          <w:szCs w:val="24"/>
          <w:lang w:eastAsia="ru-RU"/>
        </w:rPr>
      </w:pPr>
    </w:p>
    <w:p w14:paraId="3CE547C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4" w:name="_Toc193964998"/>
      <w:r w:rsidRPr="00764B25">
        <w:rPr>
          <w:rFonts w:ascii="Arial" w:eastAsia="Times New Roman" w:hAnsi="Arial" w:cs="Arial"/>
          <w:sz w:val="24"/>
          <w:szCs w:val="26"/>
          <w:lang w:eastAsia="ru-RU"/>
        </w:rPr>
        <w:t>Сервер обмена данными.</w:t>
      </w:r>
      <w:bookmarkEnd w:id="1"/>
      <w:r w:rsidRPr="00764B25">
        <w:rPr>
          <w:rFonts w:ascii="Arial" w:eastAsia="Times New Roman" w:hAnsi="Arial" w:cs="Arial"/>
          <w:sz w:val="24"/>
          <w:szCs w:val="26"/>
          <w:lang w:eastAsia="ru-RU"/>
        </w:rPr>
        <w:t xml:space="preserve"> Формат обмена «СуперМагМарко». Сохранение копии отсылаемых данных.</w:t>
      </w:r>
      <w:bookmarkEnd w:id="4"/>
    </w:p>
    <w:p w14:paraId="42FF6812" w14:textId="77777777" w:rsidR="00764B25" w:rsidRPr="00764B25" w:rsidRDefault="00764B25" w:rsidP="00764B25">
      <w:pPr>
        <w:spacing w:line="240" w:lineRule="auto"/>
        <w:rPr>
          <w:rFonts w:ascii="Arial" w:eastAsia="Times New Roman" w:hAnsi="Arial"/>
          <w:bCs w:val="0"/>
          <w:sz w:val="20"/>
          <w:szCs w:val="24"/>
          <w:lang w:eastAsia="ru-RU"/>
        </w:rPr>
      </w:pPr>
    </w:p>
    <w:p w14:paraId="5B485F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администраторе сервера обмена данными в интерфейс настройки формата обмена «СуперМагМарко» добавлен флаг «Сохранять копию пакета в папке:»:</w:t>
      </w:r>
    </w:p>
    <w:p w14:paraId="02720C8D" w14:textId="77777777" w:rsidR="00764B25" w:rsidRPr="00764B25" w:rsidRDefault="00764B25" w:rsidP="00764B25">
      <w:pPr>
        <w:spacing w:line="240" w:lineRule="auto"/>
        <w:rPr>
          <w:rFonts w:ascii="Arial" w:eastAsia="Times New Roman" w:hAnsi="Arial"/>
          <w:bCs w:val="0"/>
          <w:sz w:val="20"/>
          <w:szCs w:val="24"/>
          <w:lang w:eastAsia="ru-RU"/>
        </w:rPr>
      </w:pPr>
    </w:p>
    <w:p w14:paraId="6C58268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E042003" wp14:editId="1F4CD494">
            <wp:extent cx="3609975" cy="3743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9975" cy="3743325"/>
                    </a:xfrm>
                    <a:prstGeom prst="rect">
                      <a:avLst/>
                    </a:prstGeom>
                    <a:noFill/>
                    <a:ln>
                      <a:noFill/>
                    </a:ln>
                  </pic:spPr>
                </pic:pic>
              </a:graphicData>
            </a:graphic>
          </wp:inline>
        </w:drawing>
      </w:r>
    </w:p>
    <w:p w14:paraId="0CCA264B" w14:textId="77777777" w:rsidR="00764B25" w:rsidRPr="00764B25" w:rsidRDefault="00764B25" w:rsidP="00764B25">
      <w:pPr>
        <w:spacing w:line="240" w:lineRule="auto"/>
        <w:rPr>
          <w:rFonts w:ascii="Arial" w:eastAsia="Times New Roman" w:hAnsi="Arial"/>
          <w:bCs w:val="0"/>
          <w:noProof/>
          <w:sz w:val="20"/>
          <w:szCs w:val="24"/>
          <w:lang w:eastAsia="ru-RU"/>
        </w:rPr>
      </w:pPr>
    </w:p>
    <w:p w14:paraId="422BC65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Если флаг установлен и каталог для сохранения копий задан, то при отсылке информации в СупермагМарко выполняется копирование пересылаемых данных в файлы с расширением .</w:t>
      </w:r>
      <w:r w:rsidRPr="00764B25">
        <w:rPr>
          <w:rFonts w:ascii="Arial" w:eastAsia="Times New Roman" w:hAnsi="Arial"/>
          <w:bCs w:val="0"/>
          <w:noProof/>
          <w:sz w:val="20"/>
          <w:szCs w:val="24"/>
          <w:lang w:val="en-US" w:eastAsia="ru-RU"/>
        </w:rPr>
        <w:t>json</w:t>
      </w:r>
      <w:r w:rsidRPr="00764B25">
        <w:rPr>
          <w:rFonts w:ascii="Arial" w:eastAsia="Times New Roman" w:hAnsi="Arial"/>
          <w:bCs w:val="0"/>
          <w:noProof/>
          <w:sz w:val="20"/>
          <w:szCs w:val="24"/>
          <w:lang w:eastAsia="ru-RU"/>
        </w:rPr>
        <w:t>.</w:t>
      </w:r>
    </w:p>
    <w:p w14:paraId="2465C3B1" w14:textId="77777777" w:rsidR="00764B25" w:rsidRPr="00764B25" w:rsidRDefault="00764B25" w:rsidP="00764B25">
      <w:pPr>
        <w:spacing w:line="240" w:lineRule="auto"/>
        <w:rPr>
          <w:rFonts w:ascii="Arial" w:eastAsia="Times New Roman" w:hAnsi="Arial"/>
          <w:bCs w:val="0"/>
          <w:noProof/>
          <w:sz w:val="20"/>
          <w:szCs w:val="24"/>
          <w:lang w:eastAsia="ru-RU"/>
        </w:rPr>
      </w:pPr>
    </w:p>
    <w:p w14:paraId="6F1111F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Если во время отсылки данных произошла ошибка, то файлы перемещаются в подкаталог </w:t>
      </w:r>
      <w:r w:rsidRPr="00764B25">
        <w:rPr>
          <w:rFonts w:ascii="Arial" w:eastAsia="Times New Roman" w:hAnsi="Arial"/>
          <w:bCs w:val="0"/>
          <w:noProof/>
          <w:sz w:val="20"/>
          <w:szCs w:val="24"/>
          <w:lang w:val="en-US" w:eastAsia="ru-RU"/>
        </w:rPr>
        <w:t>Error</w:t>
      </w:r>
      <w:r w:rsidRPr="00764B25">
        <w:rPr>
          <w:rFonts w:ascii="Arial" w:eastAsia="Times New Roman" w:hAnsi="Arial"/>
          <w:bCs w:val="0"/>
          <w:noProof/>
          <w:sz w:val="20"/>
          <w:szCs w:val="24"/>
          <w:lang w:eastAsia="ru-RU"/>
        </w:rPr>
        <w:t>:</w:t>
      </w:r>
    </w:p>
    <w:p w14:paraId="7CEB71E4" w14:textId="77777777" w:rsidR="00764B25" w:rsidRPr="00764B25" w:rsidRDefault="00764B25" w:rsidP="00764B25">
      <w:pPr>
        <w:spacing w:line="240" w:lineRule="auto"/>
        <w:rPr>
          <w:rFonts w:ascii="Arial" w:eastAsia="Times New Roman" w:hAnsi="Arial"/>
          <w:bCs w:val="0"/>
          <w:noProof/>
          <w:sz w:val="20"/>
          <w:szCs w:val="24"/>
          <w:lang w:eastAsia="ru-RU"/>
        </w:rPr>
      </w:pPr>
    </w:p>
    <w:p w14:paraId="6F7D428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1840229" wp14:editId="2053DB47">
            <wp:extent cx="6153150" cy="27146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3150" cy="2714625"/>
                    </a:xfrm>
                    <a:prstGeom prst="rect">
                      <a:avLst/>
                    </a:prstGeom>
                    <a:noFill/>
                    <a:ln>
                      <a:noFill/>
                    </a:ln>
                  </pic:spPr>
                </pic:pic>
              </a:graphicData>
            </a:graphic>
          </wp:inline>
        </w:drawing>
      </w:r>
    </w:p>
    <w:p w14:paraId="336DCA8C" w14:textId="77777777" w:rsidR="00764B25" w:rsidRPr="00764B25" w:rsidRDefault="00764B25" w:rsidP="00764B25">
      <w:pPr>
        <w:spacing w:line="240" w:lineRule="auto"/>
        <w:rPr>
          <w:rFonts w:ascii="Arial" w:eastAsia="Times New Roman" w:hAnsi="Arial"/>
          <w:bCs w:val="0"/>
          <w:noProof/>
          <w:sz w:val="20"/>
          <w:szCs w:val="24"/>
          <w:lang w:eastAsia="ru-RU"/>
        </w:rPr>
      </w:pPr>
    </w:p>
    <w:p w14:paraId="16003BCC" w14:textId="77777777" w:rsidR="00764B25" w:rsidRPr="00764B25" w:rsidRDefault="00764B25" w:rsidP="00764B25">
      <w:pPr>
        <w:spacing w:line="240" w:lineRule="auto"/>
        <w:rPr>
          <w:rFonts w:ascii="Arial" w:eastAsia="Times New Roman" w:hAnsi="Arial"/>
          <w:bCs w:val="0"/>
          <w:noProof/>
          <w:sz w:val="20"/>
          <w:szCs w:val="24"/>
          <w:lang w:eastAsia="ru-RU"/>
        </w:rPr>
      </w:pPr>
    </w:p>
    <w:p w14:paraId="2202B9E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транспорта СуперМагМарко почтового модуля аналогичная настройка существовала ранее.</w:t>
      </w:r>
    </w:p>
    <w:p w14:paraId="5DA2C6FB" w14:textId="77777777" w:rsidR="00764B25" w:rsidRPr="00764B25" w:rsidRDefault="00764B25" w:rsidP="00764B25">
      <w:pPr>
        <w:spacing w:line="240" w:lineRule="auto"/>
        <w:rPr>
          <w:rFonts w:ascii="Arial" w:eastAsia="Times New Roman" w:hAnsi="Arial"/>
          <w:bCs w:val="0"/>
          <w:sz w:val="20"/>
          <w:szCs w:val="24"/>
          <w:lang w:eastAsia="ru-RU"/>
        </w:rPr>
      </w:pPr>
    </w:p>
    <w:p w14:paraId="48B872E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 w:name="_Toc193964999"/>
      <w:r w:rsidRPr="00764B25">
        <w:rPr>
          <w:rFonts w:ascii="Arial" w:eastAsia="Times New Roman" w:hAnsi="Arial" w:cs="Arial"/>
          <w:sz w:val="24"/>
          <w:szCs w:val="26"/>
          <w:lang w:eastAsia="ru-RU"/>
        </w:rPr>
        <w:t xml:space="preserve">Кассовый модуль. Протокол 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w:t>
      </w:r>
      <w:bookmarkEnd w:id="5"/>
      <w:r w:rsidRPr="00764B25">
        <w:rPr>
          <w:rFonts w:ascii="Arial" w:eastAsia="Times New Roman" w:hAnsi="Arial" w:cs="Arial"/>
          <w:sz w:val="24"/>
          <w:szCs w:val="26"/>
          <w:lang w:eastAsia="ru-RU"/>
        </w:rPr>
        <w:t xml:space="preserve"> </w:t>
      </w:r>
    </w:p>
    <w:p w14:paraId="671C30E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6" w:name="_Toc193965000"/>
      <w:r w:rsidRPr="00764B25">
        <w:rPr>
          <w:rFonts w:ascii="Arial" w:eastAsia="Times New Roman" w:hAnsi="Arial"/>
          <w:sz w:val="22"/>
          <w:szCs w:val="28"/>
          <w:lang w:eastAsia="ru-RU"/>
        </w:rPr>
        <w:t>Выгрузка признака маркированного товара.</w:t>
      </w:r>
      <w:bookmarkEnd w:id="6"/>
    </w:p>
    <w:p w14:paraId="3F8DD25C" w14:textId="77777777" w:rsidR="00764B25" w:rsidRPr="00764B25" w:rsidRDefault="00764B25" w:rsidP="00764B25">
      <w:pPr>
        <w:spacing w:line="240" w:lineRule="auto"/>
        <w:rPr>
          <w:rFonts w:ascii="Arial" w:eastAsia="Times New Roman" w:hAnsi="Arial"/>
          <w:bCs w:val="0"/>
          <w:sz w:val="20"/>
          <w:szCs w:val="24"/>
          <w:lang w:eastAsia="ru-RU"/>
        </w:rPr>
      </w:pPr>
    </w:p>
    <w:p w14:paraId="3ECBDA3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при выгрузке файла updateItems тэг &lt;egaisType&gt; выгружался всегда и мог принимать следующие значения:</w:t>
      </w:r>
    </w:p>
    <w:p w14:paraId="2D7FD5DD" w14:textId="77777777" w:rsidR="00764B25" w:rsidRPr="00764B25" w:rsidRDefault="00764B25" w:rsidP="00764B25">
      <w:pPr>
        <w:spacing w:line="240" w:lineRule="auto"/>
        <w:rPr>
          <w:rFonts w:ascii="Arial" w:eastAsia="Times New Roman" w:hAnsi="Arial"/>
          <w:bCs w:val="0"/>
          <w:sz w:val="20"/>
          <w:szCs w:val="24"/>
          <w:lang w:eastAsia="ru-RU"/>
        </w:rPr>
      </w:pPr>
    </w:p>
    <w:p w14:paraId="1C3C3D4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0 – не алкогольный, немаркированный товар, либо алкогольный с флагом "пиво", но немаркированный</w:t>
      </w:r>
    </w:p>
    <w:p w14:paraId="4E06A26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1 – алкогольный товар, маркированный акцизной маркой (принадлежность группе ТНВЭД не проверяется)</w:t>
      </w:r>
    </w:p>
    <w:p w14:paraId="6F9147A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2 – не используется</w:t>
      </w:r>
    </w:p>
    <w:p w14:paraId="33776DC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3 – маркированный товар без немаркированного остатка (включая алкогольный с флагом "пиво") </w:t>
      </w:r>
    </w:p>
    <w:p w14:paraId="07BBFC8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4 – маркированный товар с немаркированным остатком (включая алкогольный с флагом "пиво")</w:t>
      </w:r>
    </w:p>
    <w:p w14:paraId="51D4BE6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5 – законодательство "Украина" при условии, что установлен флаг "Акцизный товар" (иначе 0)</w:t>
      </w:r>
    </w:p>
    <w:p w14:paraId="699A82E9" w14:textId="77777777" w:rsidR="00764B25" w:rsidRPr="00764B25" w:rsidRDefault="00764B25" w:rsidP="00764B25">
      <w:pPr>
        <w:spacing w:line="240" w:lineRule="auto"/>
        <w:rPr>
          <w:rFonts w:ascii="Arial" w:eastAsia="Times New Roman" w:hAnsi="Arial"/>
          <w:bCs w:val="0"/>
          <w:sz w:val="20"/>
          <w:szCs w:val="24"/>
          <w:lang w:eastAsia="ru-RU"/>
        </w:rPr>
      </w:pPr>
    </w:p>
    <w:p w14:paraId="679D15A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сделано следующее исключение из этого правила: если артикул не относится к маркированному алкоголю и относится к группе ТН ВЭД без флага «маркируемый», тег &lt;egaisType&gt;  </w:t>
      </w:r>
      <w:r w:rsidRPr="00764B25">
        <w:rPr>
          <w:rFonts w:ascii="Arial" w:eastAsia="Times New Roman" w:hAnsi="Arial"/>
          <w:b/>
          <w:bCs w:val="0"/>
          <w:sz w:val="20"/>
          <w:szCs w:val="24"/>
          <w:lang w:eastAsia="ru-RU"/>
        </w:rPr>
        <w:t>не выгружается</w:t>
      </w:r>
      <w:r w:rsidRPr="00764B25">
        <w:rPr>
          <w:rFonts w:ascii="Arial" w:eastAsia="Times New Roman" w:hAnsi="Arial"/>
          <w:bCs w:val="0"/>
          <w:sz w:val="20"/>
          <w:szCs w:val="24"/>
          <w:lang w:eastAsia="ru-RU"/>
        </w:rPr>
        <w:t>.</w:t>
      </w:r>
    </w:p>
    <w:p w14:paraId="1053E4C3" w14:textId="77777777" w:rsidR="00764B25" w:rsidRPr="00764B25" w:rsidRDefault="00764B25" w:rsidP="00764B25">
      <w:pPr>
        <w:spacing w:line="240" w:lineRule="auto"/>
        <w:rPr>
          <w:rFonts w:ascii="Arial" w:eastAsia="Times New Roman" w:hAnsi="Arial"/>
          <w:bCs w:val="0"/>
          <w:sz w:val="20"/>
          <w:szCs w:val="24"/>
          <w:lang w:eastAsia="ru-RU"/>
        </w:rPr>
      </w:pPr>
    </w:p>
    <w:p w14:paraId="7D7BB87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7" w:name="_Toc193965001"/>
      <w:r w:rsidRPr="00764B25">
        <w:rPr>
          <w:rFonts w:ascii="Arial" w:eastAsia="Times New Roman" w:hAnsi="Arial"/>
          <w:sz w:val="22"/>
          <w:szCs w:val="28"/>
          <w:lang w:eastAsia="ru-RU"/>
        </w:rPr>
        <w:t>Выгрузка признака уникальности КИЗ для маркированного товара.</w:t>
      </w:r>
      <w:bookmarkEnd w:id="7"/>
    </w:p>
    <w:p w14:paraId="0E5FE2AE" w14:textId="77777777" w:rsidR="00764B25" w:rsidRPr="00764B25" w:rsidRDefault="00764B25" w:rsidP="00764B25">
      <w:pPr>
        <w:spacing w:line="240" w:lineRule="auto"/>
        <w:rPr>
          <w:rFonts w:ascii="Arial" w:eastAsia="Times New Roman" w:hAnsi="Arial"/>
          <w:bCs w:val="0"/>
          <w:sz w:val="20"/>
          <w:szCs w:val="24"/>
          <w:lang w:eastAsia="ru-RU"/>
        </w:rPr>
      </w:pPr>
    </w:p>
    <w:p w14:paraId="0F87EB0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выгрузке артикулов по протоколу УКМ4 XML внесено изменение в условие выгрузки тэга &lt;crptNotUnique&gt; в файле updateItems_[ххх]_[F/I].xml. При определении того, что при продаже товара КИЗ может повторяться, например, на отдельных частях или порциях продаваемого товара, теперь не проверяется, относится ли товар к категории «Пиво или пивные напитки». Это позволяет помечать этим тэгом не только пиво, но и маркированный алкоголь, который продается в разлив.</w:t>
      </w:r>
    </w:p>
    <w:p w14:paraId="3925994A" w14:textId="77777777" w:rsidR="00764B25" w:rsidRDefault="00764B25" w:rsidP="00764B25"/>
    <w:p w14:paraId="4822D9CF" w14:textId="77777777" w:rsidR="00764B25" w:rsidRDefault="00764B25" w:rsidP="00764B25">
      <w:r>
        <w:br w:type="page"/>
      </w:r>
    </w:p>
    <w:p w14:paraId="066E8657"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1.056 сервис пак 2</w:t>
      </w:r>
    </w:p>
    <w:p w14:paraId="59246469" w14:textId="77777777" w:rsidR="00764B25" w:rsidRPr="00764B25" w:rsidRDefault="00764B25" w:rsidP="00764B25">
      <w:pPr>
        <w:spacing w:line="240" w:lineRule="auto"/>
        <w:rPr>
          <w:rFonts w:ascii="Arial" w:eastAsia="Times New Roman" w:hAnsi="Arial"/>
          <w:bCs w:val="0"/>
          <w:sz w:val="20"/>
          <w:szCs w:val="24"/>
          <w:lang w:eastAsia="ru-RU"/>
        </w:rPr>
      </w:pPr>
    </w:p>
    <w:p w14:paraId="642D01C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19" w:anchor="_Toc196827314"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_Toc196827314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DAB511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0" w:anchor="_Toc196827315" w:history="1">
        <w:r w:rsidRPr="00764B25">
          <w:rPr>
            <w:rFonts w:ascii="Arial" w:eastAsia="Times New Roman" w:hAnsi="Arial"/>
            <w:bCs w:val="0"/>
            <w:noProof/>
            <w:color w:val="0000FF"/>
            <w:sz w:val="20"/>
            <w:szCs w:val="24"/>
            <w:u w:val="single"/>
            <w:lang w:eastAsia="ru-RU"/>
          </w:rPr>
          <w:t>Прием УПД на приход. Определение расчетного режима НДС.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_Toc196827315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052D8F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1" w:anchor="_Toc196827316" w:history="1">
        <w:r w:rsidRPr="00764B25">
          <w:rPr>
            <w:rFonts w:ascii="Arial" w:eastAsia="Times New Roman" w:hAnsi="Arial"/>
            <w:bCs w:val="0"/>
            <w:noProof/>
            <w:color w:val="0000FF"/>
            <w:sz w:val="20"/>
            <w:szCs w:val="24"/>
            <w:u w:val="single"/>
            <w:lang w:eastAsia="ru-RU"/>
          </w:rPr>
          <w:t>Расходная накладная. Списание маркированной продукции.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_Toc196827316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55A4E01"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2" w:anchor="_Toc196827317" w:history="1">
        <w:r w:rsidRPr="00764B25">
          <w:rPr>
            <w:rFonts w:ascii="Arial" w:eastAsia="Times New Roman" w:hAnsi="Arial"/>
            <w:bCs w:val="0"/>
            <w:noProof/>
            <w:color w:val="0000FF"/>
            <w:sz w:val="20"/>
            <w:szCs w:val="24"/>
            <w:u w:val="single"/>
            <w:lang w:eastAsia="ru-RU"/>
          </w:rPr>
          <w:t>УПД на отгрузку. Заполнение поля «Функция УПД» при создании документа.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_Toc196827317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146F40C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3" w:anchor="_Toc196827318" w:history="1">
        <w:r w:rsidRPr="00764B25">
          <w:rPr>
            <w:rFonts w:ascii="Arial" w:eastAsia="Times New Roman" w:hAnsi="Arial"/>
            <w:bCs w:val="0"/>
            <w:noProof/>
            <w:color w:val="0000FF"/>
            <w:sz w:val="20"/>
            <w:szCs w:val="24"/>
            <w:u w:val="single"/>
            <w:lang w:eastAsia="ru-RU"/>
          </w:rPr>
          <w:t>Контрагенты. НДС для УСН.</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_Toc196827318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0B14BF8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4" w:anchor="_Toc196827319" w:history="1">
        <w:r w:rsidRPr="00764B25">
          <w:rPr>
            <w:rFonts w:ascii="Arial" w:eastAsia="Times New Roman" w:hAnsi="Arial"/>
            <w:bCs w:val="0"/>
            <w:noProof/>
            <w:color w:val="0000FF"/>
            <w:sz w:val="20"/>
            <w:szCs w:val="24"/>
            <w:u w:val="single"/>
            <w:lang w:eastAsia="ru-RU"/>
          </w:rPr>
          <w:t>Приходная накладная. Функция «Проставить налоги из контракта с поставщиком».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_Toc196827319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360552F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5" w:anchor="_Toc196827320" w:history="1">
        <w:r w:rsidRPr="00764B25">
          <w:rPr>
            <w:rFonts w:ascii="Arial" w:eastAsia="Times New Roman" w:hAnsi="Arial"/>
            <w:bCs w:val="0"/>
            <w:noProof/>
            <w:color w:val="0000FF"/>
            <w:sz w:val="20"/>
            <w:szCs w:val="24"/>
            <w:u w:val="single"/>
            <w:lang w:eastAsia="ru-RU"/>
          </w:rPr>
          <w:t>Функция проверки 202 «Несоответствие ставки НДС при приходе товара от поставщика (плательщика и неплательщика НДС)»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_Toc196827320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054CF0A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6" w:anchor="_Toc196827321" w:history="1">
        <w:r w:rsidRPr="00764B25">
          <w:rPr>
            <w:rFonts w:ascii="Arial" w:eastAsia="Times New Roman" w:hAnsi="Arial"/>
            <w:bCs w:val="0"/>
            <w:noProof/>
            <w:color w:val="0000FF"/>
            <w:sz w:val="20"/>
            <w:szCs w:val="24"/>
            <w:u w:val="single"/>
            <w:lang w:eastAsia="ru-RU"/>
          </w:rPr>
          <w:t>Функция проверки 160 «Несовпадение ставок НДС в документе и в карточке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_Toc196827321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73B7FF9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7" w:anchor="_Toc196827322" w:history="1">
        <w:r w:rsidRPr="00764B25">
          <w:rPr>
            <w:rFonts w:ascii="Arial" w:eastAsia="Times New Roman" w:hAnsi="Arial"/>
            <w:bCs w:val="0"/>
            <w:noProof/>
            <w:color w:val="0000FF"/>
            <w:sz w:val="20"/>
            <w:szCs w:val="24"/>
            <w:u w:val="single"/>
            <w:lang w:eastAsia="ru-RU"/>
          </w:rPr>
          <w:t>Подсчет товаров ТСД. Создание расходной накладной. Заполнение полей «Страна» и «Производитель/импортер».</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_Toc196827322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74D633E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8" w:anchor="_Toc196827323" w:history="1">
        <w:r w:rsidRPr="00764B25">
          <w:rPr>
            <w:rFonts w:ascii="Arial" w:eastAsia="Times New Roman" w:hAnsi="Arial"/>
            <w:bCs w:val="0"/>
            <w:noProof/>
            <w:color w:val="0000FF"/>
            <w:sz w:val="20"/>
            <w:szCs w:val="24"/>
            <w:u w:val="single"/>
            <w:lang w:eastAsia="ru-RU"/>
          </w:rPr>
          <w:t xml:space="preserve">Выгрузка в кассу по протоколу 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Выгрузка ставки НДС поставщика комиссионного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_Toc196827323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5892072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 w:anchor="_Toc196827324" w:history="1">
        <w:r w:rsidRPr="00764B25">
          <w:rPr>
            <w:rFonts w:ascii="Arial" w:eastAsia="Times New Roman" w:hAnsi="Arial"/>
            <w:bCs w:val="0"/>
            <w:noProof/>
            <w:color w:val="0000FF"/>
            <w:sz w:val="20"/>
            <w:szCs w:val="24"/>
            <w:u w:val="single"/>
            <w:lang w:eastAsia="ru-RU"/>
          </w:rPr>
          <w:t>Почтовый модуль. Транспорт «</w:t>
        </w:r>
        <w:r w:rsidRPr="00764B25">
          <w:rPr>
            <w:rFonts w:ascii="Arial" w:eastAsia="Times New Roman" w:hAnsi="Arial"/>
            <w:bCs w:val="0"/>
            <w:noProof/>
            <w:color w:val="0000FF"/>
            <w:sz w:val="20"/>
            <w:szCs w:val="24"/>
            <w:u w:val="single"/>
            <w:lang w:val="en-US" w:eastAsia="ru-RU"/>
          </w:rPr>
          <w:t>FTP</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_Toc196827324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75291BB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0" w:anchor="_Toc196827325" w:history="1">
        <w:r w:rsidRPr="00764B25">
          <w:rPr>
            <w:rFonts w:ascii="Arial" w:eastAsia="Times New Roman" w:hAnsi="Arial"/>
            <w:bCs w:val="0"/>
            <w:noProof/>
            <w:color w:val="0000FF"/>
            <w:sz w:val="20"/>
            <w:szCs w:val="24"/>
            <w:u w:val="single"/>
            <w:lang w:eastAsia="ru-RU"/>
          </w:rPr>
          <w:t>Административный модуль. Задание «Сборка мусора». Очистка таблиц со статистикой по остаткам.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_Toc196827325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451A00D2"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119E4625"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8" w:name="_Toc196827314"/>
      <w:r w:rsidRPr="00764B25">
        <w:rPr>
          <w:rFonts w:ascii="Arial" w:eastAsia="Times New Roman" w:hAnsi="Arial" w:cs="Arial"/>
          <w:sz w:val="24"/>
          <w:szCs w:val="26"/>
          <w:lang w:eastAsia="ru-RU"/>
        </w:rPr>
        <w:t>Маркировка.</w:t>
      </w:r>
      <w:bookmarkEnd w:id="8"/>
      <w:r w:rsidRPr="00764B25">
        <w:rPr>
          <w:rFonts w:ascii="Arial" w:eastAsia="Times New Roman" w:hAnsi="Arial" w:cs="Arial"/>
          <w:sz w:val="24"/>
          <w:szCs w:val="26"/>
          <w:lang w:eastAsia="ru-RU"/>
        </w:rPr>
        <w:t xml:space="preserve"> </w:t>
      </w:r>
    </w:p>
    <w:p w14:paraId="7FF5A259"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9" w:name="_Toc196827315"/>
      <w:r w:rsidRPr="00764B25">
        <w:rPr>
          <w:rFonts w:ascii="Arial" w:eastAsia="Times New Roman" w:hAnsi="Arial"/>
          <w:sz w:val="22"/>
          <w:szCs w:val="28"/>
          <w:lang w:eastAsia="ru-RU"/>
        </w:rPr>
        <w:t>Прием УПД на приход. Определение расчетного режима НДС.</w:t>
      </w:r>
      <w:bookmarkEnd w:id="9"/>
    </w:p>
    <w:p w14:paraId="0D623748" w14:textId="77777777" w:rsidR="00764B25" w:rsidRPr="00764B25" w:rsidRDefault="00764B25" w:rsidP="00764B25">
      <w:pPr>
        <w:spacing w:line="240" w:lineRule="auto"/>
        <w:rPr>
          <w:rFonts w:ascii="Arial" w:eastAsia="Times New Roman" w:hAnsi="Arial"/>
          <w:bCs w:val="0"/>
          <w:sz w:val="20"/>
          <w:szCs w:val="24"/>
          <w:lang w:eastAsia="ru-RU"/>
        </w:rPr>
      </w:pPr>
    </w:p>
    <w:p w14:paraId="0BEF7DE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Изменен алгоритм определения расчетного режима НДС для строк спецификации принимаемого УПД на приход.</w:t>
      </w:r>
    </w:p>
    <w:p w14:paraId="7DBCE778" w14:textId="77777777" w:rsidR="00764B25" w:rsidRPr="00764B25" w:rsidRDefault="00764B25" w:rsidP="00764B25">
      <w:pPr>
        <w:spacing w:line="240" w:lineRule="auto"/>
        <w:rPr>
          <w:rFonts w:ascii="Arial" w:eastAsia="Times New Roman" w:hAnsi="Arial"/>
          <w:bCs w:val="0"/>
          <w:sz w:val="20"/>
          <w:szCs w:val="24"/>
          <w:lang w:eastAsia="ru-RU"/>
        </w:rPr>
      </w:pPr>
    </w:p>
    <w:p w14:paraId="5308D26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Провайдер ЭДО при создании УПД на приход в формате для СМ+ не формирует какого-либо признака, по которому можно было бы определить, что строка документа имеет расчетную ставку НДС. В прошлых версиях определение значения флага «Расчётный НДС» отталкивалось  от значений: «цена без НДС», «цена полная» и «ставка НДС».</w:t>
      </w:r>
    </w:p>
    <w:p w14:paraId="147D150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значений «Ставка НДС» &gt; 0 предполагалось, что расчетному режиму НДС соответствует равенство значений  «цена без НДС», «цена полная».</w:t>
      </w:r>
    </w:p>
    <w:p w14:paraId="1D9CBCA9" w14:textId="77777777" w:rsidR="00764B25" w:rsidRPr="00764B25" w:rsidRDefault="00764B25" w:rsidP="00764B25">
      <w:pPr>
        <w:spacing w:line="240" w:lineRule="auto"/>
        <w:rPr>
          <w:rFonts w:ascii="Arial" w:eastAsia="Times New Roman" w:hAnsi="Arial"/>
          <w:bCs w:val="0"/>
          <w:sz w:val="20"/>
          <w:szCs w:val="24"/>
          <w:lang w:eastAsia="ru-RU"/>
        </w:rPr>
      </w:pPr>
    </w:p>
    <w:p w14:paraId="20FE505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Как выяснилось, при расчетной ставке НДС равенство значений цен - это один из возможных вариантов заполнения поля «цена без НДС» при отсутствии определенного правила его заполнения.</w:t>
      </w:r>
    </w:p>
    <w:p w14:paraId="575C4B14" w14:textId="77777777" w:rsidR="00764B25" w:rsidRPr="00764B25" w:rsidRDefault="00764B25" w:rsidP="00764B25">
      <w:pPr>
        <w:spacing w:line="240" w:lineRule="auto"/>
        <w:rPr>
          <w:rFonts w:ascii="Arial" w:eastAsia="Times New Roman" w:hAnsi="Arial"/>
          <w:bCs w:val="0"/>
          <w:sz w:val="20"/>
          <w:szCs w:val="24"/>
          <w:lang w:eastAsia="ru-RU"/>
        </w:rPr>
      </w:pPr>
    </w:p>
    <w:p w14:paraId="0AB930A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алгоритм определения значения флага расчетной ставки НДС изменен. Теперь используется следующее правило:</w:t>
      </w:r>
    </w:p>
    <w:p w14:paraId="7D8D6B0F" w14:textId="77777777" w:rsidR="00764B25" w:rsidRPr="00764B25" w:rsidRDefault="00764B25" w:rsidP="00764B25">
      <w:pPr>
        <w:spacing w:line="240" w:lineRule="auto"/>
        <w:rPr>
          <w:rFonts w:ascii="Arial" w:eastAsia="Times New Roman" w:hAnsi="Arial"/>
          <w:bCs w:val="0"/>
          <w:sz w:val="20"/>
          <w:szCs w:val="24"/>
          <w:lang w:eastAsia="ru-RU"/>
        </w:rPr>
      </w:pPr>
    </w:p>
    <w:p w14:paraId="3551153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режиме «Расчетный НДС» ожидается равенство:  </w:t>
      </w:r>
    </w:p>
    <w:p w14:paraId="02A78EB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«Сумма НДС» = «Сумма без НДС» * «Ставка НДС» / (1 + «Ставка НДС»)</w:t>
      </w:r>
    </w:p>
    <w:p w14:paraId="711AAAA4" w14:textId="77777777" w:rsidR="00764B25" w:rsidRPr="00764B25" w:rsidRDefault="00764B25" w:rsidP="00764B25">
      <w:pPr>
        <w:spacing w:line="240" w:lineRule="auto"/>
        <w:rPr>
          <w:rFonts w:ascii="Arial" w:eastAsia="Times New Roman" w:hAnsi="Arial"/>
          <w:bCs w:val="0"/>
          <w:sz w:val="20"/>
          <w:szCs w:val="24"/>
          <w:lang w:eastAsia="ru-RU"/>
        </w:rPr>
      </w:pPr>
    </w:p>
    <w:p w14:paraId="27113D3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обычном режиме ожидается равенство:                      </w:t>
      </w:r>
    </w:p>
    <w:p w14:paraId="5B65ECC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«Сумма НДС» = «Сумма без НДС» * «Ставка НДС»</w:t>
      </w:r>
    </w:p>
    <w:p w14:paraId="70385B10" w14:textId="77777777" w:rsidR="00764B25" w:rsidRPr="00764B25" w:rsidRDefault="00764B25" w:rsidP="00764B25">
      <w:pPr>
        <w:spacing w:line="240" w:lineRule="auto"/>
        <w:rPr>
          <w:rFonts w:ascii="Arial" w:eastAsia="Times New Roman" w:hAnsi="Arial"/>
          <w:bCs w:val="0"/>
          <w:sz w:val="20"/>
          <w:szCs w:val="24"/>
          <w:lang w:eastAsia="ru-RU"/>
        </w:rPr>
      </w:pPr>
    </w:p>
    <w:p w14:paraId="3D0A626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Выполняется сравнение, какая из полученных величин ближе к фактическому значению «Сумма НДС», и по этому условию делается вывод о режиме НДС строки спецификации.</w:t>
      </w:r>
    </w:p>
    <w:p w14:paraId="526F0C46" w14:textId="77777777" w:rsidR="00764B25" w:rsidRPr="00764B25" w:rsidRDefault="00764B25" w:rsidP="00764B25">
      <w:pPr>
        <w:spacing w:line="240" w:lineRule="auto"/>
        <w:rPr>
          <w:rFonts w:ascii="Arial" w:eastAsia="Times New Roman" w:hAnsi="Arial"/>
          <w:bCs w:val="0"/>
          <w:sz w:val="20"/>
          <w:szCs w:val="24"/>
          <w:lang w:eastAsia="ru-RU"/>
        </w:rPr>
      </w:pPr>
    </w:p>
    <w:p w14:paraId="0936AC01"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0" w:name="_Toc196827316"/>
      <w:r w:rsidRPr="00764B25">
        <w:rPr>
          <w:rFonts w:ascii="Arial" w:eastAsia="Times New Roman" w:hAnsi="Arial"/>
          <w:sz w:val="22"/>
          <w:szCs w:val="28"/>
          <w:lang w:eastAsia="ru-RU"/>
        </w:rPr>
        <w:t>Расходная накладная. Списание маркированной продукции.</w:t>
      </w:r>
      <w:bookmarkEnd w:id="10"/>
    </w:p>
    <w:p w14:paraId="11715C49" w14:textId="77777777" w:rsidR="00764B25" w:rsidRPr="00764B25" w:rsidRDefault="00764B25" w:rsidP="00764B25">
      <w:pPr>
        <w:spacing w:line="240" w:lineRule="auto"/>
        <w:rPr>
          <w:rFonts w:ascii="Arial" w:eastAsia="Times New Roman" w:hAnsi="Arial"/>
          <w:bCs w:val="0"/>
          <w:sz w:val="20"/>
          <w:szCs w:val="24"/>
          <w:lang w:eastAsia="ru-RU"/>
        </w:rPr>
      </w:pPr>
    </w:p>
    <w:p w14:paraId="44EE1FA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заполнение поля «Идентификатор ФИАС» в мастере запуска функции «Списание маркированной продукции» стало обязательным.</w:t>
      </w:r>
    </w:p>
    <w:p w14:paraId="7E414047" w14:textId="77777777" w:rsidR="00764B25" w:rsidRPr="00764B25" w:rsidRDefault="00764B25" w:rsidP="00764B25">
      <w:pPr>
        <w:spacing w:line="240" w:lineRule="auto"/>
        <w:rPr>
          <w:rFonts w:ascii="Arial" w:eastAsia="Times New Roman" w:hAnsi="Arial"/>
          <w:bCs w:val="0"/>
          <w:sz w:val="20"/>
          <w:szCs w:val="24"/>
          <w:lang w:eastAsia="ru-RU"/>
        </w:rPr>
      </w:pPr>
    </w:p>
    <w:p w14:paraId="284BD23D" w14:textId="77777777" w:rsidR="00764B25" w:rsidRPr="00764B25" w:rsidRDefault="00764B25" w:rsidP="00764B25">
      <w:pPr>
        <w:spacing w:line="240" w:lineRule="auto"/>
        <w:rPr>
          <w:rFonts w:ascii="Arial" w:eastAsia="Times New Roman" w:hAnsi="Arial"/>
          <w:bCs w:val="0"/>
          <w:sz w:val="20"/>
          <w:szCs w:val="24"/>
          <w:lang w:eastAsia="ru-RU"/>
        </w:rPr>
      </w:pPr>
    </w:p>
    <w:p w14:paraId="7FCD3E1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9B05AB8" wp14:editId="2D953BD5">
            <wp:extent cx="2495550" cy="1266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95550" cy="1266825"/>
                    </a:xfrm>
                    <a:prstGeom prst="rect">
                      <a:avLst/>
                    </a:prstGeom>
                    <a:noFill/>
                    <a:ln>
                      <a:noFill/>
                    </a:ln>
                  </pic:spPr>
                </pic:pic>
              </a:graphicData>
            </a:graphic>
          </wp:inline>
        </w:drawing>
      </w:r>
    </w:p>
    <w:p w14:paraId="7FD48ABD" w14:textId="77777777" w:rsidR="00764B25" w:rsidRPr="00764B25" w:rsidRDefault="00764B25" w:rsidP="00764B25">
      <w:pPr>
        <w:spacing w:line="240" w:lineRule="auto"/>
        <w:rPr>
          <w:rFonts w:ascii="Arial" w:eastAsia="Times New Roman" w:hAnsi="Arial"/>
          <w:bCs w:val="0"/>
          <w:sz w:val="20"/>
          <w:szCs w:val="24"/>
          <w:lang w:eastAsia="ru-RU"/>
        </w:rPr>
      </w:pPr>
    </w:p>
    <w:p w14:paraId="17DB7B7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Отсутствие значения ФИАС для большей части причин вывода из оборота приводит к ошибке передачи файла в ЦРПТ.</w:t>
      </w:r>
    </w:p>
    <w:p w14:paraId="5A1C08A6" w14:textId="77777777" w:rsidR="00764B25" w:rsidRPr="00764B25" w:rsidRDefault="00764B25" w:rsidP="00764B25">
      <w:pPr>
        <w:spacing w:line="240" w:lineRule="auto"/>
        <w:rPr>
          <w:rFonts w:ascii="Arial" w:eastAsia="Times New Roman" w:hAnsi="Arial"/>
          <w:bCs w:val="0"/>
          <w:sz w:val="20"/>
          <w:szCs w:val="24"/>
          <w:lang w:eastAsia="ru-RU"/>
        </w:rPr>
      </w:pPr>
    </w:p>
    <w:p w14:paraId="0084BDA6"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1" w:name="_Toc196827317"/>
      <w:r w:rsidRPr="00764B25">
        <w:rPr>
          <w:rFonts w:ascii="Arial" w:eastAsia="Times New Roman" w:hAnsi="Arial"/>
          <w:sz w:val="22"/>
          <w:szCs w:val="28"/>
          <w:lang w:eastAsia="ru-RU"/>
        </w:rPr>
        <w:t>УПД на отгрузку. Заполнение поля «Функция УПД» при создании документа.</w:t>
      </w:r>
      <w:bookmarkEnd w:id="11"/>
    </w:p>
    <w:p w14:paraId="7F6C27A6" w14:textId="77777777" w:rsidR="00764B25" w:rsidRPr="00764B25" w:rsidRDefault="00764B25" w:rsidP="00764B25">
      <w:pPr>
        <w:spacing w:line="240" w:lineRule="auto"/>
        <w:rPr>
          <w:rFonts w:ascii="Arial" w:eastAsia="Times New Roman" w:hAnsi="Arial"/>
          <w:bCs w:val="0"/>
          <w:sz w:val="20"/>
          <w:szCs w:val="24"/>
          <w:lang w:eastAsia="ru-RU"/>
        </w:rPr>
      </w:pPr>
    </w:p>
    <w:p w14:paraId="7339FAC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смене статуса расходной накладной и накладной на перемещение может происходить генерация документа «УПД на отгрузку». В этом случае атрибуты документа заполняются автоматически по данным накладной. Атрибут УПД «Функция УПД» не имеет отражения в накладных и в прошлых версиях всегда заполнялась значением «СЧФДОП». В текущей версии  поле заполнятся значением «СЧФДОП» или «ДОП» в зависимости от значения флага «Плательщик НДС (ОСНО)» собственного контрагента, то есть контрагента-отправителя. Если контрагент является плательщиком НДС, то поле по-прежнему заполняется значением  «СЧФДОП», если собственный контрагент не является плательщиком НДС - значением «ДОП».</w:t>
      </w:r>
    </w:p>
    <w:p w14:paraId="12575448" w14:textId="77777777" w:rsidR="00764B25" w:rsidRPr="00764B25" w:rsidRDefault="00764B25" w:rsidP="00764B25">
      <w:pPr>
        <w:spacing w:line="240" w:lineRule="auto"/>
        <w:rPr>
          <w:rFonts w:ascii="Arial" w:eastAsia="Times New Roman" w:hAnsi="Arial"/>
          <w:bCs w:val="0"/>
          <w:sz w:val="20"/>
          <w:szCs w:val="24"/>
          <w:lang w:eastAsia="ru-RU"/>
        </w:rPr>
      </w:pPr>
    </w:p>
    <w:p w14:paraId="3B48FE7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2" w:name="_Toc196827318"/>
      <w:r w:rsidRPr="00764B25">
        <w:rPr>
          <w:rFonts w:ascii="Arial" w:eastAsia="Times New Roman" w:hAnsi="Arial" w:cs="Arial"/>
          <w:sz w:val="24"/>
          <w:szCs w:val="26"/>
          <w:lang w:eastAsia="ru-RU"/>
        </w:rPr>
        <w:t>Контрагенты. НДС для УСН.</w:t>
      </w:r>
      <w:bookmarkEnd w:id="12"/>
    </w:p>
    <w:p w14:paraId="7A57BAF4" w14:textId="77777777" w:rsidR="00764B25" w:rsidRPr="00764B25" w:rsidRDefault="00764B25" w:rsidP="00764B25">
      <w:pPr>
        <w:spacing w:line="240" w:lineRule="auto"/>
        <w:rPr>
          <w:rFonts w:ascii="Arial" w:eastAsia="Times New Roman" w:hAnsi="Arial"/>
          <w:bCs w:val="0"/>
          <w:sz w:val="20"/>
          <w:szCs w:val="24"/>
          <w:lang w:eastAsia="ru-RU"/>
        </w:rPr>
      </w:pPr>
    </w:p>
    <w:p w14:paraId="12AC0FA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«Контрагенты» на закладку «Общие» добавлен элемент для ввода значения налога НДС, который должен уплачивать контрагент, ведущий налоговый учет по УСН.</w:t>
      </w:r>
    </w:p>
    <w:p w14:paraId="6DE1AB52" w14:textId="77777777" w:rsidR="00764B25" w:rsidRPr="00764B25" w:rsidRDefault="00764B25" w:rsidP="00764B25">
      <w:pPr>
        <w:spacing w:line="240" w:lineRule="auto"/>
        <w:rPr>
          <w:rFonts w:ascii="Arial" w:eastAsia="Times New Roman" w:hAnsi="Arial"/>
          <w:bCs w:val="0"/>
          <w:sz w:val="20"/>
          <w:szCs w:val="24"/>
          <w:lang w:eastAsia="ru-RU"/>
        </w:rPr>
      </w:pPr>
    </w:p>
    <w:p w14:paraId="05765C5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1251EF0" wp14:editId="1820BEBF">
            <wp:extent cx="5915025" cy="400050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15025" cy="4000500"/>
                    </a:xfrm>
                    <a:prstGeom prst="rect">
                      <a:avLst/>
                    </a:prstGeom>
                    <a:noFill/>
                    <a:ln>
                      <a:noFill/>
                    </a:ln>
                  </pic:spPr>
                </pic:pic>
              </a:graphicData>
            </a:graphic>
          </wp:inline>
        </w:drawing>
      </w:r>
    </w:p>
    <w:p w14:paraId="28C0DFF4" w14:textId="77777777" w:rsidR="00764B25" w:rsidRPr="00764B25" w:rsidRDefault="00764B25" w:rsidP="00764B25">
      <w:pPr>
        <w:spacing w:line="240" w:lineRule="auto"/>
        <w:rPr>
          <w:rFonts w:ascii="Arial" w:eastAsia="Times New Roman" w:hAnsi="Arial"/>
          <w:bCs w:val="0"/>
          <w:noProof/>
          <w:sz w:val="20"/>
          <w:szCs w:val="24"/>
          <w:lang w:eastAsia="ru-RU"/>
        </w:rPr>
      </w:pPr>
    </w:p>
    <w:p w14:paraId="0A5C5A8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Редактирование поля возможно только при снятом флаге «Плательщик НДС (ОСНО). Значение ставки НДС для УСН можно выбрать из перечня ставок НДС, зафиксированных в разделе «Редактор налогов» в справочнике «Налоги и ставки» для налога типа «НДС», или ввести вручную.</w:t>
      </w:r>
    </w:p>
    <w:p w14:paraId="14099A14" w14:textId="77777777" w:rsidR="00764B25" w:rsidRPr="00764B25" w:rsidRDefault="00764B25" w:rsidP="00764B25">
      <w:pPr>
        <w:spacing w:line="240" w:lineRule="auto"/>
        <w:rPr>
          <w:rFonts w:ascii="Arial" w:eastAsia="Times New Roman" w:hAnsi="Arial"/>
          <w:bCs w:val="0"/>
          <w:noProof/>
          <w:sz w:val="20"/>
          <w:szCs w:val="24"/>
          <w:lang w:eastAsia="ru-RU"/>
        </w:rPr>
      </w:pPr>
    </w:p>
    <w:p w14:paraId="4F68AB1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Величина ставки НДС для организаций с УСН зависит от оборота компании и может меняться один раз в налоговый квартал. По текущему законодательсту ставка НДС может принимать значения 0%, 5% и 7% и действует для всех товаров, за исключением тех, которые признаны налоговой инспекцией как освобожденные от НДС товары. </w:t>
      </w:r>
    </w:p>
    <w:p w14:paraId="7D7933B3" w14:textId="77777777" w:rsidR="00764B25" w:rsidRPr="00764B25" w:rsidRDefault="00764B25" w:rsidP="00764B25">
      <w:pPr>
        <w:spacing w:line="240" w:lineRule="auto"/>
        <w:rPr>
          <w:rFonts w:ascii="Arial" w:eastAsia="Times New Roman" w:hAnsi="Arial"/>
          <w:bCs w:val="0"/>
          <w:noProof/>
          <w:sz w:val="20"/>
          <w:szCs w:val="24"/>
          <w:lang w:eastAsia="ru-RU"/>
        </w:rPr>
      </w:pPr>
    </w:p>
    <w:p w14:paraId="2DC154C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Назначение ставки НДС для организаций с УСН в разделе контрагентов позволяет учитывать величину этих ставок при контроле документов поставки, не меняя содержание контрактов для этих контрагентов.</w:t>
      </w:r>
    </w:p>
    <w:p w14:paraId="6CDD84B2" w14:textId="77777777" w:rsidR="00764B25" w:rsidRPr="00764B25" w:rsidRDefault="00764B25" w:rsidP="00764B25">
      <w:pPr>
        <w:spacing w:line="240" w:lineRule="auto"/>
        <w:rPr>
          <w:rFonts w:ascii="Arial" w:eastAsia="Times New Roman" w:hAnsi="Arial"/>
          <w:bCs w:val="0"/>
          <w:noProof/>
          <w:sz w:val="20"/>
          <w:szCs w:val="24"/>
          <w:lang w:eastAsia="ru-RU"/>
        </w:rPr>
      </w:pPr>
    </w:p>
    <w:p w14:paraId="093881E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 w:name="_Toc196827319"/>
      <w:r w:rsidRPr="00764B25">
        <w:rPr>
          <w:rFonts w:ascii="Arial" w:eastAsia="Times New Roman" w:hAnsi="Arial" w:cs="Arial"/>
          <w:sz w:val="24"/>
          <w:szCs w:val="26"/>
          <w:lang w:eastAsia="ru-RU"/>
        </w:rPr>
        <w:t>Приходная накладная. Функция «Проставить налоги из контракта с поставщиком».</w:t>
      </w:r>
      <w:bookmarkEnd w:id="13"/>
    </w:p>
    <w:p w14:paraId="57DD0BE1" w14:textId="77777777" w:rsidR="00764B25" w:rsidRPr="00764B25" w:rsidRDefault="00764B25" w:rsidP="00764B25">
      <w:pPr>
        <w:spacing w:line="240" w:lineRule="auto"/>
        <w:rPr>
          <w:rFonts w:ascii="Arial" w:eastAsia="Times New Roman" w:hAnsi="Arial"/>
          <w:bCs w:val="0"/>
          <w:sz w:val="20"/>
          <w:szCs w:val="24"/>
          <w:lang w:eastAsia="ru-RU"/>
        </w:rPr>
      </w:pPr>
    </w:p>
    <w:p w14:paraId="561DAC1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Внесено изменение в поведение функции «Проставить налоги из контракта с поставщиком». Если контрагент контракта не является плательщиком НДС с ОСНО, то в накладную проставляется НДС 0%, если в контракте указана ставка 0%, или величина ставки налога по УСН из раздела контрагентов, если в контракте для артикула указана отличная от 0% ставка НДС.</w:t>
      </w:r>
    </w:p>
    <w:p w14:paraId="4B5F3FF9" w14:textId="77777777" w:rsidR="00764B25" w:rsidRPr="00764B25" w:rsidRDefault="00764B25" w:rsidP="00764B25">
      <w:pPr>
        <w:spacing w:line="240" w:lineRule="auto"/>
        <w:rPr>
          <w:rFonts w:ascii="Arial" w:eastAsia="Times New Roman" w:hAnsi="Arial"/>
          <w:bCs w:val="0"/>
          <w:sz w:val="20"/>
          <w:szCs w:val="24"/>
          <w:lang w:eastAsia="ru-RU"/>
        </w:rPr>
      </w:pPr>
    </w:p>
    <w:p w14:paraId="202622F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То есть, для «неплательщиков» НДС в контракте надо указывать ставку НДС равной нулю только для товаров, для которых поставщик освобожден от уплаты НДС. Для всех других товаров надо указать какую-либо ставку НДС, например 5%. Для таких товаров значение ставки будет браться  из настроек контрагента.</w:t>
      </w:r>
    </w:p>
    <w:p w14:paraId="7217A8E7" w14:textId="77777777" w:rsidR="00764B25" w:rsidRPr="00764B25" w:rsidRDefault="00764B25" w:rsidP="00764B25">
      <w:pPr>
        <w:spacing w:line="240" w:lineRule="auto"/>
        <w:rPr>
          <w:rFonts w:ascii="Arial" w:eastAsia="Times New Roman" w:hAnsi="Arial"/>
          <w:bCs w:val="0"/>
          <w:sz w:val="20"/>
          <w:szCs w:val="24"/>
          <w:lang w:eastAsia="ru-RU"/>
        </w:rPr>
      </w:pPr>
    </w:p>
    <w:p w14:paraId="10B7A3F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4" w:name="_Toc196827320"/>
      <w:r w:rsidRPr="00764B25">
        <w:rPr>
          <w:rFonts w:ascii="Arial" w:eastAsia="Times New Roman" w:hAnsi="Arial" w:cs="Arial"/>
          <w:sz w:val="24"/>
          <w:szCs w:val="26"/>
          <w:lang w:eastAsia="ru-RU"/>
        </w:rPr>
        <w:t>Функция проверки 202 «Несоответствие ставки НДС при приходе товара от поставщика (плательщика и неплательщика НДС)»</w:t>
      </w:r>
      <w:bookmarkEnd w:id="14"/>
    </w:p>
    <w:p w14:paraId="701968D5" w14:textId="77777777" w:rsidR="00764B25" w:rsidRPr="00764B25" w:rsidRDefault="00764B25" w:rsidP="00764B25">
      <w:pPr>
        <w:spacing w:line="240" w:lineRule="auto"/>
        <w:rPr>
          <w:rFonts w:ascii="Arial" w:eastAsia="Times New Roman" w:hAnsi="Arial"/>
          <w:bCs w:val="0"/>
          <w:sz w:val="20"/>
          <w:szCs w:val="24"/>
          <w:lang w:eastAsia="ru-RU"/>
        </w:rPr>
      </w:pPr>
    </w:p>
    <w:p w14:paraId="19D79F2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проверки 202 «Несоответствие ставки НДС при приходе товара от поставщика (плательщика и неплательщика НДС)» получила название «Несоответствие ставки НДС при приходе товара от плательщика НДС». В текущей версии эта функция не срабатывает для неплательщика НДС.</w:t>
      </w:r>
    </w:p>
    <w:p w14:paraId="00007043" w14:textId="77777777" w:rsidR="00764B25" w:rsidRPr="00764B25" w:rsidRDefault="00764B25" w:rsidP="00764B25">
      <w:pPr>
        <w:spacing w:line="240" w:lineRule="auto"/>
        <w:rPr>
          <w:rFonts w:ascii="Arial" w:eastAsia="Times New Roman" w:hAnsi="Arial"/>
          <w:bCs w:val="0"/>
          <w:sz w:val="20"/>
          <w:szCs w:val="24"/>
          <w:lang w:eastAsia="ru-RU"/>
        </w:rPr>
      </w:pPr>
    </w:p>
    <w:p w14:paraId="2BDF617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5" w:name="_Toc196827321"/>
      <w:r w:rsidRPr="00764B25">
        <w:rPr>
          <w:rFonts w:ascii="Arial" w:eastAsia="Times New Roman" w:hAnsi="Arial" w:cs="Arial"/>
          <w:sz w:val="24"/>
          <w:szCs w:val="26"/>
          <w:lang w:eastAsia="ru-RU"/>
        </w:rPr>
        <w:t>Функция проверки 160 «Несовпадение ставок НДС в документе и в карточке товара.</w:t>
      </w:r>
      <w:bookmarkEnd w:id="15"/>
      <w:r w:rsidRPr="00764B25">
        <w:rPr>
          <w:rFonts w:ascii="Arial" w:eastAsia="Times New Roman" w:hAnsi="Arial" w:cs="Arial"/>
          <w:sz w:val="24"/>
          <w:szCs w:val="26"/>
          <w:lang w:eastAsia="ru-RU"/>
        </w:rPr>
        <w:t xml:space="preserve"> </w:t>
      </w:r>
    </w:p>
    <w:p w14:paraId="33AA71F0" w14:textId="77777777" w:rsidR="00764B25" w:rsidRPr="00764B25" w:rsidRDefault="00764B25" w:rsidP="00764B25">
      <w:pPr>
        <w:spacing w:line="240" w:lineRule="auto"/>
        <w:rPr>
          <w:rFonts w:ascii="Arial" w:eastAsia="Times New Roman" w:hAnsi="Arial"/>
          <w:bCs w:val="0"/>
          <w:sz w:val="20"/>
          <w:szCs w:val="24"/>
          <w:lang w:eastAsia="ru-RU"/>
        </w:rPr>
      </w:pPr>
    </w:p>
    <w:p w14:paraId="2CE1E0C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функция проверки 160 «Несовпадение ставок НДС в документе и в карточке товара» не вызывается для приходной накладной. </w:t>
      </w:r>
    </w:p>
    <w:p w14:paraId="7079DF6D" w14:textId="77777777" w:rsidR="00764B25" w:rsidRPr="00764B25" w:rsidRDefault="00764B25" w:rsidP="00764B25">
      <w:pPr>
        <w:spacing w:line="240" w:lineRule="auto"/>
        <w:rPr>
          <w:rFonts w:ascii="Arial" w:eastAsia="Times New Roman" w:hAnsi="Arial"/>
          <w:bCs w:val="0"/>
          <w:sz w:val="20"/>
          <w:szCs w:val="24"/>
          <w:lang w:eastAsia="ru-RU"/>
        </w:rPr>
      </w:pPr>
    </w:p>
    <w:p w14:paraId="0E7D595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Изменения в функциях проверки связаны с тем, что низкая избирательность действия функций проверки не позволяла использовать их, если среди поставщиков имелись неплательщики НДС.</w:t>
      </w:r>
    </w:p>
    <w:p w14:paraId="79D8A163" w14:textId="77777777" w:rsidR="00764B25" w:rsidRPr="00764B25" w:rsidRDefault="00764B25" w:rsidP="00764B25">
      <w:pPr>
        <w:spacing w:line="240" w:lineRule="auto"/>
        <w:rPr>
          <w:rFonts w:ascii="Arial" w:eastAsia="Times New Roman" w:hAnsi="Arial"/>
          <w:bCs w:val="0"/>
          <w:sz w:val="20"/>
          <w:szCs w:val="24"/>
          <w:lang w:eastAsia="ru-RU"/>
        </w:rPr>
      </w:pPr>
    </w:p>
    <w:p w14:paraId="06B443D0"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6" w:name="_Toc196827322"/>
      <w:r w:rsidRPr="00764B25">
        <w:rPr>
          <w:rFonts w:ascii="Arial" w:eastAsia="Times New Roman" w:hAnsi="Arial" w:cs="Arial"/>
          <w:sz w:val="24"/>
          <w:szCs w:val="26"/>
          <w:lang w:eastAsia="ru-RU"/>
        </w:rPr>
        <w:t>Подсчет товаров ТСД. Создание расходной накладной. Заполнение полей «Страна» и «Производитель/импортер».</w:t>
      </w:r>
      <w:bookmarkEnd w:id="16"/>
    </w:p>
    <w:p w14:paraId="4C9A24F4" w14:textId="77777777" w:rsidR="00764B25" w:rsidRPr="00764B25" w:rsidRDefault="00764B25" w:rsidP="00764B25">
      <w:pPr>
        <w:spacing w:line="240" w:lineRule="auto"/>
        <w:rPr>
          <w:rFonts w:ascii="Arial" w:eastAsia="Times New Roman" w:hAnsi="Arial"/>
          <w:bCs w:val="0"/>
          <w:sz w:val="20"/>
          <w:szCs w:val="24"/>
          <w:lang w:eastAsia="ru-RU"/>
        </w:rPr>
      </w:pPr>
    </w:p>
    <w:p w14:paraId="50888CC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при создании расходной накладной процессом «Произвольный подсчет ТСД» поля спецификации «Страна» и «Производитель/импортер» заполняются соответствующими значениями из карточки складского учета.</w:t>
      </w:r>
    </w:p>
    <w:p w14:paraId="218E0DA8" w14:textId="77777777" w:rsidR="00764B25" w:rsidRPr="00764B25" w:rsidRDefault="00764B25" w:rsidP="00764B25">
      <w:pPr>
        <w:spacing w:line="240" w:lineRule="auto"/>
        <w:rPr>
          <w:rFonts w:ascii="Arial" w:eastAsia="Times New Roman" w:hAnsi="Arial"/>
          <w:bCs w:val="0"/>
          <w:sz w:val="20"/>
          <w:szCs w:val="24"/>
          <w:lang w:eastAsia="ru-RU"/>
        </w:rPr>
      </w:pPr>
    </w:p>
    <w:p w14:paraId="61AEAB90"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7" w:name="_Toc196827323"/>
      <w:r w:rsidRPr="00764B25">
        <w:rPr>
          <w:rFonts w:ascii="Arial" w:eastAsia="Times New Roman" w:hAnsi="Arial" w:cs="Arial"/>
          <w:sz w:val="24"/>
          <w:szCs w:val="26"/>
          <w:lang w:eastAsia="ru-RU"/>
        </w:rPr>
        <w:t xml:space="preserve">Выгрузка в кассу по протоколу 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 Выгрузка ставки НДС поставщика комиссионного товара.</w:t>
      </w:r>
      <w:bookmarkEnd w:id="17"/>
    </w:p>
    <w:p w14:paraId="04F8A2BC" w14:textId="77777777" w:rsidR="00764B25" w:rsidRPr="00764B25" w:rsidRDefault="00764B25" w:rsidP="00764B25">
      <w:pPr>
        <w:spacing w:line="240" w:lineRule="auto"/>
        <w:rPr>
          <w:rFonts w:ascii="Arial" w:eastAsia="Times New Roman" w:hAnsi="Arial"/>
          <w:bCs w:val="0"/>
          <w:sz w:val="20"/>
          <w:szCs w:val="24"/>
          <w:lang w:eastAsia="ru-RU"/>
        </w:rPr>
      </w:pPr>
    </w:p>
    <w:p w14:paraId="5187BD9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выгрузке данных в кассу по протоколу УКМ4 XML в файл updateItems для товаров из действующих на дату выгрузки соглашений о поставках с видом обязательства «комиссия» или «агентирование» дополнительно выгружается следующая информация:</w:t>
      </w:r>
    </w:p>
    <w:p w14:paraId="5F814C01" w14:textId="77777777" w:rsidR="00764B25" w:rsidRPr="00764B25" w:rsidRDefault="00764B25" w:rsidP="00764B25">
      <w:pPr>
        <w:spacing w:line="240" w:lineRule="auto"/>
        <w:rPr>
          <w:rFonts w:ascii="Arial" w:eastAsia="Times New Roman" w:hAnsi="Arial"/>
          <w:bCs w:val="0"/>
          <w:sz w:val="20"/>
          <w:szCs w:val="24"/>
          <w:lang w:eastAsia="ru-RU"/>
        </w:rPr>
      </w:pPr>
    </w:p>
    <w:p w14:paraId="7E4DAFC1"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t xml:space="preserve">    </w:t>
      </w:r>
      <w:r w:rsidRPr="00764B25">
        <w:rPr>
          <w:rFonts w:ascii="Arial" w:eastAsia="Times New Roman" w:hAnsi="Arial"/>
          <w:bCs w:val="0"/>
          <w:sz w:val="20"/>
          <w:szCs w:val="24"/>
          <w:lang w:val="en-US" w:eastAsia="ru-RU"/>
        </w:rPr>
        <w:t>&lt;SupplierLink&gt;</w:t>
      </w:r>
    </w:p>
    <w:p w14:paraId="055C86D0"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&lt;SupplierINN&gt;&lt;/SupplierINN&gt;</w:t>
      </w:r>
      <w:r w:rsidRPr="00764B25">
        <w:rPr>
          <w:rFonts w:ascii="Arial" w:eastAsia="Times New Roman" w:hAnsi="Arial"/>
          <w:bCs w:val="0"/>
          <w:sz w:val="20"/>
          <w:szCs w:val="24"/>
          <w:lang w:val="en-US" w:eastAsia="ru-RU"/>
        </w:rPr>
        <w:tab/>
      </w:r>
      <w:r w:rsidRPr="00764B25">
        <w:rPr>
          <w:rFonts w:ascii="Arial" w:eastAsia="Times New Roman" w:hAnsi="Arial"/>
          <w:bCs w:val="0"/>
          <w:sz w:val="20"/>
          <w:szCs w:val="24"/>
          <w:lang w:val="en-US" w:eastAsia="ru-RU"/>
        </w:rPr>
        <w:tab/>
        <w:t xml:space="preserve">// </w:t>
      </w:r>
      <w:r w:rsidRPr="00764B25">
        <w:rPr>
          <w:rFonts w:ascii="Arial" w:eastAsia="Times New Roman" w:hAnsi="Arial"/>
          <w:bCs w:val="0"/>
          <w:sz w:val="20"/>
          <w:szCs w:val="24"/>
          <w:lang w:eastAsia="ru-RU"/>
        </w:rPr>
        <w:t>ИНН</w:t>
      </w: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поставщика</w:t>
      </w:r>
    </w:p>
    <w:p w14:paraId="49AC8B3D"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&lt;SupplierTax&gt;&lt;/SupplierTax&gt;</w:t>
      </w:r>
      <w:r w:rsidRPr="00764B25">
        <w:rPr>
          <w:rFonts w:ascii="Arial" w:eastAsia="Times New Roman" w:hAnsi="Arial"/>
          <w:bCs w:val="0"/>
          <w:sz w:val="20"/>
          <w:szCs w:val="24"/>
          <w:lang w:val="en-US" w:eastAsia="ru-RU"/>
        </w:rPr>
        <w:tab/>
      </w:r>
      <w:r w:rsidRPr="00764B25">
        <w:rPr>
          <w:rFonts w:ascii="Arial" w:eastAsia="Times New Roman" w:hAnsi="Arial"/>
          <w:bCs w:val="0"/>
          <w:sz w:val="20"/>
          <w:szCs w:val="24"/>
          <w:lang w:val="en-US" w:eastAsia="ru-RU"/>
        </w:rPr>
        <w:tab/>
        <w:t xml:space="preserve">// </w:t>
      </w:r>
      <w:r w:rsidRPr="00764B25">
        <w:rPr>
          <w:rFonts w:ascii="Arial" w:eastAsia="Times New Roman" w:hAnsi="Arial"/>
          <w:bCs w:val="0"/>
          <w:sz w:val="20"/>
          <w:szCs w:val="24"/>
          <w:lang w:eastAsia="ru-RU"/>
        </w:rPr>
        <w:t>НДС</w:t>
      </w: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поставщика</w:t>
      </w:r>
    </w:p>
    <w:p w14:paraId="7B668D6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&lt;/</w:t>
      </w:r>
      <w:r w:rsidRPr="00764B25">
        <w:rPr>
          <w:rFonts w:ascii="Arial" w:eastAsia="Times New Roman" w:hAnsi="Arial"/>
          <w:bCs w:val="0"/>
          <w:sz w:val="20"/>
          <w:szCs w:val="24"/>
          <w:lang w:val="en-US" w:eastAsia="ru-RU"/>
        </w:rPr>
        <w:t>SupplierLink</w:t>
      </w:r>
      <w:r w:rsidRPr="00764B25">
        <w:rPr>
          <w:rFonts w:ascii="Arial" w:eastAsia="Times New Roman" w:hAnsi="Arial"/>
          <w:bCs w:val="0"/>
          <w:sz w:val="20"/>
          <w:szCs w:val="24"/>
          <w:lang w:eastAsia="ru-RU"/>
        </w:rPr>
        <w:t>&gt;</w:t>
      </w:r>
    </w:p>
    <w:p w14:paraId="284BBE5A" w14:textId="77777777" w:rsidR="00764B25" w:rsidRPr="00764B25" w:rsidRDefault="00764B25" w:rsidP="00764B25">
      <w:pPr>
        <w:spacing w:line="240" w:lineRule="auto"/>
        <w:rPr>
          <w:rFonts w:ascii="Arial" w:eastAsia="Times New Roman" w:hAnsi="Arial"/>
          <w:bCs w:val="0"/>
          <w:sz w:val="20"/>
          <w:szCs w:val="24"/>
          <w:lang w:eastAsia="ru-RU"/>
        </w:rPr>
      </w:pPr>
    </w:p>
    <w:p w14:paraId="7CD2480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если поставщик не плательщик НСД по ОСНО, ставка НДС для артикула,   берется из контракта, если она равна 0, либо из атрибута контрагента «НДС по УСН», если ставка НДС в контракте не равна 0.</w:t>
      </w:r>
    </w:p>
    <w:p w14:paraId="2A2128E1" w14:textId="77777777" w:rsidR="00764B25" w:rsidRPr="00764B25" w:rsidRDefault="00764B25" w:rsidP="00764B25">
      <w:pPr>
        <w:spacing w:line="240" w:lineRule="auto"/>
        <w:rPr>
          <w:rFonts w:ascii="Arial" w:eastAsia="Times New Roman" w:hAnsi="Arial"/>
          <w:bCs w:val="0"/>
          <w:sz w:val="20"/>
          <w:szCs w:val="24"/>
          <w:lang w:eastAsia="ru-RU"/>
        </w:rPr>
      </w:pPr>
    </w:p>
    <w:p w14:paraId="552A0366"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8" w:name="_Toc196827324"/>
      <w:r w:rsidRPr="00764B25">
        <w:rPr>
          <w:rFonts w:ascii="Arial" w:eastAsia="Times New Roman" w:hAnsi="Arial" w:cs="Arial"/>
          <w:sz w:val="24"/>
          <w:szCs w:val="26"/>
          <w:lang w:eastAsia="ru-RU"/>
        </w:rPr>
        <w:t>Почтовый модуль. Транспорт «</w:t>
      </w:r>
      <w:r w:rsidRPr="00764B25">
        <w:rPr>
          <w:rFonts w:ascii="Arial" w:eastAsia="Times New Roman" w:hAnsi="Arial" w:cs="Arial"/>
          <w:sz w:val="24"/>
          <w:szCs w:val="26"/>
          <w:lang w:val="en-US" w:eastAsia="ru-RU"/>
        </w:rPr>
        <w:t>FTP</w:t>
      </w:r>
      <w:r w:rsidRPr="00764B25">
        <w:rPr>
          <w:rFonts w:ascii="Arial" w:eastAsia="Times New Roman" w:hAnsi="Arial" w:cs="Arial"/>
          <w:sz w:val="24"/>
          <w:szCs w:val="26"/>
          <w:lang w:eastAsia="ru-RU"/>
        </w:rPr>
        <w:t>».</w:t>
      </w:r>
      <w:bookmarkEnd w:id="18"/>
    </w:p>
    <w:p w14:paraId="47D13AB8" w14:textId="77777777" w:rsidR="00764B25" w:rsidRPr="00764B25" w:rsidRDefault="00764B25" w:rsidP="00764B25">
      <w:pPr>
        <w:spacing w:line="240" w:lineRule="auto"/>
        <w:rPr>
          <w:rFonts w:ascii="Arial" w:eastAsia="Times New Roman" w:hAnsi="Arial"/>
          <w:bCs w:val="0"/>
          <w:sz w:val="20"/>
          <w:szCs w:val="24"/>
          <w:lang w:eastAsia="ru-RU"/>
        </w:rPr>
      </w:pPr>
    </w:p>
    <w:p w14:paraId="40C6767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Выполнен переход на версию FluentFTP 34.4.7.</w:t>
      </w:r>
    </w:p>
    <w:p w14:paraId="18BA9F7A" w14:textId="77777777" w:rsidR="00764B25" w:rsidRPr="00764B25" w:rsidRDefault="00764B25" w:rsidP="00764B25">
      <w:pPr>
        <w:spacing w:line="240" w:lineRule="auto"/>
        <w:rPr>
          <w:rFonts w:ascii="Arial" w:eastAsia="Times New Roman" w:hAnsi="Arial"/>
          <w:bCs w:val="0"/>
          <w:sz w:val="20"/>
          <w:szCs w:val="24"/>
          <w:lang w:eastAsia="ru-RU"/>
        </w:rPr>
      </w:pPr>
    </w:p>
    <w:p w14:paraId="4A84B74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 w:name="_Toc196827325"/>
      <w:r w:rsidRPr="00764B25">
        <w:rPr>
          <w:rFonts w:ascii="Arial" w:eastAsia="Times New Roman" w:hAnsi="Arial" w:cs="Arial"/>
          <w:sz w:val="24"/>
          <w:szCs w:val="26"/>
          <w:lang w:eastAsia="ru-RU"/>
        </w:rPr>
        <w:t>Административный модуль. Задание «Сборка мусора». Очистка таблиц со статистикой по остаткам.</w:t>
      </w:r>
      <w:bookmarkEnd w:id="19"/>
      <w:r w:rsidRPr="00764B25">
        <w:rPr>
          <w:rFonts w:ascii="Arial" w:eastAsia="Times New Roman" w:hAnsi="Arial" w:cs="Arial"/>
          <w:sz w:val="24"/>
          <w:szCs w:val="26"/>
          <w:lang w:eastAsia="ru-RU"/>
        </w:rPr>
        <w:t xml:space="preserve"> </w:t>
      </w:r>
    </w:p>
    <w:p w14:paraId="6078F6B6" w14:textId="77777777" w:rsidR="00764B25" w:rsidRPr="00764B25" w:rsidRDefault="00764B25" w:rsidP="00764B25">
      <w:pPr>
        <w:spacing w:line="240" w:lineRule="auto"/>
        <w:rPr>
          <w:rFonts w:ascii="Arial" w:eastAsia="Times New Roman" w:hAnsi="Arial"/>
          <w:bCs w:val="0"/>
          <w:sz w:val="20"/>
          <w:szCs w:val="24"/>
          <w:lang w:eastAsia="ru-RU"/>
        </w:rPr>
      </w:pPr>
    </w:p>
    <w:p w14:paraId="1B9D99F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задание «Сборка мусора» выполняло удаление из таблиц статистики по остаткам всех записей с датой получения старше 1 месяца. Это делалось в предположении, что статистика остатков обновляется ежедневно. Как выяснилось, появление возможности передавать статистику инкрементально, то есть только для артикулов с изменившимися остатками, привело к тому, что стали удаляться записи артикулов, у которых нет движения больше месяца. В текущей версии удаляются только записи, относящиеся к неактивным местам хранения.</w:t>
      </w:r>
    </w:p>
    <w:p w14:paraId="08290150" w14:textId="77777777" w:rsidR="00764B25" w:rsidRPr="00764B25" w:rsidRDefault="00764B25" w:rsidP="00764B25">
      <w:pPr>
        <w:spacing w:line="240" w:lineRule="auto"/>
        <w:rPr>
          <w:rFonts w:ascii="Arial" w:eastAsia="Times New Roman" w:hAnsi="Arial"/>
          <w:bCs w:val="0"/>
          <w:sz w:val="20"/>
          <w:szCs w:val="24"/>
          <w:lang w:eastAsia="ru-RU"/>
        </w:rPr>
      </w:pPr>
    </w:p>
    <w:p w14:paraId="28240659" w14:textId="77777777" w:rsidR="00764B25" w:rsidRPr="00764B25" w:rsidRDefault="00764B25" w:rsidP="00764B25">
      <w:pPr>
        <w:spacing w:line="240" w:lineRule="auto"/>
        <w:rPr>
          <w:rFonts w:ascii="Arial" w:eastAsia="Times New Roman" w:hAnsi="Arial"/>
          <w:bCs w:val="0"/>
          <w:sz w:val="20"/>
          <w:szCs w:val="24"/>
          <w:lang w:eastAsia="ru-RU"/>
        </w:rPr>
      </w:pPr>
    </w:p>
    <w:p w14:paraId="33C4337F" w14:textId="77777777" w:rsidR="00764B25" w:rsidRDefault="00764B25" w:rsidP="00764B25"/>
    <w:p w14:paraId="39FD51BB" w14:textId="77777777" w:rsidR="00764B25" w:rsidRDefault="00764B25" w:rsidP="00764B25">
      <w:r>
        <w:br w:type="page"/>
      </w:r>
    </w:p>
    <w:p w14:paraId="2B2ADF5B"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1.056 сервис пак 3</w:t>
      </w:r>
    </w:p>
    <w:p w14:paraId="26C77F3A" w14:textId="77777777" w:rsidR="00764B25" w:rsidRPr="00764B25" w:rsidRDefault="00764B25" w:rsidP="00764B25">
      <w:pPr>
        <w:spacing w:line="240" w:lineRule="auto"/>
        <w:rPr>
          <w:rFonts w:ascii="Arial" w:eastAsia="Times New Roman" w:hAnsi="Arial"/>
          <w:bCs w:val="0"/>
          <w:sz w:val="20"/>
          <w:szCs w:val="24"/>
          <w:lang w:eastAsia="ru-RU"/>
        </w:rPr>
      </w:pPr>
    </w:p>
    <w:p w14:paraId="4E688D6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3" w:anchor="_Toc199150784" w:history="1">
        <w:r w:rsidRPr="00764B25">
          <w:rPr>
            <w:rFonts w:ascii="Arial" w:eastAsia="Times New Roman" w:hAnsi="Arial"/>
            <w:bCs w:val="0"/>
            <w:noProof/>
            <w:color w:val="0000FF"/>
            <w:sz w:val="20"/>
            <w:szCs w:val="24"/>
            <w:u w:val="single"/>
            <w:lang w:eastAsia="ru-RU"/>
          </w:rPr>
          <w:t xml:space="preserve">Маркировка. Прием УПД на приход по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xml:space="preserve">-протоколу. Идентификация артикула по </w:t>
        </w:r>
        <w:r w:rsidRPr="00764B25">
          <w:rPr>
            <w:rFonts w:ascii="Arial" w:eastAsia="Times New Roman" w:hAnsi="Arial"/>
            <w:bCs w:val="0"/>
            <w:noProof/>
            <w:color w:val="0000FF"/>
            <w:sz w:val="20"/>
            <w:szCs w:val="24"/>
            <w:u w:val="single"/>
            <w:lang w:val="en-US" w:eastAsia="ru-RU"/>
          </w:rPr>
          <w:t>EAN</w:t>
        </w:r>
        <w:r w:rsidRPr="00764B25">
          <w:rPr>
            <w:rFonts w:ascii="Arial" w:eastAsia="Times New Roman" w:hAnsi="Arial"/>
            <w:bCs w:val="0"/>
            <w:noProof/>
            <w:color w:val="0000FF"/>
            <w:sz w:val="20"/>
            <w:szCs w:val="24"/>
            <w:u w:val="single"/>
            <w:lang w:eastAsia="ru-RU"/>
          </w:rPr>
          <w:t>-коду.</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_Toc199150784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1C050D7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4" w:anchor="_Toc199150785" w:history="1">
        <w:r w:rsidRPr="00764B25">
          <w:rPr>
            <w:rFonts w:ascii="Arial" w:eastAsia="Times New Roman" w:hAnsi="Arial"/>
            <w:bCs w:val="0"/>
            <w:noProof/>
            <w:color w:val="0000FF"/>
            <w:sz w:val="20"/>
            <w:szCs w:val="24"/>
            <w:u w:val="single"/>
            <w:lang w:eastAsia="ru-RU"/>
          </w:rPr>
          <w:t>Функция проверки 35 «Акт производства на основании калькуляции». Пропорция количества акта с флагом "Разделка" не соответствует калькуляции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_Toc199150785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8E1994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 w:anchor="_Toc199150786" w:history="1">
        <w:r w:rsidRPr="00764B25">
          <w:rPr>
            <w:rFonts w:ascii="Arial" w:eastAsia="Times New Roman" w:hAnsi="Arial"/>
            <w:bCs w:val="0"/>
            <w:noProof/>
            <w:color w:val="0000FF"/>
            <w:sz w:val="20"/>
            <w:szCs w:val="24"/>
            <w:u w:val="single"/>
            <w:lang w:eastAsia="ru-RU"/>
          </w:rPr>
          <w:t>Сервер обмена данными. Диалог выбора мест хранения.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_Toc199150786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51C1B126"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0EB5EAC8"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20" w:name="_Toc199150784"/>
      <w:r w:rsidRPr="00764B25">
        <w:rPr>
          <w:rFonts w:ascii="Arial" w:eastAsia="Times New Roman" w:hAnsi="Arial" w:cs="Arial"/>
          <w:sz w:val="24"/>
          <w:szCs w:val="26"/>
          <w:lang w:eastAsia="ru-RU"/>
        </w:rPr>
        <w:t xml:space="preserve">Маркировка. </w:t>
      </w:r>
      <w:bookmarkStart w:id="21" w:name="_Toc191371986"/>
      <w:r w:rsidRPr="00764B25">
        <w:rPr>
          <w:rFonts w:ascii="Arial" w:eastAsia="Times New Roman" w:hAnsi="Arial" w:cs="Arial"/>
          <w:noProof/>
          <w:sz w:val="24"/>
          <w:szCs w:val="26"/>
          <w:lang w:eastAsia="ru-RU"/>
        </w:rPr>
        <w:t xml:space="preserve">Прием УПД на приход по </w:t>
      </w:r>
      <w:r w:rsidRPr="00764B25">
        <w:rPr>
          <w:rFonts w:ascii="Arial" w:eastAsia="Times New Roman" w:hAnsi="Arial" w:cs="Arial"/>
          <w:noProof/>
          <w:sz w:val="24"/>
          <w:szCs w:val="26"/>
          <w:lang w:val="en-US" w:eastAsia="ru-RU"/>
        </w:rPr>
        <w:t>XML</w:t>
      </w:r>
      <w:r w:rsidRPr="00764B25">
        <w:rPr>
          <w:rFonts w:ascii="Arial" w:eastAsia="Times New Roman" w:hAnsi="Arial" w:cs="Arial"/>
          <w:noProof/>
          <w:sz w:val="24"/>
          <w:szCs w:val="26"/>
          <w:lang w:eastAsia="ru-RU"/>
        </w:rPr>
        <w:t xml:space="preserve">-протоколу. Идентификация артикула по </w:t>
      </w:r>
      <w:r w:rsidRPr="00764B25">
        <w:rPr>
          <w:rFonts w:ascii="Arial" w:eastAsia="Times New Roman" w:hAnsi="Arial" w:cs="Arial"/>
          <w:noProof/>
          <w:sz w:val="24"/>
          <w:szCs w:val="26"/>
          <w:lang w:val="en-US" w:eastAsia="ru-RU"/>
        </w:rPr>
        <w:t>EAN</w:t>
      </w:r>
      <w:r w:rsidRPr="00764B25">
        <w:rPr>
          <w:rFonts w:ascii="Arial" w:eastAsia="Times New Roman" w:hAnsi="Arial" w:cs="Arial"/>
          <w:noProof/>
          <w:sz w:val="24"/>
          <w:szCs w:val="26"/>
          <w:lang w:eastAsia="ru-RU"/>
        </w:rPr>
        <w:t>-коду.</w:t>
      </w:r>
      <w:bookmarkEnd w:id="20"/>
      <w:bookmarkEnd w:id="21"/>
    </w:p>
    <w:p w14:paraId="73FCA450" w14:textId="77777777" w:rsidR="00764B25" w:rsidRPr="00764B25" w:rsidRDefault="00764B25" w:rsidP="00764B25">
      <w:pPr>
        <w:spacing w:line="240" w:lineRule="auto"/>
        <w:rPr>
          <w:rFonts w:ascii="Arial" w:eastAsia="Times New Roman" w:hAnsi="Arial"/>
          <w:bCs w:val="0"/>
          <w:sz w:val="20"/>
          <w:szCs w:val="24"/>
          <w:lang w:eastAsia="ru-RU"/>
        </w:rPr>
      </w:pPr>
    </w:p>
    <w:p w14:paraId="3E3890F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приёме УПД на приход по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-протоколу используются функции определения артикула по штриховому коду, по коду КИЗ или коду ОСУ. В прошлых версиях была выполнена работа для того, чтобы обнаруженный такой функцией артикул упаковки заменялся бы на его базовый артикул. Как выяснилось, в ходе этой работы не была затронута функция импорта ArticleByVariousUI. В текущей версии функция доработана для поддержания описанного выше правила.</w:t>
      </w:r>
    </w:p>
    <w:p w14:paraId="1B1E2FF8" w14:textId="77777777" w:rsidR="00764B25" w:rsidRPr="00764B25" w:rsidRDefault="00764B25" w:rsidP="00764B25">
      <w:pPr>
        <w:spacing w:line="240" w:lineRule="auto"/>
        <w:rPr>
          <w:rFonts w:ascii="Arial" w:eastAsia="Times New Roman" w:hAnsi="Arial"/>
          <w:bCs w:val="0"/>
          <w:sz w:val="20"/>
          <w:szCs w:val="24"/>
          <w:lang w:eastAsia="ru-RU"/>
        </w:rPr>
      </w:pPr>
    </w:p>
    <w:p w14:paraId="7023079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 w:name="_Toc199150785"/>
      <w:r w:rsidRPr="00764B25">
        <w:rPr>
          <w:rFonts w:ascii="Arial" w:eastAsia="Times New Roman" w:hAnsi="Arial" w:cs="Arial"/>
          <w:sz w:val="24"/>
          <w:szCs w:val="26"/>
          <w:lang w:eastAsia="ru-RU"/>
        </w:rPr>
        <w:t>Функция проверки 35 «Акт производства на основании калькуляции». Пропорция количества акта с флагом "Разделка" не соответствует калькуляции</w:t>
      </w:r>
      <w:bookmarkEnd w:id="22"/>
    </w:p>
    <w:p w14:paraId="0AE65B03" w14:textId="77777777" w:rsidR="00764B25" w:rsidRPr="00764B25" w:rsidRDefault="00764B25" w:rsidP="00764B25">
      <w:pPr>
        <w:spacing w:line="240" w:lineRule="auto"/>
        <w:rPr>
          <w:rFonts w:ascii="Arial" w:eastAsia="Times New Roman" w:hAnsi="Arial"/>
          <w:bCs w:val="0"/>
          <w:sz w:val="20"/>
          <w:szCs w:val="24"/>
          <w:lang w:eastAsia="ru-RU"/>
        </w:rPr>
      </w:pPr>
    </w:p>
    <w:p w14:paraId="423E36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функцию проверки 35 «Акт производства на основании калькуляции» добавлена детализация «Пропорция количества акта с флагом "Разделка" не соответствует калькуляции». Право использования новой детализации проверки настраивается отдельно от прежних детализаций «Запрет принятия акта производства не на основании калькуляции» и «Пропорция количества акта без флага "Разделка" не соответствует калькуляции».</w:t>
      </w:r>
    </w:p>
    <w:p w14:paraId="67AB0C92" w14:textId="77777777" w:rsidR="00764B25" w:rsidRPr="00764B25" w:rsidRDefault="00764B25" w:rsidP="00764B25">
      <w:pPr>
        <w:spacing w:line="240" w:lineRule="auto"/>
        <w:rPr>
          <w:rFonts w:ascii="Arial" w:eastAsia="Times New Roman" w:hAnsi="Arial"/>
          <w:bCs w:val="0"/>
          <w:sz w:val="20"/>
          <w:szCs w:val="24"/>
          <w:lang w:eastAsia="ru-RU"/>
        </w:rPr>
      </w:pPr>
    </w:p>
    <w:p w14:paraId="280E241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Детализация проверки «Пропорция количества акта с флагом "Разделка" не соответствует калькуляции» срабатывает только для актов производства на разделку, если пропорции количества выходной продукции по отношению к количеству разделываемой отличаются от пропорций, заданных в калькуляции, больше чем на 5%. Если выходная продукция не является штучной, то для срабатывания проверки дополнительно проверяется, что отклонение количества акта от расчётного значения превышает точность единицы измерения.</w:t>
      </w:r>
    </w:p>
    <w:p w14:paraId="418A70A6" w14:textId="77777777" w:rsidR="00764B25" w:rsidRPr="00764B25" w:rsidRDefault="00764B25" w:rsidP="00764B25">
      <w:pPr>
        <w:spacing w:line="240" w:lineRule="auto"/>
        <w:rPr>
          <w:rFonts w:ascii="Arial" w:eastAsia="Times New Roman" w:hAnsi="Arial"/>
          <w:bCs w:val="0"/>
          <w:sz w:val="20"/>
          <w:szCs w:val="24"/>
          <w:lang w:eastAsia="ru-RU"/>
        </w:rPr>
      </w:pPr>
    </w:p>
    <w:p w14:paraId="77106D4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 w:name="_Toc199150786"/>
      <w:r w:rsidRPr="00764B25">
        <w:rPr>
          <w:rFonts w:ascii="Arial" w:eastAsia="Times New Roman" w:hAnsi="Arial" w:cs="Arial"/>
          <w:sz w:val="24"/>
          <w:szCs w:val="26"/>
          <w:lang w:eastAsia="ru-RU"/>
        </w:rPr>
        <w:t>Сервер обмена данными. Диалог выбора мест хранения.</w:t>
      </w:r>
      <w:bookmarkEnd w:id="23"/>
    </w:p>
    <w:p w14:paraId="4C3D99AE" w14:textId="77777777" w:rsidR="00764B25" w:rsidRPr="00764B25" w:rsidRDefault="00764B25" w:rsidP="00764B25">
      <w:pPr>
        <w:spacing w:line="240" w:lineRule="auto"/>
        <w:rPr>
          <w:rFonts w:ascii="Arial" w:eastAsia="Times New Roman" w:hAnsi="Arial"/>
          <w:bCs w:val="0"/>
          <w:sz w:val="20"/>
          <w:szCs w:val="24"/>
          <w:lang w:eastAsia="ru-RU"/>
        </w:rPr>
      </w:pPr>
    </w:p>
    <w:p w14:paraId="723D945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администраторе сервера обмена данных в диалог выбора нескольких мест хранения добавлена возможность управлять размерами всех трех зон диалога:</w:t>
      </w:r>
    </w:p>
    <w:p w14:paraId="3F705ED7" w14:textId="77777777" w:rsidR="00764B25" w:rsidRPr="00764B25" w:rsidRDefault="00764B25" w:rsidP="00764B25">
      <w:pPr>
        <w:spacing w:line="240" w:lineRule="auto"/>
        <w:rPr>
          <w:rFonts w:ascii="Arial" w:eastAsia="Times New Roman" w:hAnsi="Arial"/>
          <w:bCs w:val="0"/>
          <w:sz w:val="20"/>
          <w:szCs w:val="24"/>
          <w:lang w:eastAsia="ru-RU"/>
        </w:rPr>
      </w:pPr>
    </w:p>
    <w:p w14:paraId="54F32F8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1D8D020" wp14:editId="05B54C9F">
            <wp:extent cx="5086350" cy="3381375"/>
            <wp:effectExtent l="0" t="0" r="0" b="9525"/>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6350" cy="3381375"/>
                    </a:xfrm>
                    <a:prstGeom prst="rect">
                      <a:avLst/>
                    </a:prstGeom>
                    <a:noFill/>
                    <a:ln>
                      <a:noFill/>
                    </a:ln>
                  </pic:spPr>
                </pic:pic>
              </a:graphicData>
            </a:graphic>
          </wp:inline>
        </w:drawing>
      </w:r>
    </w:p>
    <w:p w14:paraId="444BCAF2" w14:textId="77777777" w:rsidR="00764B25" w:rsidRDefault="00764B25" w:rsidP="00764B25"/>
    <w:p w14:paraId="0F1B4A7D" w14:textId="77777777" w:rsidR="00764B25" w:rsidRDefault="00764B25" w:rsidP="00764B25">
      <w:r>
        <w:br w:type="page"/>
      </w:r>
    </w:p>
    <w:p w14:paraId="32EBDFF2"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1.056 сервис пак 4</w:t>
      </w:r>
    </w:p>
    <w:p w14:paraId="1DFB1ECF" w14:textId="77777777" w:rsidR="00764B25" w:rsidRPr="00764B25" w:rsidRDefault="00764B25" w:rsidP="00764B25">
      <w:pPr>
        <w:spacing w:line="240" w:lineRule="auto"/>
        <w:rPr>
          <w:rFonts w:ascii="Arial" w:eastAsia="Times New Roman" w:hAnsi="Arial"/>
          <w:bCs w:val="0"/>
          <w:sz w:val="20"/>
          <w:szCs w:val="24"/>
          <w:lang w:eastAsia="ru-RU"/>
        </w:rPr>
      </w:pPr>
    </w:p>
    <w:p w14:paraId="45D9A12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7" w:anchor="_Toc210726372" w:history="1">
        <w:r w:rsidRPr="00764B25">
          <w:rPr>
            <w:rFonts w:ascii="Arial" w:eastAsia="Times New Roman" w:hAnsi="Arial"/>
            <w:bCs w:val="0"/>
            <w:noProof/>
            <w:color w:val="0000FF"/>
            <w:sz w:val="20"/>
            <w:szCs w:val="24"/>
            <w:u w:val="single"/>
            <w:lang w:eastAsia="ru-RU"/>
          </w:rPr>
          <w:t>ЕГАИС. Запрос остатков склада.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_Toc210726372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4908004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8" w:anchor="_Toc210726373" w:history="1">
        <w:r w:rsidRPr="00764B25">
          <w:rPr>
            <w:rFonts w:ascii="Arial" w:eastAsia="Times New Roman" w:hAnsi="Arial"/>
            <w:bCs w:val="0"/>
            <w:noProof/>
            <w:color w:val="0000FF"/>
            <w:sz w:val="20"/>
            <w:szCs w:val="24"/>
            <w:u w:val="single"/>
            <w:lang w:eastAsia="ru-RU"/>
          </w:rPr>
          <w:t>Маркировка. Расходная накладная. Функция «Списание маркированной продукции».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_Toc210726373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52FE821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9" w:anchor="_Toc210726374" w:history="1">
        <w:r w:rsidRPr="00764B25">
          <w:rPr>
            <w:rFonts w:ascii="Arial" w:eastAsia="Times New Roman" w:hAnsi="Arial"/>
            <w:bCs w:val="0"/>
            <w:noProof/>
            <w:color w:val="0000FF"/>
            <w:sz w:val="20"/>
            <w:szCs w:val="24"/>
            <w:u w:val="single"/>
            <w:lang w:eastAsia="ru-RU"/>
          </w:rPr>
          <w:t>Акты производства. Изменены условия проверки 35 для акта разделки.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_Toc210726374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8D1D3A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 w:anchor="_Toc210726375" w:history="1">
        <w:r w:rsidRPr="00764B25">
          <w:rPr>
            <w:rFonts w:ascii="Arial" w:eastAsia="Times New Roman" w:hAnsi="Arial"/>
            <w:bCs w:val="0"/>
            <w:noProof/>
            <w:color w:val="0000FF"/>
            <w:sz w:val="20"/>
            <w:szCs w:val="24"/>
            <w:u w:val="single"/>
            <w:lang w:eastAsia="ru-RU"/>
          </w:rPr>
          <w:t xml:space="preserve">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Прием из кассы данных о скидках УКМ4.</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_Toc210726375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4B2381C"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741F8713"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24" w:name="_Toc204860250"/>
      <w:bookmarkStart w:id="25" w:name="_Toc210726372"/>
      <w:bookmarkStart w:id="26" w:name="_Toc204860255"/>
      <w:r w:rsidRPr="00764B25">
        <w:rPr>
          <w:rFonts w:ascii="Arial" w:eastAsia="Times New Roman" w:hAnsi="Arial" w:cs="Arial"/>
          <w:noProof/>
          <w:sz w:val="24"/>
          <w:szCs w:val="26"/>
          <w:lang w:eastAsia="ru-RU"/>
        </w:rPr>
        <w:t>ЕГАИС. Запрос остатков склада.</w:t>
      </w:r>
      <w:bookmarkEnd w:id="24"/>
      <w:bookmarkEnd w:id="25"/>
    </w:p>
    <w:p w14:paraId="788DDC4F" w14:textId="77777777" w:rsidR="00764B25" w:rsidRPr="00764B25" w:rsidRDefault="00764B25" w:rsidP="00764B25">
      <w:pPr>
        <w:spacing w:line="240" w:lineRule="auto"/>
        <w:rPr>
          <w:rFonts w:ascii="Arial" w:eastAsia="Times New Roman" w:hAnsi="Arial"/>
          <w:bCs w:val="0"/>
          <w:sz w:val="20"/>
          <w:szCs w:val="24"/>
          <w:lang w:eastAsia="ru-RU"/>
        </w:rPr>
      </w:pPr>
    </w:p>
    <w:p w14:paraId="7549BF0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запрос остатков склада в ЕГАИС происходил с использованием формата 2. В текущей версии используется формат 3 запроса (QueryRests_v3).</w:t>
      </w:r>
    </w:p>
    <w:p w14:paraId="29317064" w14:textId="77777777" w:rsidR="00764B25" w:rsidRPr="00764B25" w:rsidRDefault="00764B25" w:rsidP="00764B25">
      <w:pPr>
        <w:spacing w:line="240" w:lineRule="auto"/>
        <w:rPr>
          <w:rFonts w:ascii="Arial" w:eastAsia="Times New Roman" w:hAnsi="Arial"/>
          <w:bCs w:val="0"/>
          <w:sz w:val="20"/>
          <w:szCs w:val="24"/>
          <w:lang w:eastAsia="ru-RU"/>
        </w:rPr>
      </w:pPr>
    </w:p>
    <w:p w14:paraId="68B17CE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Внимание! Если УТМ не обновлялся долгое время, он может не распознать формат 3 для запроса остатков. В этом случае необходимо выполнить обновление программы УТМ ЕГАИС.</w:t>
      </w:r>
    </w:p>
    <w:p w14:paraId="7C108153" w14:textId="77777777" w:rsidR="00764B25" w:rsidRPr="00764B25" w:rsidRDefault="00764B25" w:rsidP="00764B25">
      <w:pPr>
        <w:spacing w:line="240" w:lineRule="auto"/>
        <w:rPr>
          <w:rFonts w:ascii="Arial" w:eastAsia="Times New Roman" w:hAnsi="Arial"/>
          <w:bCs w:val="0"/>
          <w:sz w:val="20"/>
          <w:szCs w:val="24"/>
          <w:lang w:eastAsia="ru-RU"/>
        </w:rPr>
      </w:pPr>
    </w:p>
    <w:p w14:paraId="203E593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7" w:name="_Toc210726373"/>
      <w:r w:rsidRPr="00764B25">
        <w:rPr>
          <w:rFonts w:ascii="Arial" w:eastAsia="Times New Roman" w:hAnsi="Arial" w:cs="Arial"/>
          <w:sz w:val="24"/>
          <w:szCs w:val="26"/>
          <w:lang w:eastAsia="ru-RU"/>
        </w:rPr>
        <w:t>Маркировка. Расходная накладная. Функция «Списание маркированной продукции».</w:t>
      </w:r>
      <w:bookmarkEnd w:id="27"/>
    </w:p>
    <w:p w14:paraId="12F09960" w14:textId="77777777" w:rsidR="00764B25" w:rsidRPr="00764B25" w:rsidRDefault="00764B25" w:rsidP="00764B25">
      <w:pPr>
        <w:spacing w:line="240" w:lineRule="auto"/>
        <w:rPr>
          <w:rFonts w:ascii="Arial" w:eastAsia="Times New Roman" w:hAnsi="Arial"/>
          <w:bCs w:val="0"/>
          <w:sz w:val="20"/>
          <w:szCs w:val="24"/>
          <w:lang w:eastAsia="ru-RU"/>
        </w:rPr>
      </w:pPr>
    </w:p>
    <w:p w14:paraId="3338B2E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«Списание маркированной продукции» формирует файл со списком КИЗ, подлежащих списанию. Файл используется для передачи информации о списании КИЗ в личном кабинете ЦРПТ.</w:t>
      </w:r>
    </w:p>
    <w:p w14:paraId="2134C04F" w14:textId="77777777" w:rsidR="00764B25" w:rsidRPr="00764B25" w:rsidRDefault="00764B25" w:rsidP="00764B25">
      <w:pPr>
        <w:spacing w:line="240" w:lineRule="auto"/>
        <w:rPr>
          <w:rFonts w:ascii="Arial" w:eastAsia="Times New Roman" w:hAnsi="Arial"/>
          <w:bCs w:val="0"/>
          <w:sz w:val="20"/>
          <w:szCs w:val="24"/>
          <w:lang w:eastAsia="ru-RU"/>
        </w:rPr>
      </w:pPr>
    </w:p>
    <w:p w14:paraId="7FC24F7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при формировании файла в формате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используется алгоритм экранирования спецсимволов, то есть символов, которые нельзя напрямую использовать в строках данных, который рекомендован ЦРПТ. Формат экранирования, рекомендованный ЦРПТ, включает в себя не все приемы экранирования, описанные в стандарте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В предыдущих версиях использовались приемы, которые не поддержаны ЦРПТ. Это могло приводить к отказу в приеме файла с КИЗ для списания.</w:t>
      </w:r>
    </w:p>
    <w:p w14:paraId="5C7088D6" w14:textId="77777777" w:rsidR="00764B25" w:rsidRPr="00764B25" w:rsidRDefault="00764B25" w:rsidP="00764B25">
      <w:pPr>
        <w:spacing w:line="240" w:lineRule="auto"/>
        <w:rPr>
          <w:rFonts w:ascii="Arial" w:eastAsia="Times New Roman" w:hAnsi="Arial"/>
          <w:bCs w:val="0"/>
          <w:sz w:val="20"/>
          <w:szCs w:val="24"/>
          <w:lang w:eastAsia="ru-RU"/>
        </w:rPr>
      </w:pPr>
    </w:p>
    <w:p w14:paraId="643E618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8" w:name="_Toc210726374"/>
      <w:r w:rsidRPr="00764B25">
        <w:rPr>
          <w:rFonts w:ascii="Arial" w:eastAsia="Times New Roman" w:hAnsi="Arial" w:cs="Arial"/>
          <w:sz w:val="24"/>
          <w:szCs w:val="26"/>
          <w:lang w:eastAsia="ru-RU"/>
        </w:rPr>
        <w:t>Акты производства. Изменены условия проверки 35 для акта разделки.</w:t>
      </w:r>
      <w:bookmarkEnd w:id="28"/>
    </w:p>
    <w:p w14:paraId="482FF4BF" w14:textId="77777777" w:rsidR="00764B25" w:rsidRPr="00764B25" w:rsidRDefault="00764B25" w:rsidP="00764B25">
      <w:pPr>
        <w:spacing w:line="240" w:lineRule="auto"/>
        <w:rPr>
          <w:rFonts w:ascii="Arial" w:eastAsia="Times New Roman" w:hAnsi="Arial"/>
          <w:bCs w:val="0"/>
          <w:sz w:val="20"/>
          <w:szCs w:val="24"/>
          <w:lang w:eastAsia="ru-RU"/>
        </w:rPr>
      </w:pPr>
    </w:p>
    <w:p w14:paraId="72CD1D8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проверки 35 «Акт производства на основании калькуляции» предназначена для контроля количества произведенной продукции из использованного количества ингредиентов по сравнению с нормативами, заданными документом «Калькуляция».</w:t>
      </w:r>
    </w:p>
    <w:p w14:paraId="41F28B3A" w14:textId="77777777" w:rsidR="00764B25" w:rsidRPr="00764B25" w:rsidRDefault="00764B25" w:rsidP="00764B25">
      <w:pPr>
        <w:spacing w:line="240" w:lineRule="auto"/>
        <w:rPr>
          <w:rFonts w:ascii="Arial" w:eastAsia="Times New Roman" w:hAnsi="Arial"/>
          <w:bCs w:val="0"/>
          <w:sz w:val="20"/>
          <w:szCs w:val="24"/>
          <w:lang w:eastAsia="ru-RU"/>
        </w:rPr>
      </w:pPr>
    </w:p>
    <w:p w14:paraId="10D3F92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функции проверки алгоритм детализации проверки «Пропорция количества акта с флагом "Разделка" не соответствует калькуляции» предусматривал контроль превышения отклонения пропорции выходной продукции к разделываемой не более чем на 5% по сравнению с пропорцией, заданной в калькуляции, как в меньшую, так и большую сторону.</w:t>
      </w:r>
    </w:p>
    <w:p w14:paraId="2F091E49" w14:textId="77777777" w:rsidR="00764B25" w:rsidRPr="00764B25" w:rsidRDefault="00764B25" w:rsidP="00764B25">
      <w:pPr>
        <w:spacing w:line="240" w:lineRule="auto"/>
        <w:rPr>
          <w:rFonts w:ascii="Arial" w:eastAsia="Times New Roman" w:hAnsi="Arial"/>
          <w:bCs w:val="0"/>
          <w:sz w:val="20"/>
          <w:szCs w:val="24"/>
          <w:lang w:eastAsia="ru-RU"/>
        </w:rPr>
      </w:pPr>
    </w:p>
    <w:p w14:paraId="0BDBB24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изменен критерий контроля. Вместо проверки отклонения пропорции проверяется отклонение количества выходной продукции акта по отношению к расчетному количеству, вычисленному от количества входного ингредиента по пропорции калькуляции. Допустимым является отклонение, не превышающее точность единицы измерения выходной продукции.</w:t>
      </w:r>
    </w:p>
    <w:p w14:paraId="065447BC" w14:textId="77777777" w:rsidR="00764B25" w:rsidRPr="00764B25" w:rsidRDefault="00764B25" w:rsidP="00764B25">
      <w:pPr>
        <w:spacing w:line="240" w:lineRule="auto"/>
        <w:rPr>
          <w:rFonts w:ascii="Arial" w:eastAsia="Times New Roman" w:hAnsi="Arial"/>
          <w:bCs w:val="0"/>
          <w:sz w:val="20"/>
          <w:szCs w:val="24"/>
          <w:lang w:eastAsia="ru-RU"/>
        </w:rPr>
      </w:pPr>
    </w:p>
    <w:p w14:paraId="6A50B24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9" w:name="_Toc210726375"/>
      <w:r w:rsidRPr="00764B25">
        <w:rPr>
          <w:rFonts w:ascii="Arial" w:eastAsia="Times New Roman" w:hAnsi="Arial" w:cs="Arial"/>
          <w:sz w:val="24"/>
          <w:szCs w:val="26"/>
          <w:lang w:eastAsia="ru-RU"/>
        </w:rPr>
        <w:t xml:space="preserve">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 Прием из кассы данных о скидках УКМ4.</w:t>
      </w:r>
      <w:bookmarkEnd w:id="26"/>
      <w:bookmarkEnd w:id="29"/>
    </w:p>
    <w:p w14:paraId="34D3B2AC" w14:textId="77777777" w:rsidR="00764B25" w:rsidRPr="00764B25" w:rsidRDefault="00764B25" w:rsidP="00764B25">
      <w:pPr>
        <w:spacing w:line="240" w:lineRule="auto"/>
        <w:rPr>
          <w:rFonts w:ascii="Arial" w:eastAsia="Times New Roman" w:hAnsi="Arial"/>
          <w:bCs w:val="0"/>
          <w:sz w:val="20"/>
          <w:szCs w:val="24"/>
          <w:lang w:eastAsia="ru-RU"/>
        </w:rPr>
      </w:pPr>
    </w:p>
    <w:p w14:paraId="387A2D67" w14:textId="77777777" w:rsidR="00764B25" w:rsidRPr="00764B25" w:rsidRDefault="00764B25" w:rsidP="00764B25">
      <w:pPr>
        <w:autoSpaceDE w:val="0"/>
        <w:autoSpaceDN w:val="0"/>
        <w:adjustRightInd w:val="0"/>
        <w:spacing w:line="240" w:lineRule="auto"/>
        <w:rPr>
          <w:rFonts w:ascii="Arial" w:eastAsia="Times New Roman" w:hAnsi="Arial" w:cs="Arial"/>
          <w:bCs w:val="0"/>
          <w:sz w:val="20"/>
          <w:szCs w:val="20"/>
          <w:lang w:eastAsia="ru-RU"/>
        </w:rPr>
      </w:pPr>
      <w:r w:rsidRPr="00764B25">
        <w:rPr>
          <w:rFonts w:ascii="Arial" w:eastAsia="Times New Roman" w:hAnsi="Arial"/>
          <w:bCs w:val="0"/>
          <w:sz w:val="20"/>
          <w:szCs w:val="24"/>
          <w:lang w:eastAsia="ru-RU"/>
        </w:rPr>
        <w:t xml:space="preserve">В прошлых версиях при приеме из кассы УКМ4 информации о скидках кассы УКМ в таблицу SMCashItemsDiscUKM4 предполагалось, что </w:t>
      </w:r>
      <w:r w:rsidRPr="00764B25">
        <w:rPr>
          <w:rFonts w:ascii="Arial" w:eastAsia="Times New Roman" w:hAnsi="Arial"/>
          <w:bCs w:val="0"/>
          <w:sz w:val="20"/>
          <w:szCs w:val="20"/>
          <w:lang w:eastAsia="ru-RU"/>
        </w:rPr>
        <w:t xml:space="preserve">значение </w:t>
      </w:r>
      <w:r w:rsidRPr="00764B25">
        <w:rPr>
          <w:rFonts w:ascii="Arial" w:eastAsia="Times New Roman" w:hAnsi="Arial" w:cs="Arial"/>
          <w:bCs w:val="0"/>
          <w:sz w:val="20"/>
          <w:szCs w:val="20"/>
          <w:lang w:eastAsia="ru-RU"/>
        </w:rPr>
        <w:t xml:space="preserve">ProgramID – «идентификатор программы для скидки УКМ 4», является уникальным. </w:t>
      </w:r>
    </w:p>
    <w:p w14:paraId="422C95BF" w14:textId="77777777" w:rsidR="00764B25" w:rsidRPr="00764B25" w:rsidRDefault="00764B25" w:rsidP="00764B25">
      <w:pPr>
        <w:autoSpaceDE w:val="0"/>
        <w:autoSpaceDN w:val="0"/>
        <w:adjustRightInd w:val="0"/>
        <w:spacing w:line="240" w:lineRule="auto"/>
        <w:rPr>
          <w:rFonts w:ascii="Arial" w:eastAsia="Times New Roman" w:hAnsi="Arial" w:cs="Arial"/>
          <w:bCs w:val="0"/>
          <w:sz w:val="20"/>
          <w:szCs w:val="20"/>
          <w:lang w:eastAsia="ru-RU"/>
        </w:rPr>
      </w:pPr>
    </w:p>
    <w:p w14:paraId="4379853F" w14:textId="77777777" w:rsidR="00764B25" w:rsidRPr="00764B25" w:rsidRDefault="00764B25" w:rsidP="00764B25">
      <w:pPr>
        <w:autoSpaceDE w:val="0"/>
        <w:autoSpaceDN w:val="0"/>
        <w:adjustRightInd w:val="0"/>
        <w:spacing w:line="240" w:lineRule="auto"/>
        <w:rPr>
          <w:rFonts w:ascii="Arial" w:eastAsia="Times New Roman" w:hAnsi="Arial" w:cs="Arial"/>
          <w:bCs w:val="0"/>
          <w:sz w:val="20"/>
          <w:szCs w:val="20"/>
          <w:lang w:eastAsia="ru-RU"/>
        </w:rPr>
      </w:pPr>
      <w:r w:rsidRPr="00764B25">
        <w:rPr>
          <w:rFonts w:ascii="Arial" w:eastAsia="Times New Roman" w:hAnsi="Arial" w:cs="Arial"/>
          <w:bCs w:val="0"/>
          <w:sz w:val="20"/>
          <w:szCs w:val="20"/>
          <w:lang w:eastAsia="ru-RU"/>
        </w:rPr>
        <w:t xml:space="preserve">В текущей версии изменен первичный ключ таблицы так, что значение ProgramID может повторяться, при условии разных значений ProgramSource – «название вида программы предоставления условий лояльности». То есть, для каждого названия вида программы может использоваться собственный </w:t>
      </w:r>
      <w:r w:rsidRPr="00764B25">
        <w:rPr>
          <w:rFonts w:ascii="Arial" w:eastAsia="Times New Roman" w:hAnsi="Arial" w:cs="Arial"/>
          <w:bCs w:val="0"/>
          <w:sz w:val="20"/>
          <w:szCs w:val="20"/>
          <w:lang w:eastAsia="ru-RU"/>
        </w:rPr>
        <w:lastRenderedPageBreak/>
        <w:t>набор идентификаторов, уникальный в пределах вида программы, но возможно повторяющийся для разных видов программы.</w:t>
      </w:r>
    </w:p>
    <w:p w14:paraId="27F998F5" w14:textId="77777777" w:rsidR="00764B25" w:rsidRPr="00764B25" w:rsidRDefault="00764B25" w:rsidP="00764B25">
      <w:pPr>
        <w:spacing w:line="240" w:lineRule="auto"/>
        <w:rPr>
          <w:rFonts w:ascii="Arial" w:eastAsia="Times New Roman" w:hAnsi="Arial"/>
          <w:bCs w:val="0"/>
          <w:sz w:val="20"/>
          <w:szCs w:val="24"/>
          <w:lang w:eastAsia="ru-RU"/>
        </w:rPr>
      </w:pPr>
    </w:p>
    <w:p w14:paraId="49720CA9" w14:textId="77777777" w:rsidR="00764B25" w:rsidRDefault="00764B25" w:rsidP="00764B25"/>
    <w:p w14:paraId="76373B60" w14:textId="77777777" w:rsidR="00764B25" w:rsidRDefault="00764B25" w:rsidP="00764B25">
      <w:r>
        <w:br w:type="page"/>
      </w:r>
    </w:p>
    <w:p w14:paraId="448ACCDC" w14:textId="77777777" w:rsidR="00764B25" w:rsidRPr="00764B25" w:rsidRDefault="00764B25" w:rsidP="00764B25">
      <w:pPr>
        <w:spacing w:before="100" w:beforeAutospacing="1" w:after="100" w:afterAutospacing="1" w:line="240" w:lineRule="auto"/>
        <w:rPr>
          <w:rFonts w:eastAsia="Times New Roman"/>
          <w:bCs w:val="0"/>
          <w:sz w:val="24"/>
          <w:szCs w:val="24"/>
          <w:lang w:val="en-US" w:eastAsia="ru-RU"/>
        </w:rPr>
      </w:pPr>
      <w:r w:rsidRPr="00764B25">
        <w:rPr>
          <w:rFonts w:eastAsia="Times New Roman"/>
          <w:bCs w:val="0"/>
          <w:sz w:val="24"/>
          <w:szCs w:val="24"/>
          <w:lang w:eastAsia="ru-RU"/>
        </w:rPr>
        <w:t>Изменения функционала в версии 1.05</w:t>
      </w:r>
      <w:r w:rsidRPr="00764B25">
        <w:rPr>
          <w:rFonts w:eastAsia="Times New Roman"/>
          <w:bCs w:val="0"/>
          <w:sz w:val="24"/>
          <w:szCs w:val="24"/>
          <w:lang w:val="en-US" w:eastAsia="ru-RU"/>
        </w:rPr>
        <w:t>6</w:t>
      </w:r>
    </w:p>
    <w:p w14:paraId="1BE1F93A" w14:textId="77777777" w:rsidR="00764B25" w:rsidRPr="00764B25" w:rsidRDefault="00764B25" w:rsidP="00764B25">
      <w:pPr>
        <w:spacing w:line="240" w:lineRule="auto"/>
        <w:rPr>
          <w:rFonts w:ascii="Arial" w:eastAsia="Times New Roman" w:hAnsi="Arial"/>
          <w:bCs w:val="0"/>
          <w:sz w:val="20"/>
          <w:szCs w:val="24"/>
          <w:lang w:eastAsia="ru-RU"/>
        </w:rPr>
      </w:pPr>
    </w:p>
    <w:p w14:paraId="4722EFBA"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41" w:anchor="_Toc191371978" w:history="1">
        <w:r w:rsidRPr="00764B25">
          <w:rPr>
            <w:rFonts w:ascii="Arial" w:eastAsia="Times New Roman" w:hAnsi="Arial"/>
            <w:bCs w:val="0"/>
            <w:noProof/>
            <w:color w:val="0000FF"/>
            <w:sz w:val="20"/>
            <w:szCs w:val="24"/>
            <w:u w:val="single"/>
            <w:lang w:eastAsia="ru-RU"/>
          </w:rPr>
          <w:t>Управление доступом к документам по принадлежности товаров к группам товаров.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_Toc191371978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2537B4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2" w:anchor="_Toc191371979" w:history="1">
        <w:r w:rsidRPr="00764B25">
          <w:rPr>
            <w:rFonts w:ascii="Arial" w:eastAsia="Times New Roman" w:hAnsi="Arial"/>
            <w:bCs w:val="0"/>
            <w:noProof/>
            <w:color w:val="0000FF"/>
            <w:sz w:val="20"/>
            <w:szCs w:val="24"/>
            <w:u w:val="single"/>
            <w:lang w:eastAsia="ru-RU"/>
          </w:rPr>
          <w:t>Маркировка. Обработка КИЗ пачки табака.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_Toc191371979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77AC276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3" w:anchor="_Toc191371980" w:history="1">
        <w:r w:rsidRPr="00764B25">
          <w:rPr>
            <w:rFonts w:ascii="Arial" w:eastAsia="Times New Roman" w:hAnsi="Arial"/>
            <w:bCs w:val="0"/>
            <w:noProof/>
            <w:color w:val="0000FF"/>
            <w:sz w:val="20"/>
            <w:szCs w:val="24"/>
            <w:u w:val="single"/>
            <w:lang w:eastAsia="ru-RU"/>
          </w:rPr>
          <w:t>Налоговые ставки 5% и 7%.</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2271975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4" w:anchor="_Toc191371981" w:history="1">
        <w:r w:rsidRPr="00764B25">
          <w:rPr>
            <w:rFonts w:ascii="Arial" w:eastAsia="Times New Roman" w:hAnsi="Arial"/>
            <w:bCs w:val="0"/>
            <w:noProof/>
            <w:color w:val="0000FF"/>
            <w:sz w:val="20"/>
            <w:szCs w:val="24"/>
            <w:u w:val="single"/>
            <w:lang w:eastAsia="ru-RU"/>
          </w:rPr>
          <w:t>Налоговые ставки 10/110 и 20/120.</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7AC8433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5" w:anchor="_Toc191371982" w:history="1">
        <w:r w:rsidRPr="00764B25">
          <w:rPr>
            <w:rFonts w:ascii="Arial" w:eastAsia="Times New Roman" w:hAnsi="Arial"/>
            <w:bCs w:val="0"/>
            <w:noProof/>
            <w:color w:val="0000FF"/>
            <w:sz w:val="20"/>
            <w:szCs w:val="24"/>
            <w:u w:val="single"/>
            <w:lang w:eastAsia="ru-RU"/>
          </w:rPr>
          <w:t>Номер ГТД.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6FC787E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6" w:anchor="_Toc191371983" w:history="1">
        <w:r w:rsidRPr="00764B25">
          <w:rPr>
            <w:rFonts w:ascii="Arial" w:eastAsia="Times New Roman" w:hAnsi="Arial"/>
            <w:bCs w:val="0"/>
            <w:noProof/>
            <w:color w:val="0000FF"/>
            <w:sz w:val="20"/>
            <w:szCs w:val="24"/>
            <w:u w:val="single"/>
            <w:lang w:eastAsia="ru-RU"/>
          </w:rPr>
          <w:t>УПД на приход.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54B634C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47" w:anchor="_Toc191371984" w:history="1">
        <w:r w:rsidRPr="00764B25">
          <w:rPr>
            <w:rFonts w:ascii="Arial" w:eastAsia="Times New Roman" w:hAnsi="Arial"/>
            <w:bCs w:val="0"/>
            <w:noProof/>
            <w:color w:val="0000FF"/>
            <w:sz w:val="20"/>
            <w:szCs w:val="24"/>
            <w:u w:val="single"/>
            <w:lang w:eastAsia="ru-RU"/>
          </w:rPr>
          <w:t>Дата подписания.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6D13EAF1"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48" w:anchor="_Toc191371985" w:history="1">
        <w:r w:rsidRPr="00764B25">
          <w:rPr>
            <w:rFonts w:ascii="Arial" w:eastAsia="Times New Roman" w:hAnsi="Arial"/>
            <w:bCs w:val="0"/>
            <w:noProof/>
            <w:color w:val="0000FF"/>
            <w:sz w:val="20"/>
            <w:szCs w:val="24"/>
            <w:u w:val="single"/>
            <w:lang w:eastAsia="ru-RU"/>
          </w:rPr>
          <w:t>Сообщение об ошибке отсутствия КИЗ при приеме приходной накладной на основании УПД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30291D4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49" w:anchor="_Toc191371986" w:history="1">
        <w:r w:rsidRPr="00764B25">
          <w:rPr>
            <w:rFonts w:ascii="Arial" w:eastAsia="Times New Roman" w:hAnsi="Arial"/>
            <w:bCs w:val="0"/>
            <w:noProof/>
            <w:color w:val="0000FF"/>
            <w:sz w:val="20"/>
            <w:szCs w:val="24"/>
            <w:u w:val="single"/>
            <w:lang w:eastAsia="ru-RU"/>
          </w:rPr>
          <w:t xml:space="preserve">Прием УПД на приход по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xml:space="preserve"> протоколу. Идентификация артикула по </w:t>
        </w:r>
        <w:r w:rsidRPr="00764B25">
          <w:rPr>
            <w:rFonts w:ascii="Arial" w:eastAsia="Times New Roman" w:hAnsi="Arial"/>
            <w:bCs w:val="0"/>
            <w:noProof/>
            <w:color w:val="0000FF"/>
            <w:sz w:val="20"/>
            <w:szCs w:val="24"/>
            <w:u w:val="single"/>
            <w:lang w:val="en-US" w:eastAsia="ru-RU"/>
          </w:rPr>
          <w:t>EAN</w:t>
        </w:r>
        <w:r w:rsidRPr="00764B25">
          <w:rPr>
            <w:rFonts w:ascii="Arial" w:eastAsia="Times New Roman" w:hAnsi="Arial"/>
            <w:bCs w:val="0"/>
            <w:noProof/>
            <w:color w:val="0000FF"/>
            <w:sz w:val="20"/>
            <w:szCs w:val="24"/>
            <w:u w:val="single"/>
            <w:lang w:eastAsia="ru-RU"/>
          </w:rPr>
          <w:t xml:space="preserve"> коду.</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3455253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0" w:anchor="_Toc191371987" w:history="1">
        <w:r w:rsidRPr="00764B25">
          <w:rPr>
            <w:rFonts w:ascii="Arial" w:eastAsia="Times New Roman" w:hAnsi="Arial"/>
            <w:bCs w:val="0"/>
            <w:noProof/>
            <w:color w:val="0000FF"/>
            <w:sz w:val="20"/>
            <w:szCs w:val="24"/>
            <w:u w:val="single"/>
            <w:lang w:eastAsia="ru-RU"/>
          </w:rPr>
          <w:t>Приходная накладная.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418111C2"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51" w:anchor="_Toc191371988" w:history="1">
        <w:r w:rsidRPr="00764B25">
          <w:rPr>
            <w:rFonts w:ascii="Arial" w:eastAsia="Times New Roman" w:hAnsi="Arial"/>
            <w:bCs w:val="0"/>
            <w:noProof/>
            <w:color w:val="0000FF"/>
            <w:sz w:val="20"/>
            <w:szCs w:val="24"/>
            <w:u w:val="single"/>
            <w:lang w:eastAsia="ru-RU"/>
          </w:rPr>
          <w:t>Функция простановки НДС из контракта с поставщиком.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0F931F7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52" w:anchor="_Toc191371989" w:history="1">
        <w:r w:rsidRPr="00764B25">
          <w:rPr>
            <w:rFonts w:ascii="Arial" w:eastAsia="Times New Roman" w:hAnsi="Arial"/>
            <w:bCs w:val="0"/>
            <w:noProof/>
            <w:color w:val="0000FF"/>
            <w:sz w:val="20"/>
            <w:szCs w:val="24"/>
            <w:u w:val="single"/>
            <w:lang w:eastAsia="ru-RU"/>
          </w:rPr>
          <w:t>Создание накладной, на основании заказа поставщику. Простановка вида собственности.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_Toc191371989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1A2ABF7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3" w:anchor="_Toc191371990" w:history="1">
        <w:r w:rsidRPr="00764B25">
          <w:rPr>
            <w:rFonts w:ascii="Arial" w:eastAsia="Times New Roman" w:hAnsi="Arial"/>
            <w:bCs w:val="0"/>
            <w:noProof/>
            <w:color w:val="0000FF"/>
            <w:sz w:val="20"/>
            <w:szCs w:val="24"/>
            <w:u w:val="single"/>
            <w:lang w:eastAsia="ru-RU"/>
          </w:rPr>
          <w:t>Расходная накладная. Функции простановки основания по товародвижению. Причины возврата.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7501258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4" w:anchor="_Toc191371991" w:history="1">
        <w:r w:rsidRPr="00764B25">
          <w:rPr>
            <w:rFonts w:ascii="Arial" w:eastAsia="Times New Roman" w:hAnsi="Arial"/>
            <w:bCs w:val="0"/>
            <w:noProof/>
            <w:color w:val="0000FF"/>
            <w:sz w:val="20"/>
            <w:szCs w:val="24"/>
            <w:u w:val="single"/>
            <w:lang w:eastAsia="ru-RU"/>
          </w:rPr>
          <w:t>Маркетинговая акция, Прогноз изменения спроса. Фактическое и прогнозное значение коэффициентов К1 и К2.</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4808B2C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5" w:anchor="_Toc191371992" w:history="1">
        <w:r w:rsidRPr="00764B25">
          <w:rPr>
            <w:rFonts w:ascii="Arial" w:eastAsia="Times New Roman" w:hAnsi="Arial"/>
            <w:bCs w:val="0"/>
            <w:noProof/>
            <w:color w:val="0000FF"/>
            <w:sz w:val="20"/>
            <w:szCs w:val="24"/>
            <w:u w:val="single"/>
            <w:lang w:eastAsia="ru-RU"/>
          </w:rPr>
          <w:t>Контракт с поставщиком. Информационное поле «Артикул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10C08D3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6" w:anchor="_Toc191371993" w:history="1">
        <w:r w:rsidRPr="00764B25">
          <w:rPr>
            <w:rFonts w:ascii="Arial" w:eastAsia="Times New Roman" w:hAnsi="Arial"/>
            <w:bCs w:val="0"/>
            <w:noProof/>
            <w:color w:val="0000FF"/>
            <w:sz w:val="20"/>
            <w:szCs w:val="24"/>
            <w:u w:val="single"/>
            <w:lang w:eastAsia="ru-RU"/>
          </w:rPr>
          <w:t>Акт производства. Функция «Пересчитать разделку по калькуляции».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14</w:t>
        </w:r>
        <w:r w:rsidRPr="00764B25">
          <w:rPr>
            <w:rFonts w:ascii="Arial" w:eastAsia="Times New Roman" w:hAnsi="Arial"/>
            <w:bCs w:val="0"/>
            <w:noProof/>
            <w:webHidden/>
            <w:color w:val="0000FF"/>
            <w:sz w:val="20"/>
            <w:szCs w:val="24"/>
            <w:u w:val="single"/>
            <w:lang w:eastAsia="ru-RU"/>
          </w:rPr>
          <w:fldChar w:fldCharType="end"/>
        </w:r>
      </w:hyperlink>
    </w:p>
    <w:p w14:paraId="45F70F1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7" w:anchor="_Toc191371994" w:history="1">
        <w:r w:rsidRPr="00764B25">
          <w:rPr>
            <w:rFonts w:ascii="Arial" w:eastAsia="Times New Roman" w:hAnsi="Arial"/>
            <w:bCs w:val="0"/>
            <w:noProof/>
            <w:color w:val="0000FF"/>
            <w:sz w:val="20"/>
            <w:szCs w:val="24"/>
            <w:u w:val="single"/>
            <w:lang w:eastAsia="ru-RU"/>
          </w:rPr>
          <w:t>Блокировка неисполненных заказов поставщикам.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14</w:t>
        </w:r>
        <w:r w:rsidRPr="00764B25">
          <w:rPr>
            <w:rFonts w:ascii="Arial" w:eastAsia="Times New Roman" w:hAnsi="Arial"/>
            <w:bCs w:val="0"/>
            <w:noProof/>
            <w:webHidden/>
            <w:color w:val="0000FF"/>
            <w:sz w:val="20"/>
            <w:szCs w:val="24"/>
            <w:u w:val="single"/>
            <w:lang w:eastAsia="ru-RU"/>
          </w:rPr>
          <w:fldChar w:fldCharType="end"/>
        </w:r>
      </w:hyperlink>
    </w:p>
    <w:p w14:paraId="3209B19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58" w:anchor="_Toc191371995" w:history="1">
        <w:r w:rsidRPr="00764B25">
          <w:rPr>
            <w:rFonts w:ascii="Arial" w:eastAsia="Times New Roman" w:hAnsi="Arial"/>
            <w:bCs w:val="0"/>
            <w:noProof/>
            <w:color w:val="0000FF"/>
            <w:sz w:val="20"/>
            <w:szCs w:val="24"/>
            <w:u w:val="single"/>
            <w:lang w:eastAsia="ru-RU"/>
          </w:rPr>
          <w:t>Карточка складского учета.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15</w:t>
        </w:r>
        <w:r w:rsidRPr="00764B25">
          <w:rPr>
            <w:rFonts w:ascii="Arial" w:eastAsia="Times New Roman" w:hAnsi="Arial"/>
            <w:bCs w:val="0"/>
            <w:noProof/>
            <w:webHidden/>
            <w:color w:val="0000FF"/>
            <w:sz w:val="20"/>
            <w:szCs w:val="24"/>
            <w:u w:val="single"/>
            <w:lang w:eastAsia="ru-RU"/>
          </w:rPr>
          <w:fldChar w:fldCharType="end"/>
        </w:r>
      </w:hyperlink>
    </w:p>
    <w:p w14:paraId="38EF442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59" w:anchor="_Toc191371996" w:history="1">
        <w:r w:rsidRPr="00764B25">
          <w:rPr>
            <w:rFonts w:ascii="Arial" w:eastAsia="Times New Roman" w:hAnsi="Arial"/>
            <w:bCs w:val="0"/>
            <w:noProof/>
            <w:color w:val="0000FF"/>
            <w:sz w:val="20"/>
            <w:szCs w:val="24"/>
            <w:u w:val="single"/>
            <w:lang w:eastAsia="ru-RU"/>
          </w:rPr>
          <w:t>История печати ценников. Цена на момент печати ценника.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15</w:t>
        </w:r>
        <w:r w:rsidRPr="00764B25">
          <w:rPr>
            <w:rFonts w:ascii="Arial" w:eastAsia="Times New Roman" w:hAnsi="Arial"/>
            <w:bCs w:val="0"/>
            <w:noProof/>
            <w:webHidden/>
            <w:color w:val="0000FF"/>
            <w:sz w:val="20"/>
            <w:szCs w:val="24"/>
            <w:u w:val="single"/>
            <w:lang w:eastAsia="ru-RU"/>
          </w:rPr>
          <w:fldChar w:fldCharType="end"/>
        </w:r>
      </w:hyperlink>
    </w:p>
    <w:p w14:paraId="4E165286"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60" w:anchor="_Toc191371997" w:history="1">
        <w:r w:rsidRPr="00764B25">
          <w:rPr>
            <w:rFonts w:ascii="Arial" w:eastAsia="Times New Roman" w:hAnsi="Arial"/>
            <w:bCs w:val="0"/>
            <w:noProof/>
            <w:color w:val="0000FF"/>
            <w:sz w:val="20"/>
            <w:szCs w:val="24"/>
            <w:u w:val="single"/>
            <w:lang w:eastAsia="ru-RU"/>
          </w:rPr>
          <w:t>Фильтр карточек, участвующих в плане цен.</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15</w:t>
        </w:r>
        <w:r w:rsidRPr="00764B25">
          <w:rPr>
            <w:rFonts w:ascii="Arial" w:eastAsia="Times New Roman" w:hAnsi="Arial"/>
            <w:bCs w:val="0"/>
            <w:noProof/>
            <w:webHidden/>
            <w:color w:val="0000FF"/>
            <w:sz w:val="20"/>
            <w:szCs w:val="24"/>
            <w:u w:val="single"/>
            <w:lang w:eastAsia="ru-RU"/>
          </w:rPr>
          <w:fldChar w:fldCharType="end"/>
        </w:r>
      </w:hyperlink>
    </w:p>
    <w:p w14:paraId="4968CE06"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61" w:anchor="_Toc191371998" w:history="1">
        <w:r w:rsidRPr="00764B25">
          <w:rPr>
            <w:rFonts w:ascii="Arial" w:eastAsia="Times New Roman" w:hAnsi="Arial"/>
            <w:bCs w:val="0"/>
            <w:noProof/>
            <w:color w:val="0000FF"/>
            <w:sz w:val="20"/>
            <w:szCs w:val="24"/>
            <w:u w:val="single"/>
            <w:lang w:eastAsia="ru-RU"/>
          </w:rPr>
          <w:t>Фильтр карточек по дисконтным картам.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16</w:t>
        </w:r>
        <w:r w:rsidRPr="00764B25">
          <w:rPr>
            <w:rFonts w:ascii="Arial" w:eastAsia="Times New Roman" w:hAnsi="Arial"/>
            <w:bCs w:val="0"/>
            <w:noProof/>
            <w:webHidden/>
            <w:color w:val="0000FF"/>
            <w:sz w:val="20"/>
            <w:szCs w:val="24"/>
            <w:u w:val="single"/>
            <w:lang w:eastAsia="ru-RU"/>
          </w:rPr>
          <w:fldChar w:fldCharType="end"/>
        </w:r>
      </w:hyperlink>
    </w:p>
    <w:p w14:paraId="54B492D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62" w:anchor="_Toc191371999" w:history="1">
        <w:r w:rsidRPr="00764B25">
          <w:rPr>
            <w:rFonts w:ascii="Arial" w:eastAsia="Times New Roman" w:hAnsi="Arial"/>
            <w:bCs w:val="0"/>
            <w:noProof/>
            <w:color w:val="0000FF"/>
            <w:sz w:val="20"/>
            <w:szCs w:val="24"/>
            <w:u w:val="single"/>
            <w:lang w:eastAsia="ru-RU"/>
          </w:rPr>
          <w:t>Редактирование исключенной карточки.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_Toc191371999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17</w:t>
        </w:r>
        <w:r w:rsidRPr="00764B25">
          <w:rPr>
            <w:rFonts w:ascii="Arial" w:eastAsia="Times New Roman" w:hAnsi="Arial"/>
            <w:bCs w:val="0"/>
            <w:noProof/>
            <w:webHidden/>
            <w:color w:val="0000FF"/>
            <w:sz w:val="20"/>
            <w:szCs w:val="24"/>
            <w:u w:val="single"/>
            <w:lang w:eastAsia="ru-RU"/>
          </w:rPr>
          <w:fldChar w:fldCharType="end"/>
        </w:r>
      </w:hyperlink>
    </w:p>
    <w:p w14:paraId="2E7354E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63" w:anchor="_Toc191372000" w:history="1">
        <w:r w:rsidRPr="00764B25">
          <w:rPr>
            <w:rFonts w:ascii="Arial" w:eastAsia="Times New Roman" w:hAnsi="Arial"/>
            <w:bCs w:val="0"/>
            <w:noProof/>
            <w:color w:val="0000FF"/>
            <w:sz w:val="20"/>
            <w:szCs w:val="24"/>
            <w:u w:val="single"/>
            <w:lang w:eastAsia="ru-RU"/>
          </w:rPr>
          <w:t>Управление планом цен. Завершение планировании цены.</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17</w:t>
        </w:r>
        <w:r w:rsidRPr="00764B25">
          <w:rPr>
            <w:rFonts w:ascii="Arial" w:eastAsia="Times New Roman" w:hAnsi="Arial"/>
            <w:bCs w:val="0"/>
            <w:noProof/>
            <w:webHidden/>
            <w:color w:val="0000FF"/>
            <w:sz w:val="20"/>
            <w:szCs w:val="24"/>
            <w:u w:val="single"/>
            <w:lang w:eastAsia="ru-RU"/>
          </w:rPr>
          <w:fldChar w:fldCharType="end"/>
        </w:r>
      </w:hyperlink>
    </w:p>
    <w:p w14:paraId="198DA86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64" w:anchor="_Toc191372001" w:history="1">
        <w:r w:rsidRPr="00764B25">
          <w:rPr>
            <w:rFonts w:ascii="Arial" w:eastAsia="Times New Roman" w:hAnsi="Arial"/>
            <w:bCs w:val="0"/>
            <w:noProof/>
            <w:color w:val="0000FF"/>
            <w:sz w:val="20"/>
            <w:szCs w:val="24"/>
            <w:u w:val="single"/>
            <w:lang w:eastAsia="ru-RU"/>
          </w:rPr>
          <w:t>Печать ценников  только с «новой» ценой.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17</w:t>
        </w:r>
        <w:r w:rsidRPr="00764B25">
          <w:rPr>
            <w:rFonts w:ascii="Arial" w:eastAsia="Times New Roman" w:hAnsi="Arial"/>
            <w:bCs w:val="0"/>
            <w:noProof/>
            <w:webHidden/>
            <w:color w:val="0000FF"/>
            <w:sz w:val="20"/>
            <w:szCs w:val="24"/>
            <w:u w:val="single"/>
            <w:lang w:eastAsia="ru-RU"/>
          </w:rPr>
          <w:fldChar w:fldCharType="end"/>
        </w:r>
      </w:hyperlink>
    </w:p>
    <w:p w14:paraId="6A81E92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65" w:anchor="_Toc191372002" w:history="1">
        <w:r w:rsidRPr="00764B25">
          <w:rPr>
            <w:rFonts w:ascii="Arial" w:eastAsia="Times New Roman" w:hAnsi="Arial"/>
            <w:bCs w:val="0"/>
            <w:noProof/>
            <w:color w:val="0000FF"/>
            <w:sz w:val="20"/>
            <w:szCs w:val="24"/>
            <w:u w:val="single"/>
            <w:lang w:eastAsia="ru-RU"/>
          </w:rPr>
          <w:t>Печать ценников для нескольких актов переоценки.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18</w:t>
        </w:r>
        <w:r w:rsidRPr="00764B25">
          <w:rPr>
            <w:rFonts w:ascii="Arial" w:eastAsia="Times New Roman" w:hAnsi="Arial"/>
            <w:bCs w:val="0"/>
            <w:noProof/>
            <w:webHidden/>
            <w:color w:val="0000FF"/>
            <w:sz w:val="20"/>
            <w:szCs w:val="24"/>
            <w:u w:val="single"/>
            <w:lang w:eastAsia="ru-RU"/>
          </w:rPr>
          <w:fldChar w:fldCharType="end"/>
        </w:r>
      </w:hyperlink>
    </w:p>
    <w:p w14:paraId="14DB764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66" w:anchor="_Toc191372003" w:history="1">
        <w:r w:rsidRPr="00764B25">
          <w:rPr>
            <w:rFonts w:ascii="Arial" w:eastAsia="Times New Roman" w:hAnsi="Arial"/>
            <w:bCs w:val="0"/>
            <w:noProof/>
            <w:color w:val="0000FF"/>
            <w:sz w:val="20"/>
            <w:szCs w:val="24"/>
            <w:u w:val="single"/>
            <w:lang w:eastAsia="ru-RU"/>
          </w:rPr>
          <w:t xml:space="preserve">Кассовый модуль. Протокол 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18</w:t>
        </w:r>
        <w:r w:rsidRPr="00764B25">
          <w:rPr>
            <w:rFonts w:ascii="Arial" w:eastAsia="Times New Roman" w:hAnsi="Arial"/>
            <w:bCs w:val="0"/>
            <w:noProof/>
            <w:webHidden/>
            <w:color w:val="0000FF"/>
            <w:sz w:val="20"/>
            <w:szCs w:val="24"/>
            <w:u w:val="single"/>
            <w:lang w:eastAsia="ru-RU"/>
          </w:rPr>
          <w:fldChar w:fldCharType="end"/>
        </w:r>
      </w:hyperlink>
    </w:p>
    <w:p w14:paraId="4255899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67" w:anchor="_Toc191372004" w:history="1">
        <w:r w:rsidRPr="00764B25">
          <w:rPr>
            <w:rFonts w:ascii="Arial" w:eastAsia="Times New Roman" w:hAnsi="Arial"/>
            <w:bCs w:val="0"/>
            <w:noProof/>
            <w:color w:val="0000FF"/>
            <w:sz w:val="20"/>
            <w:szCs w:val="24"/>
            <w:u w:val="single"/>
            <w:lang w:eastAsia="ru-RU"/>
          </w:rPr>
          <w:t>Повторный прием квитанций о внесении денег в ККТ / изъятии денег из ККТ.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18</w:t>
        </w:r>
        <w:r w:rsidRPr="00764B25">
          <w:rPr>
            <w:rFonts w:ascii="Arial" w:eastAsia="Times New Roman" w:hAnsi="Arial"/>
            <w:bCs w:val="0"/>
            <w:noProof/>
            <w:webHidden/>
            <w:color w:val="0000FF"/>
            <w:sz w:val="20"/>
            <w:szCs w:val="24"/>
            <w:u w:val="single"/>
            <w:lang w:eastAsia="ru-RU"/>
          </w:rPr>
          <w:fldChar w:fldCharType="end"/>
        </w:r>
      </w:hyperlink>
    </w:p>
    <w:p w14:paraId="668B383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68" w:anchor="_Toc191372005" w:history="1">
        <w:r w:rsidRPr="00764B25">
          <w:rPr>
            <w:rFonts w:ascii="Arial" w:eastAsia="Times New Roman" w:hAnsi="Arial"/>
            <w:bCs w:val="0"/>
            <w:noProof/>
            <w:color w:val="0000FF"/>
            <w:sz w:val="20"/>
            <w:szCs w:val="24"/>
            <w:u w:val="single"/>
            <w:lang w:eastAsia="ru-RU"/>
          </w:rPr>
          <w:t>Выгрузка признака аукционного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19</w:t>
        </w:r>
        <w:r w:rsidRPr="00764B25">
          <w:rPr>
            <w:rFonts w:ascii="Arial" w:eastAsia="Times New Roman" w:hAnsi="Arial"/>
            <w:bCs w:val="0"/>
            <w:noProof/>
            <w:webHidden/>
            <w:color w:val="0000FF"/>
            <w:sz w:val="20"/>
            <w:szCs w:val="24"/>
            <w:u w:val="single"/>
            <w:lang w:eastAsia="ru-RU"/>
          </w:rPr>
          <w:fldChar w:fldCharType="end"/>
        </w:r>
      </w:hyperlink>
    </w:p>
    <w:p w14:paraId="05F9A80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69" w:anchor="_Toc191372006" w:history="1">
        <w:r w:rsidRPr="00764B25">
          <w:rPr>
            <w:rFonts w:ascii="Arial" w:eastAsia="Times New Roman" w:hAnsi="Arial"/>
            <w:bCs w:val="0"/>
            <w:noProof/>
            <w:color w:val="0000FF"/>
            <w:sz w:val="20"/>
            <w:szCs w:val="24"/>
            <w:u w:val="single"/>
            <w:lang w:eastAsia="ru-RU"/>
          </w:rPr>
          <w:t>Отчет «Главная касса».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_Toc191372006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19</w:t>
        </w:r>
        <w:r w:rsidRPr="00764B25">
          <w:rPr>
            <w:rFonts w:ascii="Arial" w:eastAsia="Times New Roman" w:hAnsi="Arial"/>
            <w:bCs w:val="0"/>
            <w:noProof/>
            <w:webHidden/>
            <w:color w:val="0000FF"/>
            <w:sz w:val="20"/>
            <w:szCs w:val="24"/>
            <w:u w:val="single"/>
            <w:lang w:eastAsia="ru-RU"/>
          </w:rPr>
          <w:fldChar w:fldCharType="end"/>
        </w:r>
      </w:hyperlink>
    </w:p>
    <w:p w14:paraId="55B0A20F"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74460126"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0" w:name="_Toc191371978"/>
      <w:bookmarkStart w:id="31" w:name="_Toc161757434"/>
      <w:r w:rsidRPr="00764B25">
        <w:rPr>
          <w:rFonts w:ascii="Arial" w:eastAsia="Times New Roman" w:hAnsi="Arial" w:cs="Arial"/>
          <w:sz w:val="24"/>
          <w:szCs w:val="26"/>
          <w:lang w:eastAsia="ru-RU"/>
        </w:rPr>
        <w:t>Управление доступом к документам по принадлежности товаров к группам товаров.</w:t>
      </w:r>
      <w:bookmarkEnd w:id="30"/>
    </w:p>
    <w:p w14:paraId="3CA6F7A1" w14:textId="77777777" w:rsidR="00764B25" w:rsidRPr="00764B25" w:rsidRDefault="00764B25" w:rsidP="00764B25">
      <w:pPr>
        <w:spacing w:line="240" w:lineRule="auto"/>
        <w:rPr>
          <w:rFonts w:ascii="Arial" w:eastAsia="Times New Roman" w:hAnsi="Arial"/>
          <w:bCs w:val="0"/>
          <w:sz w:val="20"/>
          <w:szCs w:val="24"/>
          <w:lang w:eastAsia="ru-RU"/>
        </w:rPr>
      </w:pPr>
    </w:p>
    <w:p w14:paraId="6C76B9D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административного модуля «Права доступа» на закладке «Должности» в диалог «Должность» добавлена кнопка «Просмотр документов с группами товаров»:</w:t>
      </w:r>
    </w:p>
    <w:p w14:paraId="21C3A16E" w14:textId="77777777" w:rsidR="00764B25" w:rsidRPr="00764B25" w:rsidRDefault="00764B25" w:rsidP="00764B25">
      <w:pPr>
        <w:spacing w:line="240" w:lineRule="auto"/>
        <w:rPr>
          <w:rFonts w:ascii="Arial" w:eastAsia="Times New Roman" w:hAnsi="Arial"/>
          <w:bCs w:val="0"/>
          <w:sz w:val="20"/>
          <w:szCs w:val="24"/>
          <w:lang w:eastAsia="ru-RU"/>
        </w:rPr>
      </w:pPr>
    </w:p>
    <w:p w14:paraId="6914C16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32D5BCB" wp14:editId="6E273B55">
            <wp:extent cx="3781425" cy="3124200"/>
            <wp:effectExtent l="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81425" cy="3124200"/>
                    </a:xfrm>
                    <a:prstGeom prst="rect">
                      <a:avLst/>
                    </a:prstGeom>
                    <a:noFill/>
                    <a:ln>
                      <a:noFill/>
                    </a:ln>
                  </pic:spPr>
                </pic:pic>
              </a:graphicData>
            </a:graphic>
          </wp:inline>
        </w:drawing>
      </w:r>
    </w:p>
    <w:p w14:paraId="5C4CF226" w14:textId="77777777" w:rsidR="00764B25" w:rsidRPr="00764B25" w:rsidRDefault="00764B25" w:rsidP="00764B25">
      <w:pPr>
        <w:spacing w:line="240" w:lineRule="auto"/>
        <w:rPr>
          <w:rFonts w:ascii="Arial" w:eastAsia="Times New Roman" w:hAnsi="Arial"/>
          <w:bCs w:val="0"/>
          <w:sz w:val="20"/>
          <w:szCs w:val="24"/>
          <w:lang w:eastAsia="ru-RU"/>
        </w:rPr>
      </w:pPr>
    </w:p>
    <w:p w14:paraId="0EF2723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Нажатие кнопки вызывает диалог «Просмотр документов с группами товаров», в котором можно задать перечень групп товаров, разрешенных для должности: </w:t>
      </w:r>
    </w:p>
    <w:p w14:paraId="0613D291" w14:textId="77777777" w:rsidR="00764B25" w:rsidRPr="00764B25" w:rsidRDefault="00764B25" w:rsidP="00764B25">
      <w:pPr>
        <w:spacing w:line="240" w:lineRule="auto"/>
        <w:rPr>
          <w:rFonts w:ascii="Arial" w:eastAsia="Times New Roman" w:hAnsi="Arial"/>
          <w:bCs w:val="0"/>
          <w:sz w:val="20"/>
          <w:szCs w:val="24"/>
          <w:lang w:eastAsia="ru-RU"/>
        </w:rPr>
      </w:pPr>
    </w:p>
    <w:p w14:paraId="4181B57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21C1BBE" wp14:editId="3B614F92">
            <wp:extent cx="3200400" cy="23907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00400" cy="2390775"/>
                    </a:xfrm>
                    <a:prstGeom prst="rect">
                      <a:avLst/>
                    </a:prstGeom>
                    <a:noFill/>
                    <a:ln>
                      <a:noFill/>
                    </a:ln>
                  </pic:spPr>
                </pic:pic>
              </a:graphicData>
            </a:graphic>
          </wp:inline>
        </w:drawing>
      </w:r>
    </w:p>
    <w:p w14:paraId="281B067F" w14:textId="77777777" w:rsidR="00764B25" w:rsidRPr="00764B25" w:rsidRDefault="00764B25" w:rsidP="00764B25">
      <w:pPr>
        <w:spacing w:line="240" w:lineRule="auto"/>
        <w:rPr>
          <w:rFonts w:ascii="Arial" w:eastAsia="Times New Roman" w:hAnsi="Arial"/>
          <w:bCs w:val="0"/>
          <w:sz w:val="20"/>
          <w:szCs w:val="24"/>
          <w:lang w:eastAsia="ru-RU"/>
        </w:rPr>
      </w:pPr>
    </w:p>
    <w:p w14:paraId="2FD50A6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Сотрудникам должности будут доступны только те документы, в  спецификации которых есть хотя бы один артикул из разрешенных групп товаров, или документы с пустой спецификацией.</w:t>
      </w:r>
    </w:p>
    <w:p w14:paraId="1AFE0511" w14:textId="77777777" w:rsidR="00764B25" w:rsidRPr="00764B25" w:rsidRDefault="00764B25" w:rsidP="00764B25">
      <w:pPr>
        <w:spacing w:line="240" w:lineRule="auto"/>
        <w:rPr>
          <w:rFonts w:ascii="Arial" w:eastAsia="Times New Roman" w:hAnsi="Arial"/>
          <w:bCs w:val="0"/>
          <w:sz w:val="20"/>
          <w:szCs w:val="24"/>
          <w:lang w:eastAsia="ru-RU"/>
        </w:rPr>
      </w:pPr>
    </w:p>
    <w:p w14:paraId="1E150E4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задание ограничения на просмотр документов с товарами из групп товаров может привести к заметному замедлению открытия списков документов.</w:t>
      </w:r>
    </w:p>
    <w:p w14:paraId="28D0AC7B" w14:textId="77777777" w:rsidR="00764B25" w:rsidRPr="00764B25" w:rsidRDefault="00764B25" w:rsidP="00764B25">
      <w:pPr>
        <w:spacing w:line="240" w:lineRule="auto"/>
        <w:rPr>
          <w:rFonts w:ascii="Arial" w:eastAsia="Times New Roman" w:hAnsi="Arial"/>
          <w:bCs w:val="0"/>
          <w:sz w:val="20"/>
          <w:szCs w:val="24"/>
          <w:lang w:eastAsia="ru-RU"/>
        </w:rPr>
      </w:pPr>
    </w:p>
    <w:p w14:paraId="6875AE7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2" w:name="_Toc191371979"/>
      <w:r w:rsidRPr="00764B25">
        <w:rPr>
          <w:rFonts w:ascii="Arial" w:eastAsia="Times New Roman" w:hAnsi="Arial" w:cs="Arial"/>
          <w:sz w:val="24"/>
          <w:szCs w:val="26"/>
          <w:lang w:eastAsia="ru-RU"/>
        </w:rPr>
        <w:t>Маркировка. Обработка КИЗ пачки табака.</w:t>
      </w:r>
      <w:bookmarkEnd w:id="32"/>
    </w:p>
    <w:p w14:paraId="05B40061" w14:textId="77777777" w:rsidR="00764B25" w:rsidRPr="00764B25" w:rsidRDefault="00764B25" w:rsidP="00764B25">
      <w:pPr>
        <w:spacing w:line="240" w:lineRule="auto"/>
        <w:rPr>
          <w:rFonts w:ascii="Arial" w:eastAsia="Times New Roman" w:hAnsi="Arial"/>
          <w:bCs w:val="0"/>
          <w:sz w:val="20"/>
          <w:szCs w:val="24"/>
          <w:lang w:eastAsia="ru-RU"/>
        </w:rPr>
      </w:pPr>
    </w:p>
    <w:p w14:paraId="657F2C3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правилам ЦРПТ, КИЗ для пачки табака, который представляет собой строку из чисел и символов английского алфавита длиной до 29 символов, допускается помещать в УПД в виде КМ (кода маркировки), то есть с удалением контрольных символов. Например, код КИЗ 00000046270672xfneJGYAAAAqtz1 может быть представлен, как 00000046270672xfneJGYAAAA.</w:t>
      </w:r>
    </w:p>
    <w:p w14:paraId="5AD0A69A" w14:textId="77777777" w:rsidR="00764B25" w:rsidRPr="00764B25" w:rsidRDefault="00764B25" w:rsidP="00764B25">
      <w:pPr>
        <w:spacing w:line="240" w:lineRule="auto"/>
        <w:rPr>
          <w:rFonts w:ascii="Arial" w:eastAsia="Times New Roman" w:hAnsi="Arial"/>
          <w:bCs w:val="0"/>
          <w:sz w:val="20"/>
          <w:szCs w:val="24"/>
          <w:lang w:eastAsia="ru-RU"/>
        </w:rPr>
      </w:pPr>
    </w:p>
    <w:p w14:paraId="1194539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предыдущих версиях алгоритмы сравнения кодов КИЗ, считанных сканером и представленных в УПД, учитывали преобразование кодов КИЗ в КМ, представленных кодами </w:t>
      </w:r>
      <w:r w:rsidRPr="00764B25">
        <w:rPr>
          <w:rFonts w:ascii="Arial" w:eastAsia="Times New Roman" w:hAnsi="Arial"/>
          <w:bCs w:val="0"/>
          <w:sz w:val="20"/>
          <w:szCs w:val="24"/>
          <w:lang w:val="en-US" w:eastAsia="ru-RU"/>
        </w:rPr>
        <w:t>GS</w:t>
      </w:r>
      <w:r w:rsidRPr="00764B25">
        <w:rPr>
          <w:rFonts w:ascii="Arial" w:eastAsia="Times New Roman" w:hAnsi="Arial"/>
          <w:bCs w:val="0"/>
          <w:sz w:val="20"/>
          <w:szCs w:val="24"/>
          <w:lang w:eastAsia="ru-RU"/>
        </w:rPr>
        <w:t xml:space="preserve">1. Коды </w:t>
      </w:r>
      <w:r w:rsidRPr="00764B25">
        <w:rPr>
          <w:rFonts w:ascii="Arial" w:eastAsia="Times New Roman" w:hAnsi="Arial"/>
          <w:bCs w:val="0"/>
          <w:sz w:val="20"/>
          <w:szCs w:val="24"/>
          <w:lang w:val="en-US" w:eastAsia="ru-RU"/>
        </w:rPr>
        <w:t>GS</w:t>
      </w:r>
      <w:r w:rsidRPr="00764B25">
        <w:rPr>
          <w:rFonts w:ascii="Arial" w:eastAsia="Times New Roman" w:hAnsi="Arial"/>
          <w:bCs w:val="0"/>
          <w:sz w:val="20"/>
          <w:szCs w:val="24"/>
          <w:lang w:eastAsia="ru-RU"/>
        </w:rPr>
        <w:t xml:space="preserve">1 содержат нечитаемые символы, запрещенные к использованию в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-документах, и их преобразование к виду КМ, которые содержат только читаемые символы, является обязательным.</w:t>
      </w:r>
    </w:p>
    <w:p w14:paraId="02587692" w14:textId="77777777" w:rsidR="00764B25" w:rsidRPr="00764B25" w:rsidRDefault="00764B25" w:rsidP="00764B25">
      <w:pPr>
        <w:spacing w:line="240" w:lineRule="auto"/>
        <w:rPr>
          <w:rFonts w:ascii="Arial" w:eastAsia="Times New Roman" w:hAnsi="Arial"/>
          <w:bCs w:val="0"/>
          <w:sz w:val="20"/>
          <w:szCs w:val="24"/>
          <w:lang w:eastAsia="ru-RU"/>
        </w:rPr>
      </w:pPr>
    </w:p>
    <w:p w14:paraId="16C96BE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алгоритм изменен для корректного сравнения КМ для КИЗ пачки табака.</w:t>
      </w:r>
    </w:p>
    <w:p w14:paraId="483E0F02" w14:textId="77777777" w:rsidR="00764B25" w:rsidRPr="00764B25" w:rsidRDefault="00764B25" w:rsidP="00764B25">
      <w:pPr>
        <w:spacing w:line="240" w:lineRule="auto"/>
        <w:rPr>
          <w:rFonts w:ascii="Arial" w:eastAsia="Times New Roman" w:hAnsi="Arial"/>
          <w:bCs w:val="0"/>
          <w:sz w:val="20"/>
          <w:szCs w:val="24"/>
          <w:lang w:eastAsia="ru-RU"/>
        </w:rPr>
      </w:pPr>
    </w:p>
    <w:p w14:paraId="0FD29B2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3" w:name="_Toc191371980"/>
      <w:r w:rsidRPr="00764B25">
        <w:rPr>
          <w:rFonts w:ascii="Arial" w:eastAsia="Times New Roman" w:hAnsi="Arial" w:cs="Arial"/>
          <w:sz w:val="24"/>
          <w:szCs w:val="26"/>
          <w:lang w:eastAsia="ru-RU"/>
        </w:rPr>
        <w:t>Налоговые ставки 5% и 7%.</w:t>
      </w:r>
      <w:bookmarkEnd w:id="33"/>
    </w:p>
    <w:bookmarkEnd w:id="31"/>
    <w:p w14:paraId="1D967EA2" w14:textId="77777777" w:rsidR="00764B25" w:rsidRPr="00764B25" w:rsidRDefault="00764B25" w:rsidP="00764B25">
      <w:pPr>
        <w:spacing w:line="240" w:lineRule="auto"/>
        <w:rPr>
          <w:rFonts w:ascii="Arial" w:eastAsia="Times New Roman" w:hAnsi="Arial"/>
          <w:bCs w:val="0"/>
          <w:sz w:val="20"/>
          <w:szCs w:val="24"/>
          <w:lang w:eastAsia="ru-RU"/>
        </w:rPr>
      </w:pPr>
    </w:p>
    <w:p w14:paraId="3184DC6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разделах приходных и расходных накладных, накладных поставщика, УПД на приход, УПД на отгрузку, кассовых документов интерфейс для отображения видов сумм с детализацией по ставкам НДС на экране отобранных документов и на экране открытого документа дополнен полями для ставок 5% и 7%:</w:t>
      </w:r>
    </w:p>
    <w:p w14:paraId="510917B1" w14:textId="77777777" w:rsidR="00764B25" w:rsidRPr="00764B25" w:rsidRDefault="00764B25" w:rsidP="00764B25">
      <w:pPr>
        <w:spacing w:line="240" w:lineRule="auto"/>
        <w:rPr>
          <w:rFonts w:ascii="Arial" w:eastAsia="Times New Roman" w:hAnsi="Arial"/>
          <w:bCs w:val="0"/>
          <w:sz w:val="20"/>
          <w:szCs w:val="24"/>
          <w:lang w:eastAsia="ru-RU"/>
        </w:rPr>
      </w:pPr>
    </w:p>
    <w:p w14:paraId="64DEAFD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F365E25" wp14:editId="03C67D93">
            <wp:extent cx="5934075" cy="30670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34075" cy="3067050"/>
                    </a:xfrm>
                    <a:prstGeom prst="rect">
                      <a:avLst/>
                    </a:prstGeom>
                    <a:noFill/>
                    <a:ln>
                      <a:noFill/>
                    </a:ln>
                  </pic:spPr>
                </pic:pic>
              </a:graphicData>
            </a:graphic>
          </wp:inline>
        </w:drawing>
      </w:r>
    </w:p>
    <w:p w14:paraId="4E0C1947" w14:textId="77777777" w:rsidR="00764B25" w:rsidRPr="00764B25" w:rsidRDefault="00764B25" w:rsidP="00764B25">
      <w:pPr>
        <w:spacing w:line="240" w:lineRule="auto"/>
        <w:rPr>
          <w:rFonts w:ascii="Arial" w:eastAsia="Times New Roman" w:hAnsi="Arial"/>
          <w:bCs w:val="0"/>
          <w:sz w:val="20"/>
          <w:szCs w:val="24"/>
          <w:lang w:eastAsia="ru-RU"/>
        </w:rPr>
      </w:pPr>
    </w:p>
    <w:p w14:paraId="41329AA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0CC127E" wp14:editId="5FEE5E6A">
            <wp:extent cx="5934075" cy="36576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4075" cy="3657600"/>
                    </a:xfrm>
                    <a:prstGeom prst="rect">
                      <a:avLst/>
                    </a:prstGeom>
                    <a:noFill/>
                    <a:ln>
                      <a:noFill/>
                    </a:ln>
                  </pic:spPr>
                </pic:pic>
              </a:graphicData>
            </a:graphic>
          </wp:inline>
        </w:drawing>
      </w:r>
    </w:p>
    <w:p w14:paraId="4D63B4AF" w14:textId="77777777" w:rsidR="00764B25" w:rsidRPr="00764B25" w:rsidRDefault="00764B25" w:rsidP="00764B25">
      <w:pPr>
        <w:spacing w:line="240" w:lineRule="auto"/>
        <w:rPr>
          <w:rFonts w:ascii="Arial" w:eastAsia="Times New Roman" w:hAnsi="Arial"/>
          <w:bCs w:val="0"/>
          <w:sz w:val="20"/>
          <w:szCs w:val="24"/>
          <w:lang w:eastAsia="ru-RU"/>
        </w:rPr>
      </w:pPr>
    </w:p>
    <w:p w14:paraId="05178A6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отображения полей заголовка документа со ставками 5% и 7%, соответствующие ставки должны быть заданы в разделе «Редактор налогов»:</w:t>
      </w:r>
    </w:p>
    <w:p w14:paraId="73242E75" w14:textId="77777777" w:rsidR="00764B25" w:rsidRPr="00764B25" w:rsidRDefault="00764B25" w:rsidP="00764B25">
      <w:pPr>
        <w:spacing w:line="240" w:lineRule="auto"/>
        <w:rPr>
          <w:rFonts w:ascii="Arial" w:eastAsia="Times New Roman" w:hAnsi="Arial"/>
          <w:bCs w:val="0"/>
          <w:sz w:val="20"/>
          <w:szCs w:val="24"/>
          <w:lang w:eastAsia="ru-RU"/>
        </w:rPr>
      </w:pPr>
    </w:p>
    <w:p w14:paraId="4E17377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6A8DF0D" wp14:editId="2781C7B2">
            <wp:extent cx="4857750" cy="2609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57750" cy="2609850"/>
                    </a:xfrm>
                    <a:prstGeom prst="rect">
                      <a:avLst/>
                    </a:prstGeom>
                    <a:noFill/>
                    <a:ln>
                      <a:noFill/>
                    </a:ln>
                  </pic:spPr>
                </pic:pic>
              </a:graphicData>
            </a:graphic>
          </wp:inline>
        </w:drawing>
      </w:r>
    </w:p>
    <w:p w14:paraId="6BB6A41E" w14:textId="77777777" w:rsidR="00764B25" w:rsidRPr="00764B25" w:rsidRDefault="00764B25" w:rsidP="00764B25">
      <w:pPr>
        <w:spacing w:line="240" w:lineRule="auto"/>
        <w:rPr>
          <w:rFonts w:ascii="Arial" w:eastAsia="Times New Roman" w:hAnsi="Arial"/>
          <w:bCs w:val="0"/>
          <w:noProof/>
          <w:sz w:val="20"/>
          <w:szCs w:val="24"/>
          <w:lang w:eastAsia="ru-RU"/>
        </w:rPr>
      </w:pPr>
    </w:p>
    <w:p w14:paraId="58C30A5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документов «Платеж» и «Получение платежа» изменен интерфейс заголовка документа для отображения перечня ставок НДС и сумм платежа, относящихся к этим ставкам:</w:t>
      </w:r>
    </w:p>
    <w:p w14:paraId="4D704D66" w14:textId="77777777" w:rsidR="00764B25" w:rsidRPr="00764B25" w:rsidRDefault="00764B25" w:rsidP="00764B25">
      <w:pPr>
        <w:spacing w:line="240" w:lineRule="auto"/>
        <w:rPr>
          <w:rFonts w:ascii="Arial" w:eastAsia="Times New Roman" w:hAnsi="Arial"/>
          <w:bCs w:val="0"/>
          <w:sz w:val="20"/>
          <w:szCs w:val="24"/>
          <w:lang w:eastAsia="ru-RU"/>
        </w:rPr>
      </w:pPr>
    </w:p>
    <w:p w14:paraId="685618D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8D6C690" wp14:editId="228C666B">
            <wp:extent cx="6143625" cy="36671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43625" cy="3667125"/>
                    </a:xfrm>
                    <a:prstGeom prst="rect">
                      <a:avLst/>
                    </a:prstGeom>
                    <a:noFill/>
                    <a:ln>
                      <a:noFill/>
                    </a:ln>
                  </pic:spPr>
                </pic:pic>
              </a:graphicData>
            </a:graphic>
          </wp:inline>
        </w:drawing>
      </w:r>
    </w:p>
    <w:p w14:paraId="4A03172A" w14:textId="77777777" w:rsidR="00764B25" w:rsidRPr="00764B25" w:rsidRDefault="00764B25" w:rsidP="00764B25">
      <w:pPr>
        <w:spacing w:line="240" w:lineRule="auto"/>
        <w:rPr>
          <w:rFonts w:ascii="Arial" w:eastAsia="Times New Roman" w:hAnsi="Arial"/>
          <w:bCs w:val="0"/>
          <w:noProof/>
          <w:sz w:val="20"/>
          <w:szCs w:val="24"/>
          <w:lang w:eastAsia="ru-RU"/>
        </w:rPr>
      </w:pPr>
    </w:p>
    <w:p w14:paraId="739C8F2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Перечень ставок берется из справочника «Налоги и ставки» (см. выше).</w:t>
      </w:r>
    </w:p>
    <w:p w14:paraId="582CD6C2" w14:textId="77777777" w:rsidR="00764B25" w:rsidRPr="00764B25" w:rsidRDefault="00764B25" w:rsidP="00764B25">
      <w:pPr>
        <w:spacing w:line="240" w:lineRule="auto"/>
        <w:rPr>
          <w:rFonts w:ascii="Arial" w:eastAsia="Times New Roman" w:hAnsi="Arial"/>
          <w:bCs w:val="0"/>
          <w:noProof/>
          <w:sz w:val="20"/>
          <w:szCs w:val="24"/>
          <w:lang w:eastAsia="ru-RU"/>
        </w:rPr>
      </w:pPr>
    </w:p>
    <w:p w14:paraId="4B37B99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вводе сумм авансового платежа, как и в прошлых версиях, вся сумма платежа автоматически относится к максимальной ставке НДС, действующей на дату документа.</w:t>
      </w:r>
    </w:p>
    <w:p w14:paraId="33D81CB7" w14:textId="77777777" w:rsidR="00764B25" w:rsidRPr="00764B25" w:rsidRDefault="00764B25" w:rsidP="00764B25">
      <w:pPr>
        <w:spacing w:line="240" w:lineRule="auto"/>
        <w:rPr>
          <w:rFonts w:ascii="Arial" w:eastAsia="Times New Roman" w:hAnsi="Arial"/>
          <w:bCs w:val="0"/>
          <w:noProof/>
          <w:sz w:val="20"/>
          <w:szCs w:val="24"/>
          <w:lang w:eastAsia="ru-RU"/>
        </w:rPr>
      </w:pPr>
    </w:p>
    <w:p w14:paraId="04D2752C"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34" w:name="_Toc191371981"/>
      <w:r w:rsidRPr="00764B25">
        <w:rPr>
          <w:rFonts w:ascii="Arial" w:eastAsia="Times New Roman" w:hAnsi="Arial" w:cs="Arial"/>
          <w:noProof/>
          <w:sz w:val="24"/>
          <w:szCs w:val="26"/>
          <w:lang w:eastAsia="ru-RU"/>
        </w:rPr>
        <w:t>Налоговые ставки 10/110 и 20/120.</w:t>
      </w:r>
      <w:bookmarkEnd w:id="34"/>
    </w:p>
    <w:p w14:paraId="18E5C08D" w14:textId="77777777" w:rsidR="00764B25" w:rsidRPr="00764B25" w:rsidRDefault="00764B25" w:rsidP="00764B25">
      <w:pPr>
        <w:spacing w:line="240" w:lineRule="auto"/>
        <w:rPr>
          <w:rFonts w:ascii="Arial" w:eastAsia="Times New Roman" w:hAnsi="Arial"/>
          <w:bCs w:val="0"/>
          <w:sz w:val="20"/>
          <w:szCs w:val="24"/>
          <w:lang w:eastAsia="ru-RU"/>
        </w:rPr>
      </w:pPr>
    </w:p>
    <w:p w14:paraId="4118911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определении сумм в спецификации товарных накладных по факту купли / продажи товара налогооблагаемой базой является сумма без НДС. Сумма НДС считается умножением суммы без НДС на ставку НДС, выраженной в долях, то есть</w:t>
      </w:r>
    </w:p>
    <w:p w14:paraId="66836EE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[Сумма НДС] = [Сумма без НДС] * [Ставка НДС, %] / 100.</w:t>
      </w:r>
    </w:p>
    <w:p w14:paraId="5B4299A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Полная сумма операции вычисляется сложением суммы без НДС и суммы НДС. </w:t>
      </w:r>
    </w:p>
    <w:p w14:paraId="250DF15E" w14:textId="77777777" w:rsidR="00764B25" w:rsidRPr="00764B25" w:rsidRDefault="00764B25" w:rsidP="00764B25">
      <w:pPr>
        <w:spacing w:line="240" w:lineRule="auto"/>
        <w:rPr>
          <w:rFonts w:ascii="Arial" w:eastAsia="Times New Roman" w:hAnsi="Arial"/>
          <w:bCs w:val="0"/>
          <w:sz w:val="20"/>
          <w:szCs w:val="24"/>
          <w:lang w:eastAsia="ru-RU"/>
        </w:rPr>
      </w:pPr>
    </w:p>
    <w:p w14:paraId="22F1582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Это правило используется, когда и поставщик, и покупатель являются плательщиком НДС и налогооблагаемой базой является сумма без НДС.</w:t>
      </w:r>
    </w:p>
    <w:p w14:paraId="1FCE8736" w14:textId="77777777" w:rsidR="00764B25" w:rsidRPr="00764B25" w:rsidRDefault="00764B25" w:rsidP="00764B25">
      <w:pPr>
        <w:spacing w:line="240" w:lineRule="auto"/>
        <w:rPr>
          <w:rFonts w:ascii="Arial" w:eastAsia="Times New Roman" w:hAnsi="Arial"/>
          <w:bCs w:val="0"/>
          <w:sz w:val="20"/>
          <w:szCs w:val="24"/>
          <w:lang w:eastAsia="ru-RU"/>
        </w:rPr>
      </w:pPr>
    </w:p>
    <w:p w14:paraId="5125F65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Из этого правила имеется исключение. Когда поставщик-плательщик НДС поставляет товар, купленный им у неплательщика НДС, и товар относится к определенной категории, например, «молоко», то налогооблагаемой базой является разница между продажной стоимостью товара и стоимостью закупки этого товара поставщиком. Эта разница является добавленной стоимостью с уже включенной суммой налога НДС. Эта величина вычисляется поставщиком и помещается в поле товарной накладной «Сумма без НДС». Для покупателя эта величина выступает как данность, которая никак не связана с другими полями накладной. </w:t>
      </w:r>
    </w:p>
    <w:p w14:paraId="386730C8" w14:textId="77777777" w:rsidR="00764B25" w:rsidRPr="00764B25" w:rsidRDefault="00764B25" w:rsidP="00764B25">
      <w:pPr>
        <w:spacing w:line="240" w:lineRule="auto"/>
        <w:rPr>
          <w:rFonts w:ascii="Arial" w:eastAsia="Times New Roman" w:hAnsi="Arial"/>
          <w:bCs w:val="0"/>
          <w:sz w:val="20"/>
          <w:szCs w:val="24"/>
          <w:lang w:eastAsia="ru-RU"/>
        </w:rPr>
      </w:pPr>
    </w:p>
    <w:p w14:paraId="69C73AB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этом случае сумма налога НДС рассчитывается от суммы налогооблагаемой базы, как и в случае аванса, обратным расчетом:</w:t>
      </w:r>
    </w:p>
    <w:p w14:paraId="1B23E1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[Сумма НДС] = [Сумма налогооблагаемой базы] * [Ставка НДС, %] / ( [Ставка НДС, %] + 100 ).</w:t>
      </w:r>
    </w:p>
    <w:p w14:paraId="4A8580F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Ставка НДС записывается, как 10/110 или 20/120. В поле «Сумма с НДС» заносится стоимость продажи, то есть декларированная стоимость продажи, которая никак не связана со значениями в полях «Сумма без НСД» и «Сумма НДС». </w:t>
      </w:r>
    </w:p>
    <w:p w14:paraId="7EB12AFD" w14:textId="77777777" w:rsidR="00764B25" w:rsidRPr="00764B25" w:rsidRDefault="00764B25" w:rsidP="00764B25">
      <w:pPr>
        <w:spacing w:line="240" w:lineRule="auto"/>
        <w:rPr>
          <w:rFonts w:ascii="Arial" w:eastAsia="Times New Roman" w:hAnsi="Arial"/>
          <w:bCs w:val="0"/>
          <w:sz w:val="20"/>
          <w:szCs w:val="24"/>
          <w:lang w:eastAsia="ru-RU"/>
        </w:rPr>
      </w:pPr>
    </w:p>
    <w:p w14:paraId="6DCB330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Использование ставки 10/110 или 20/120 не означает, что товар относится к какой-то новой ставке НДС. Отнесение товара к ставке НДС не зависит от того, каким образом производится вычисление суммы НДС – прямым или обратным расчетом. То есть, молоко относится к категории товаров с льготным налогообложением по ставке 10%, тогда как в документах ставка НДС может отображаться, как 10% или 10/110, в зависимости от юридических условий.</w:t>
      </w:r>
    </w:p>
    <w:p w14:paraId="27709A63" w14:textId="77777777" w:rsidR="00764B25" w:rsidRPr="00764B25" w:rsidRDefault="00764B25" w:rsidP="00764B25">
      <w:pPr>
        <w:spacing w:line="240" w:lineRule="auto"/>
        <w:rPr>
          <w:rFonts w:ascii="Arial" w:eastAsia="Times New Roman" w:hAnsi="Arial"/>
          <w:bCs w:val="0"/>
          <w:sz w:val="20"/>
          <w:szCs w:val="24"/>
          <w:lang w:eastAsia="ru-RU"/>
        </w:rPr>
      </w:pPr>
    </w:p>
    <w:p w14:paraId="25DF868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Ставки 10/110 и 20/120 принято называть расчетными ставками НДС, а способ расчета - расчетным методом. </w:t>
      </w:r>
    </w:p>
    <w:p w14:paraId="0B38DC96" w14:textId="77777777" w:rsidR="00764B25" w:rsidRPr="00764B25" w:rsidRDefault="00764B25" w:rsidP="00764B25">
      <w:pPr>
        <w:spacing w:line="240" w:lineRule="auto"/>
        <w:rPr>
          <w:rFonts w:ascii="Arial" w:eastAsia="Times New Roman" w:hAnsi="Arial"/>
          <w:bCs w:val="0"/>
          <w:sz w:val="20"/>
          <w:szCs w:val="24"/>
          <w:lang w:eastAsia="ru-RU"/>
        </w:rPr>
      </w:pPr>
    </w:p>
    <w:p w14:paraId="1F731D6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поддержания расчетного метода определения суммы НДС, в спецификацию приходной накладной, расходной накладной, накладной поставщика, УПД на приход и УПД на отгрузку добавлен флаг «Расчетный НДС»:</w:t>
      </w:r>
    </w:p>
    <w:p w14:paraId="1E3C4AD2" w14:textId="77777777" w:rsidR="00764B25" w:rsidRPr="00764B25" w:rsidRDefault="00764B25" w:rsidP="00764B25">
      <w:pPr>
        <w:spacing w:line="240" w:lineRule="auto"/>
        <w:rPr>
          <w:rFonts w:ascii="Arial" w:eastAsia="Times New Roman" w:hAnsi="Arial"/>
          <w:bCs w:val="0"/>
          <w:sz w:val="20"/>
          <w:szCs w:val="24"/>
          <w:lang w:eastAsia="ru-RU"/>
        </w:rPr>
      </w:pPr>
    </w:p>
    <w:p w14:paraId="0A0F0F9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F41E41E" wp14:editId="1DD95D85">
            <wp:extent cx="5867400" cy="2647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867400" cy="2647950"/>
                    </a:xfrm>
                    <a:prstGeom prst="rect">
                      <a:avLst/>
                    </a:prstGeom>
                    <a:noFill/>
                    <a:ln>
                      <a:noFill/>
                    </a:ln>
                  </pic:spPr>
                </pic:pic>
              </a:graphicData>
            </a:graphic>
          </wp:inline>
        </w:drawing>
      </w:r>
    </w:p>
    <w:p w14:paraId="7ED4E6C5" w14:textId="77777777" w:rsidR="00764B25" w:rsidRPr="00764B25" w:rsidRDefault="00764B25" w:rsidP="00764B25">
      <w:pPr>
        <w:spacing w:line="240" w:lineRule="auto"/>
        <w:rPr>
          <w:rFonts w:ascii="Arial" w:eastAsia="Times New Roman" w:hAnsi="Arial"/>
          <w:bCs w:val="0"/>
          <w:sz w:val="20"/>
          <w:szCs w:val="24"/>
          <w:lang w:eastAsia="ru-RU"/>
        </w:rPr>
      </w:pPr>
    </w:p>
    <w:p w14:paraId="48A5FD2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флаг «Расчетный НДС» отмечен, то вместо значения ставки, например, 10, показывается 10/110, а вместо 20 - 20/120. В спецификации при этом сохраняется значение ставки артикула, то есть 10 или 20, соответственно. Одновременно меняются правила расчета цен и сумм в строке спецификации.</w:t>
      </w:r>
    </w:p>
    <w:p w14:paraId="22ED255F" w14:textId="77777777" w:rsidR="00764B25" w:rsidRPr="00764B25" w:rsidRDefault="00764B25" w:rsidP="00764B25">
      <w:pPr>
        <w:spacing w:line="240" w:lineRule="auto"/>
        <w:rPr>
          <w:rFonts w:ascii="Arial" w:eastAsia="Times New Roman" w:hAnsi="Arial"/>
          <w:bCs w:val="0"/>
          <w:sz w:val="20"/>
          <w:szCs w:val="24"/>
          <w:lang w:eastAsia="ru-RU"/>
        </w:rPr>
      </w:pPr>
    </w:p>
    <w:p w14:paraId="7EBF787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приеме УПД на приход выполняется определение режима округления документа по результату анализа сумм и цен в спецификации документа. В текущей версии добавлен анализ цен и сумм на возможное наличие расчетного НДС:</w:t>
      </w:r>
    </w:p>
    <w:p w14:paraId="127C531B" w14:textId="77777777" w:rsidR="00764B25" w:rsidRPr="00764B25" w:rsidRDefault="00764B25" w:rsidP="00764B25">
      <w:pPr>
        <w:spacing w:line="240" w:lineRule="auto"/>
        <w:rPr>
          <w:rFonts w:ascii="Arial" w:eastAsia="Times New Roman" w:hAnsi="Arial"/>
          <w:bCs w:val="0"/>
          <w:sz w:val="20"/>
          <w:szCs w:val="24"/>
          <w:lang w:eastAsia="ru-RU"/>
        </w:rPr>
      </w:pPr>
    </w:p>
    <w:p w14:paraId="468CF45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6E56C4B" wp14:editId="1A783CD6">
            <wp:extent cx="6143625" cy="30480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43625" cy="3048000"/>
                    </a:xfrm>
                    <a:prstGeom prst="rect">
                      <a:avLst/>
                    </a:prstGeom>
                    <a:noFill/>
                    <a:ln>
                      <a:noFill/>
                    </a:ln>
                  </pic:spPr>
                </pic:pic>
              </a:graphicData>
            </a:graphic>
          </wp:inline>
        </w:drawing>
      </w:r>
    </w:p>
    <w:p w14:paraId="2887B7E1" w14:textId="77777777" w:rsidR="00764B25" w:rsidRPr="00764B25" w:rsidRDefault="00764B25" w:rsidP="00764B25">
      <w:pPr>
        <w:spacing w:line="240" w:lineRule="auto"/>
        <w:rPr>
          <w:rFonts w:ascii="Arial" w:eastAsia="Times New Roman" w:hAnsi="Arial"/>
          <w:bCs w:val="0"/>
          <w:sz w:val="20"/>
          <w:szCs w:val="24"/>
          <w:lang w:eastAsia="ru-RU"/>
        </w:rPr>
      </w:pPr>
    </w:p>
    <w:p w14:paraId="79A604A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приеме товара на основании УПД на приход с расчетным НДС при копировании цен и сумм в приходную накладную, в том числе, копируется флаг «Расчетный НДС»:</w:t>
      </w:r>
    </w:p>
    <w:p w14:paraId="710CA925" w14:textId="77777777" w:rsidR="00764B25" w:rsidRPr="00764B25" w:rsidRDefault="00764B25" w:rsidP="00764B25">
      <w:pPr>
        <w:spacing w:line="240" w:lineRule="auto"/>
        <w:rPr>
          <w:rFonts w:ascii="Arial" w:eastAsia="Times New Roman" w:hAnsi="Arial"/>
          <w:bCs w:val="0"/>
          <w:sz w:val="20"/>
          <w:szCs w:val="24"/>
          <w:lang w:eastAsia="ru-RU"/>
        </w:rPr>
      </w:pPr>
    </w:p>
    <w:p w14:paraId="0DC1D8A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1C28B14" wp14:editId="6F5E2D9E">
            <wp:extent cx="6153150" cy="30575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53150" cy="3057525"/>
                    </a:xfrm>
                    <a:prstGeom prst="rect">
                      <a:avLst/>
                    </a:prstGeom>
                    <a:noFill/>
                    <a:ln>
                      <a:noFill/>
                    </a:ln>
                  </pic:spPr>
                </pic:pic>
              </a:graphicData>
            </a:graphic>
          </wp:inline>
        </w:drawing>
      </w:r>
    </w:p>
    <w:p w14:paraId="60A1E512" w14:textId="77777777" w:rsidR="00764B25" w:rsidRPr="00764B25" w:rsidRDefault="00764B25" w:rsidP="00764B25">
      <w:pPr>
        <w:spacing w:line="240" w:lineRule="auto"/>
        <w:rPr>
          <w:rFonts w:ascii="Arial" w:eastAsia="Times New Roman" w:hAnsi="Arial"/>
          <w:bCs w:val="0"/>
          <w:sz w:val="20"/>
          <w:szCs w:val="24"/>
          <w:lang w:eastAsia="ru-RU"/>
        </w:rPr>
      </w:pPr>
    </w:p>
    <w:p w14:paraId="3DDDD24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Функции копирования цен не копируют ставки НДС. Ставки НДС надо проставлять функциями простановки налогов.</w:t>
      </w:r>
    </w:p>
    <w:p w14:paraId="01D8FFD5" w14:textId="77777777" w:rsidR="00764B25" w:rsidRPr="00764B25" w:rsidRDefault="00764B25" w:rsidP="00764B25">
      <w:pPr>
        <w:spacing w:line="240" w:lineRule="auto"/>
        <w:rPr>
          <w:rFonts w:ascii="Arial" w:eastAsia="Times New Roman" w:hAnsi="Arial"/>
          <w:bCs w:val="0"/>
          <w:sz w:val="20"/>
          <w:szCs w:val="24"/>
          <w:lang w:eastAsia="ru-RU"/>
        </w:rPr>
      </w:pPr>
    </w:p>
    <w:p w14:paraId="7CDB428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Для автоматического расчета цен и сумм при редактировании документа с флагом «Расчетный НДС» созданы новые алгоритмы калькулятора. При установленном флаге «Расчетный НДС» расчет проводится по двум независимым ветвям: Количество – Цена полная – Сумма полная – Цена без налогов (устанавливается равной цене полной) и Сумма без налогов – Ставка НДС – Сумма НДС. </w:t>
      </w:r>
    </w:p>
    <w:p w14:paraId="02941F13" w14:textId="77777777" w:rsidR="00764B25" w:rsidRPr="00764B25" w:rsidRDefault="00764B25" w:rsidP="00764B25">
      <w:pPr>
        <w:spacing w:line="240" w:lineRule="auto"/>
        <w:rPr>
          <w:rFonts w:ascii="Arial" w:eastAsia="Times New Roman" w:hAnsi="Arial"/>
          <w:bCs w:val="0"/>
          <w:sz w:val="20"/>
          <w:szCs w:val="24"/>
          <w:lang w:eastAsia="ru-RU"/>
        </w:rPr>
      </w:pPr>
    </w:p>
    <w:p w14:paraId="0778C0D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По описанному выше правилу ФНС сумма без НСД является налогооблагаемой базой, а не суммой без НДС и уже включает сумму НДС и полная сумма позиции не зависит от суммы НДС.</w:t>
      </w:r>
    </w:p>
    <w:p w14:paraId="3E8AE701" w14:textId="77777777" w:rsidR="00764B25" w:rsidRPr="00764B25" w:rsidRDefault="00764B25" w:rsidP="00764B25">
      <w:pPr>
        <w:spacing w:line="240" w:lineRule="auto"/>
        <w:rPr>
          <w:rFonts w:ascii="Arial" w:eastAsia="Times New Roman" w:hAnsi="Arial"/>
          <w:bCs w:val="0"/>
          <w:sz w:val="20"/>
          <w:szCs w:val="24"/>
          <w:lang w:eastAsia="ru-RU"/>
        </w:rPr>
      </w:pPr>
    </w:p>
    <w:p w14:paraId="71CCD53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Внесены изменения в печатные формы приходных и расходных накладных. При печати спецификации накладных в строках спецификации с выставленным флагом «Расчётный НДС» в поле НДС печатается не величина налога, например 10%, а формула НДС/(НДС+100), например, 10/110.</w:t>
      </w:r>
    </w:p>
    <w:p w14:paraId="5A1D6571" w14:textId="77777777" w:rsidR="00764B25" w:rsidRPr="00764B25" w:rsidRDefault="00764B25" w:rsidP="00764B25">
      <w:pPr>
        <w:spacing w:line="240" w:lineRule="auto"/>
        <w:rPr>
          <w:rFonts w:ascii="Arial" w:eastAsia="Times New Roman" w:hAnsi="Arial"/>
          <w:bCs w:val="0"/>
          <w:sz w:val="20"/>
          <w:szCs w:val="24"/>
          <w:lang w:eastAsia="ru-RU"/>
        </w:rPr>
      </w:pPr>
    </w:p>
    <w:p w14:paraId="34C989A0"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5" w:name="_Toc191371982"/>
      <w:r w:rsidRPr="00764B25">
        <w:rPr>
          <w:rFonts w:ascii="Arial" w:eastAsia="Times New Roman" w:hAnsi="Arial" w:cs="Arial"/>
          <w:sz w:val="24"/>
          <w:szCs w:val="26"/>
          <w:lang w:eastAsia="ru-RU"/>
        </w:rPr>
        <w:lastRenderedPageBreak/>
        <w:t>Номер ГТД.</w:t>
      </w:r>
      <w:bookmarkEnd w:id="35"/>
    </w:p>
    <w:p w14:paraId="32B19658" w14:textId="77777777" w:rsidR="00764B25" w:rsidRPr="00764B25" w:rsidRDefault="00764B25" w:rsidP="00764B25">
      <w:pPr>
        <w:spacing w:line="240" w:lineRule="auto"/>
        <w:rPr>
          <w:rFonts w:ascii="Arial" w:eastAsia="Times New Roman" w:hAnsi="Arial"/>
          <w:bCs w:val="0"/>
          <w:sz w:val="20"/>
          <w:szCs w:val="24"/>
          <w:lang w:eastAsia="ru-RU"/>
        </w:rPr>
      </w:pPr>
    </w:p>
    <w:p w14:paraId="61E171E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документах, в которых присутствует номер ГТД, была изменена структура его хранения. В прошлых версиях допускалось, что в одной строке спецификации может присутствовать товар с разными ГТД, соответственно, номер ГТД хранился в таблицах расширения спецификации SMSpecIO, SMSpecWEIO, SMSpecPKIO, SMSpecUDIO. Как выяснилось, в схемах документов ФНС в одной строке спецификации может присутствовать только один номер ГТД. При необходимости указать несколько номеров, требуется сформировать несколько строк спецификации.</w:t>
      </w:r>
    </w:p>
    <w:p w14:paraId="20DC87A3" w14:textId="77777777" w:rsidR="00764B25" w:rsidRPr="00764B25" w:rsidRDefault="00764B25" w:rsidP="00764B25">
      <w:pPr>
        <w:spacing w:line="240" w:lineRule="auto"/>
        <w:rPr>
          <w:rFonts w:ascii="Arial" w:eastAsia="Times New Roman" w:hAnsi="Arial"/>
          <w:bCs w:val="0"/>
          <w:sz w:val="20"/>
          <w:szCs w:val="24"/>
          <w:lang w:eastAsia="ru-RU"/>
        </w:rPr>
      </w:pPr>
    </w:p>
    <w:p w14:paraId="474C395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для хранения номера ГТД в таблицы SMSpecNacl, SMSpecWE, SMSpecPK, SMSpecUD добавлено поле </w:t>
      </w:r>
      <w:r w:rsidRPr="00764B25">
        <w:rPr>
          <w:rFonts w:ascii="Arial" w:eastAsia="Times New Roman" w:hAnsi="Arial"/>
          <w:bCs w:val="0"/>
          <w:sz w:val="20"/>
          <w:szCs w:val="24"/>
          <w:lang w:val="en-US" w:eastAsia="ru-RU"/>
        </w:rPr>
        <w:t>GTD</w:t>
      </w:r>
      <w:r w:rsidRPr="00764B25">
        <w:rPr>
          <w:rFonts w:ascii="Arial" w:eastAsia="Times New Roman" w:hAnsi="Arial"/>
          <w:bCs w:val="0"/>
          <w:sz w:val="20"/>
          <w:szCs w:val="24"/>
          <w:lang w:eastAsia="ru-RU"/>
        </w:rPr>
        <w:t>. Соответственно, это поле удалено из прежних таблиц. При обновлении версии данные о ГТД перемещаются из прежних таблиц в новые поля спецификаций документов. Если по какой-то причине в прежних таблицах будет несколько значений ГТД для одной строки спецификации, будет перемещен первый попавшийся ГТД.</w:t>
      </w:r>
    </w:p>
    <w:p w14:paraId="52401F6F" w14:textId="77777777" w:rsidR="00764B25" w:rsidRPr="00764B25" w:rsidRDefault="00764B25" w:rsidP="00764B25">
      <w:pPr>
        <w:spacing w:line="240" w:lineRule="auto"/>
        <w:rPr>
          <w:rFonts w:ascii="Arial" w:eastAsia="Times New Roman" w:hAnsi="Arial"/>
          <w:bCs w:val="0"/>
          <w:sz w:val="20"/>
          <w:szCs w:val="24"/>
          <w:lang w:eastAsia="ru-RU"/>
        </w:rPr>
      </w:pPr>
    </w:p>
    <w:p w14:paraId="0102CFF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Соответственно, изменен интерфейс ввода номера ГТД в спецификации документов. Теперь это мастер для ввода одного номера ГТД:</w:t>
      </w:r>
    </w:p>
    <w:p w14:paraId="63F062F5" w14:textId="77777777" w:rsidR="00764B25" w:rsidRPr="00764B25" w:rsidRDefault="00764B25" w:rsidP="00764B25">
      <w:pPr>
        <w:spacing w:line="240" w:lineRule="auto"/>
        <w:rPr>
          <w:rFonts w:ascii="Arial" w:eastAsia="Times New Roman" w:hAnsi="Arial"/>
          <w:bCs w:val="0"/>
          <w:sz w:val="20"/>
          <w:szCs w:val="24"/>
          <w:lang w:eastAsia="ru-RU"/>
        </w:rPr>
      </w:pPr>
    </w:p>
    <w:p w14:paraId="18114E5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0B08FED0" wp14:editId="73242124">
            <wp:extent cx="2724150" cy="9334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24150" cy="933450"/>
                    </a:xfrm>
                    <a:prstGeom prst="rect">
                      <a:avLst/>
                    </a:prstGeom>
                    <a:noFill/>
                    <a:ln>
                      <a:noFill/>
                    </a:ln>
                  </pic:spPr>
                </pic:pic>
              </a:graphicData>
            </a:graphic>
          </wp:inline>
        </w:drawing>
      </w:r>
    </w:p>
    <w:p w14:paraId="6AF8004D" w14:textId="77777777" w:rsidR="00764B25" w:rsidRPr="00764B25" w:rsidRDefault="00764B25" w:rsidP="00764B25">
      <w:pPr>
        <w:spacing w:line="240" w:lineRule="auto"/>
        <w:rPr>
          <w:rFonts w:ascii="Arial" w:eastAsia="Times New Roman" w:hAnsi="Arial"/>
          <w:bCs w:val="0"/>
          <w:sz w:val="20"/>
          <w:szCs w:val="24"/>
          <w:lang w:eastAsia="ru-RU"/>
        </w:rPr>
      </w:pPr>
    </w:p>
    <w:p w14:paraId="473084D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Внимание! При использовании в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-почтовом обмене таблиц SMSpecNacl, SMSpecWE, SMSpecPK, SMSpecUD, необходимо учесть изменение их структуры. Также могут потребовать изменения пользовательские печатные формы документов, где выводится ГТД.</w:t>
      </w:r>
    </w:p>
    <w:p w14:paraId="2B659B34" w14:textId="77777777" w:rsidR="00764B25" w:rsidRPr="00764B25" w:rsidRDefault="00764B25" w:rsidP="00764B25">
      <w:pPr>
        <w:spacing w:line="240" w:lineRule="auto"/>
        <w:rPr>
          <w:rFonts w:ascii="Arial" w:eastAsia="Times New Roman" w:hAnsi="Arial"/>
          <w:bCs w:val="0"/>
          <w:sz w:val="20"/>
          <w:szCs w:val="24"/>
          <w:lang w:eastAsia="ru-RU"/>
        </w:rPr>
      </w:pPr>
    </w:p>
    <w:p w14:paraId="73FFE4F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6" w:name="_Toc191371983"/>
      <w:r w:rsidRPr="00764B25">
        <w:rPr>
          <w:rFonts w:ascii="Arial" w:eastAsia="Times New Roman" w:hAnsi="Arial" w:cs="Arial"/>
          <w:sz w:val="24"/>
          <w:szCs w:val="26"/>
          <w:lang w:eastAsia="ru-RU"/>
        </w:rPr>
        <w:t>УПД на приход.</w:t>
      </w:r>
      <w:bookmarkEnd w:id="36"/>
      <w:r w:rsidRPr="00764B25">
        <w:rPr>
          <w:rFonts w:ascii="Arial" w:eastAsia="Times New Roman" w:hAnsi="Arial" w:cs="Arial"/>
          <w:sz w:val="24"/>
          <w:szCs w:val="26"/>
          <w:lang w:eastAsia="ru-RU"/>
        </w:rPr>
        <w:t xml:space="preserve"> </w:t>
      </w:r>
    </w:p>
    <w:p w14:paraId="3AFFD81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37" w:name="_Toc191371984"/>
      <w:r w:rsidRPr="00764B25">
        <w:rPr>
          <w:rFonts w:ascii="Arial" w:eastAsia="Times New Roman" w:hAnsi="Arial"/>
          <w:sz w:val="22"/>
          <w:szCs w:val="28"/>
          <w:lang w:eastAsia="ru-RU"/>
        </w:rPr>
        <w:t>Дата подписания.</w:t>
      </w:r>
      <w:bookmarkEnd w:id="37"/>
    </w:p>
    <w:p w14:paraId="04117D51" w14:textId="77777777" w:rsidR="00764B25" w:rsidRPr="00764B25" w:rsidRDefault="00764B25" w:rsidP="00764B25">
      <w:pPr>
        <w:spacing w:line="240" w:lineRule="auto"/>
        <w:rPr>
          <w:rFonts w:ascii="Arial" w:eastAsia="Times New Roman" w:hAnsi="Arial"/>
          <w:bCs w:val="0"/>
          <w:sz w:val="20"/>
          <w:szCs w:val="24"/>
          <w:lang w:eastAsia="ru-RU"/>
        </w:rPr>
      </w:pPr>
    </w:p>
    <w:p w14:paraId="2E013E2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процессе приема товара на основании УПД на приход, провайдеру ЭДО отправляется файл подтверждения приема. В ответ провайдер ЭДО немедленно возвращает файл (APPERAK) с подтверждением того, что полученный им документ был отослан в систему ЭДО, или, если по какой-то причине этого не произошло, с сообщением об ошибке отсылки. В текущей версии при приеме файла подтверждения успешной отсылки документа в систему ЭДО, дата события фиксируется в УПД на приход в отдельном поле «Дата подписания». Это делается в случае, когда отправляется ответ с подтверждением полного или частичного приема. Отсылка поставщику любого ответа на получение УПД, кроме отказа, является окончательным подписанием УПД. Последующие возможные коррекции УПД будут новыми документами, которые тоже подписываются, и дата их подписания будет фиксироваться в новых документах УПД на приход (УКД).</w:t>
      </w:r>
    </w:p>
    <w:p w14:paraId="00BB3592" w14:textId="77777777" w:rsidR="00764B25" w:rsidRPr="00764B25" w:rsidRDefault="00764B25" w:rsidP="00764B25">
      <w:pPr>
        <w:spacing w:line="240" w:lineRule="auto"/>
        <w:rPr>
          <w:rFonts w:ascii="Arial" w:eastAsia="Times New Roman" w:hAnsi="Arial"/>
          <w:bCs w:val="0"/>
          <w:sz w:val="20"/>
          <w:szCs w:val="24"/>
          <w:lang w:eastAsia="ru-RU"/>
        </w:rPr>
      </w:pPr>
    </w:p>
    <w:p w14:paraId="2902C0C3"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noProof/>
          <w:sz w:val="20"/>
          <w:szCs w:val="24"/>
          <w:lang w:eastAsia="ru-RU"/>
        </w:rPr>
        <w:lastRenderedPageBreak/>
        <w:drawing>
          <wp:inline distT="0" distB="0" distL="0" distR="0" wp14:anchorId="4C184907" wp14:editId="5AB6818F">
            <wp:extent cx="6000750" cy="27527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00750" cy="2752725"/>
                    </a:xfrm>
                    <a:prstGeom prst="rect">
                      <a:avLst/>
                    </a:prstGeom>
                    <a:noFill/>
                    <a:ln>
                      <a:noFill/>
                    </a:ln>
                  </pic:spPr>
                </pic:pic>
              </a:graphicData>
            </a:graphic>
          </wp:inline>
        </w:drawing>
      </w:r>
    </w:p>
    <w:p w14:paraId="69A9BE72" w14:textId="77777777" w:rsidR="00764B25" w:rsidRPr="00764B25" w:rsidRDefault="00764B25" w:rsidP="00764B25">
      <w:pPr>
        <w:spacing w:line="240" w:lineRule="auto"/>
        <w:rPr>
          <w:rFonts w:ascii="Arial" w:eastAsia="Times New Roman" w:hAnsi="Arial"/>
          <w:bCs w:val="0"/>
          <w:sz w:val="20"/>
          <w:szCs w:val="24"/>
          <w:lang w:eastAsia="ru-RU"/>
        </w:rPr>
      </w:pPr>
    </w:p>
    <w:p w14:paraId="2FFC1D4E"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38" w:name="_Toc191371985"/>
      <w:r w:rsidRPr="00764B25">
        <w:rPr>
          <w:rFonts w:ascii="Arial" w:eastAsia="Times New Roman" w:hAnsi="Arial"/>
          <w:sz w:val="22"/>
          <w:szCs w:val="28"/>
          <w:lang w:eastAsia="ru-RU"/>
        </w:rPr>
        <w:t>Сообщение об ошибке отсутствия КИЗ при приеме приходной накладной на основании УПД</w:t>
      </w:r>
      <w:bookmarkEnd w:id="38"/>
    </w:p>
    <w:p w14:paraId="75FCFB1F" w14:textId="77777777" w:rsidR="00764B25" w:rsidRPr="00764B25" w:rsidRDefault="00764B25" w:rsidP="00764B25">
      <w:pPr>
        <w:spacing w:line="240" w:lineRule="auto"/>
        <w:rPr>
          <w:rFonts w:ascii="Arial" w:eastAsia="Times New Roman" w:hAnsi="Arial"/>
          <w:bCs w:val="0"/>
          <w:sz w:val="20"/>
          <w:szCs w:val="24"/>
          <w:lang w:eastAsia="ru-RU"/>
        </w:rPr>
      </w:pPr>
    </w:p>
    <w:p w14:paraId="053AC08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Сообщение об ошибке при приеме приходной накладной на основании УПД:</w:t>
      </w:r>
    </w:p>
    <w:p w14:paraId="39F90D6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маркированного товара [....] в УПД № [...] нет КИЗ/кодов ОСУ»</w:t>
      </w:r>
    </w:p>
    <w:p w14:paraId="22831244" w14:textId="77777777" w:rsidR="00764B25" w:rsidRPr="00764B25" w:rsidRDefault="00764B25" w:rsidP="00764B25">
      <w:pPr>
        <w:spacing w:line="240" w:lineRule="auto"/>
        <w:rPr>
          <w:rFonts w:ascii="Arial" w:eastAsia="Times New Roman" w:hAnsi="Arial"/>
          <w:bCs w:val="0"/>
          <w:sz w:val="20"/>
          <w:szCs w:val="24"/>
          <w:lang w:eastAsia="ru-RU"/>
        </w:rPr>
      </w:pPr>
    </w:p>
    <w:p w14:paraId="19606DE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Расширено инструкцией:</w:t>
      </w:r>
    </w:p>
    <w:p w14:paraId="23642CE7" w14:textId="77777777" w:rsidR="00764B25" w:rsidRPr="00764B25" w:rsidRDefault="00764B25" w:rsidP="00764B25">
      <w:pPr>
        <w:spacing w:line="240" w:lineRule="auto"/>
        <w:rPr>
          <w:rFonts w:ascii="Arial" w:eastAsia="Times New Roman" w:hAnsi="Arial"/>
          <w:bCs w:val="0"/>
          <w:sz w:val="20"/>
          <w:szCs w:val="24"/>
          <w:lang w:eastAsia="ru-RU"/>
        </w:rPr>
      </w:pPr>
    </w:p>
    <w:p w14:paraId="551B5D6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69539FF" wp14:editId="45DEA675">
            <wp:extent cx="3409950" cy="24193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09950" cy="2419350"/>
                    </a:xfrm>
                    <a:prstGeom prst="rect">
                      <a:avLst/>
                    </a:prstGeom>
                    <a:noFill/>
                    <a:ln>
                      <a:noFill/>
                    </a:ln>
                  </pic:spPr>
                </pic:pic>
              </a:graphicData>
            </a:graphic>
          </wp:inline>
        </w:drawing>
      </w:r>
    </w:p>
    <w:p w14:paraId="15DC11B1" w14:textId="77777777" w:rsidR="00764B25" w:rsidRPr="00764B25" w:rsidRDefault="00764B25" w:rsidP="00764B25">
      <w:pPr>
        <w:spacing w:line="240" w:lineRule="auto"/>
        <w:rPr>
          <w:rFonts w:ascii="Arial" w:eastAsia="Times New Roman" w:hAnsi="Arial"/>
          <w:bCs w:val="0"/>
          <w:noProof/>
          <w:sz w:val="20"/>
          <w:szCs w:val="24"/>
          <w:lang w:eastAsia="ru-RU"/>
        </w:rPr>
      </w:pPr>
    </w:p>
    <w:p w14:paraId="369F66C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Примечание. Сообщение об ошибке показывается, если артикул относится к группе ТН ВЭД с флагом «Маркируемый», но с неустановленным флагом «Маркируемый остаток» и когда в УПД на приход для него нет ни одного КИЗ или кода ОСУ.</w:t>
      </w:r>
    </w:p>
    <w:p w14:paraId="1C36B1F8" w14:textId="77777777" w:rsidR="00764B25" w:rsidRPr="00764B25" w:rsidRDefault="00764B25" w:rsidP="00764B25">
      <w:pPr>
        <w:spacing w:line="240" w:lineRule="auto"/>
        <w:rPr>
          <w:rFonts w:ascii="Arial" w:eastAsia="Times New Roman" w:hAnsi="Arial"/>
          <w:bCs w:val="0"/>
          <w:noProof/>
          <w:sz w:val="20"/>
          <w:szCs w:val="24"/>
          <w:lang w:eastAsia="ru-RU"/>
        </w:rPr>
      </w:pPr>
    </w:p>
    <w:p w14:paraId="79562A1E"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r w:rsidRPr="00764B25">
        <w:rPr>
          <w:rFonts w:ascii="Arial" w:eastAsia="Times New Roman" w:hAnsi="Arial"/>
          <w:noProof/>
          <w:sz w:val="22"/>
          <w:szCs w:val="28"/>
          <w:lang w:eastAsia="ru-RU"/>
        </w:rPr>
        <w:t xml:space="preserve">Прием УПД на приход по </w:t>
      </w:r>
      <w:r w:rsidRPr="00764B25">
        <w:rPr>
          <w:rFonts w:ascii="Arial" w:eastAsia="Times New Roman" w:hAnsi="Arial"/>
          <w:noProof/>
          <w:sz w:val="22"/>
          <w:szCs w:val="28"/>
          <w:lang w:val="en-US" w:eastAsia="ru-RU"/>
        </w:rPr>
        <w:t>XML</w:t>
      </w:r>
      <w:r w:rsidRPr="00764B25">
        <w:rPr>
          <w:rFonts w:ascii="Arial" w:eastAsia="Times New Roman" w:hAnsi="Arial"/>
          <w:noProof/>
          <w:sz w:val="22"/>
          <w:szCs w:val="28"/>
          <w:lang w:eastAsia="ru-RU"/>
        </w:rPr>
        <w:t xml:space="preserve">-протоколу. Идентификация артикула по </w:t>
      </w:r>
      <w:r w:rsidRPr="00764B25">
        <w:rPr>
          <w:rFonts w:ascii="Arial" w:eastAsia="Times New Roman" w:hAnsi="Arial"/>
          <w:noProof/>
          <w:sz w:val="22"/>
          <w:szCs w:val="28"/>
          <w:lang w:val="en-US" w:eastAsia="ru-RU"/>
        </w:rPr>
        <w:t>EAN</w:t>
      </w:r>
      <w:r w:rsidRPr="00764B25">
        <w:rPr>
          <w:rFonts w:ascii="Arial" w:eastAsia="Times New Roman" w:hAnsi="Arial"/>
          <w:noProof/>
          <w:sz w:val="22"/>
          <w:szCs w:val="28"/>
          <w:lang w:eastAsia="ru-RU"/>
        </w:rPr>
        <w:t>-коду.</w:t>
      </w:r>
    </w:p>
    <w:p w14:paraId="799AB57C" w14:textId="77777777" w:rsidR="00764B25" w:rsidRPr="00764B25" w:rsidRDefault="00764B25" w:rsidP="00764B25">
      <w:pPr>
        <w:spacing w:line="240" w:lineRule="auto"/>
        <w:rPr>
          <w:rFonts w:ascii="Arial" w:eastAsia="Times New Roman" w:hAnsi="Arial"/>
          <w:bCs w:val="0"/>
          <w:noProof/>
          <w:sz w:val="20"/>
          <w:szCs w:val="24"/>
          <w:lang w:eastAsia="ru-RU"/>
        </w:rPr>
      </w:pPr>
    </w:p>
    <w:p w14:paraId="3F31482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При приеме УПД по протоколу </w:t>
      </w:r>
      <w:r w:rsidRPr="00764B25">
        <w:rPr>
          <w:rFonts w:ascii="Arial" w:eastAsia="Times New Roman" w:hAnsi="Arial"/>
          <w:bCs w:val="0"/>
          <w:noProof/>
          <w:sz w:val="20"/>
          <w:szCs w:val="24"/>
          <w:lang w:val="en-US" w:eastAsia="ru-RU"/>
        </w:rPr>
        <w:t>XML</w:t>
      </w:r>
      <w:r w:rsidRPr="00764B25">
        <w:rPr>
          <w:rFonts w:ascii="Arial" w:eastAsia="Times New Roman" w:hAnsi="Arial"/>
          <w:bCs w:val="0"/>
          <w:noProof/>
          <w:sz w:val="20"/>
          <w:szCs w:val="24"/>
          <w:lang w:eastAsia="ru-RU"/>
        </w:rPr>
        <w:t xml:space="preserve"> функции поиска артикула могут анализировать тэги со штриховым кодом товара или поля, содержащие КИЗ или коды ОСУ, из которых извлекается </w:t>
      </w:r>
      <w:r w:rsidRPr="00764B25">
        <w:rPr>
          <w:rFonts w:ascii="Arial" w:eastAsia="Times New Roman" w:hAnsi="Arial"/>
          <w:bCs w:val="0"/>
          <w:noProof/>
          <w:sz w:val="20"/>
          <w:szCs w:val="24"/>
          <w:lang w:val="en-US" w:eastAsia="ru-RU"/>
        </w:rPr>
        <w:t>EAN</w:t>
      </w:r>
      <w:r w:rsidRPr="00764B25">
        <w:rPr>
          <w:rFonts w:ascii="Arial" w:eastAsia="Times New Roman" w:hAnsi="Arial"/>
          <w:bCs w:val="0"/>
          <w:noProof/>
          <w:sz w:val="20"/>
          <w:szCs w:val="24"/>
          <w:lang w:eastAsia="ru-RU"/>
        </w:rPr>
        <w:t xml:space="preserve">-код и по нему ищется артикул. В прошлых версиях любой связанный со штриховым кодом артикул подставлялся в строку спецификации УПД на приход и, если это был производный артикул, например, типа «Упаковка», то это приводило к ошибке. В текущей версии, если в результате работы процедуры обнаруживается производный артикул, то в спецификацию добавляется его базовый артикул. Такая замена не влияет на импорт из </w:t>
      </w:r>
      <w:r w:rsidRPr="00764B25">
        <w:rPr>
          <w:rFonts w:ascii="Arial" w:eastAsia="Times New Roman" w:hAnsi="Arial"/>
          <w:bCs w:val="0"/>
          <w:noProof/>
          <w:sz w:val="20"/>
          <w:szCs w:val="24"/>
          <w:lang w:val="en-US" w:eastAsia="ru-RU"/>
        </w:rPr>
        <w:t>XML</w:t>
      </w:r>
      <w:r w:rsidRPr="00764B25">
        <w:rPr>
          <w:rFonts w:ascii="Arial" w:eastAsia="Times New Roman" w:hAnsi="Arial"/>
          <w:bCs w:val="0"/>
          <w:noProof/>
          <w:sz w:val="20"/>
          <w:szCs w:val="24"/>
          <w:lang w:eastAsia="ru-RU"/>
        </w:rPr>
        <w:t xml:space="preserve">-файла других атрибутов строки спецификации, то есть количество, цены, суммы не подвергаются коррекции и проставляются в спецификацию УПД на приход такими, какие они есть в </w:t>
      </w:r>
      <w:r w:rsidRPr="00764B25">
        <w:rPr>
          <w:rFonts w:ascii="Arial" w:eastAsia="Times New Roman" w:hAnsi="Arial"/>
          <w:bCs w:val="0"/>
          <w:noProof/>
          <w:sz w:val="20"/>
          <w:szCs w:val="24"/>
          <w:lang w:val="en-US" w:eastAsia="ru-RU"/>
        </w:rPr>
        <w:t>XML</w:t>
      </w:r>
      <w:r w:rsidRPr="00764B25">
        <w:rPr>
          <w:rFonts w:ascii="Arial" w:eastAsia="Times New Roman" w:hAnsi="Arial"/>
          <w:bCs w:val="0"/>
          <w:noProof/>
          <w:sz w:val="20"/>
          <w:szCs w:val="24"/>
          <w:lang w:eastAsia="ru-RU"/>
        </w:rPr>
        <w:t>-файле.</w:t>
      </w:r>
    </w:p>
    <w:p w14:paraId="60AA3F4F" w14:textId="77777777" w:rsidR="00764B25" w:rsidRPr="00764B25" w:rsidRDefault="00764B25" w:rsidP="00764B25">
      <w:pPr>
        <w:spacing w:line="240" w:lineRule="auto"/>
        <w:rPr>
          <w:rFonts w:ascii="Arial" w:eastAsia="Times New Roman" w:hAnsi="Arial"/>
          <w:bCs w:val="0"/>
          <w:sz w:val="20"/>
          <w:szCs w:val="24"/>
          <w:lang w:eastAsia="ru-RU"/>
        </w:rPr>
      </w:pPr>
    </w:p>
    <w:p w14:paraId="7E4BA18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39" w:name="_Toc191371987"/>
      <w:r w:rsidRPr="00764B25">
        <w:rPr>
          <w:rFonts w:ascii="Arial" w:eastAsia="Times New Roman" w:hAnsi="Arial" w:cs="Arial"/>
          <w:sz w:val="24"/>
          <w:szCs w:val="26"/>
          <w:lang w:eastAsia="ru-RU"/>
        </w:rPr>
        <w:lastRenderedPageBreak/>
        <w:t>Приходная накладная.</w:t>
      </w:r>
      <w:bookmarkEnd w:id="39"/>
      <w:r w:rsidRPr="00764B25">
        <w:rPr>
          <w:rFonts w:ascii="Arial" w:eastAsia="Times New Roman" w:hAnsi="Arial" w:cs="Arial"/>
          <w:sz w:val="24"/>
          <w:szCs w:val="26"/>
          <w:lang w:eastAsia="ru-RU"/>
        </w:rPr>
        <w:t xml:space="preserve"> </w:t>
      </w:r>
    </w:p>
    <w:p w14:paraId="36816E9F"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40" w:name="_Toc191371988"/>
      <w:r w:rsidRPr="00764B25">
        <w:rPr>
          <w:rFonts w:ascii="Arial" w:eastAsia="Times New Roman" w:hAnsi="Arial"/>
          <w:sz w:val="22"/>
          <w:szCs w:val="28"/>
          <w:lang w:eastAsia="ru-RU"/>
        </w:rPr>
        <w:t>Функция простановки НДС из контракта с поставщиком.</w:t>
      </w:r>
      <w:bookmarkEnd w:id="40"/>
    </w:p>
    <w:p w14:paraId="1E7D9FDB" w14:textId="77777777" w:rsidR="00764B25" w:rsidRPr="00764B25" w:rsidRDefault="00764B25" w:rsidP="00764B25">
      <w:pPr>
        <w:spacing w:line="240" w:lineRule="auto"/>
        <w:rPr>
          <w:rFonts w:ascii="Arial" w:eastAsia="Times New Roman" w:hAnsi="Arial"/>
          <w:bCs w:val="0"/>
          <w:sz w:val="20"/>
          <w:szCs w:val="24"/>
          <w:lang w:eastAsia="ru-RU"/>
        </w:rPr>
      </w:pPr>
    </w:p>
    <w:p w14:paraId="546A631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приходных накладных в режиме «Ценовой» в кнопку «Налоги» добавлена функция «Налоги из контрактов с поставщиком». Функция для каждой строки спецификации накладной ищет действующий контракт и проставляет из него ставку НДС:</w:t>
      </w:r>
    </w:p>
    <w:p w14:paraId="10680442" w14:textId="77777777" w:rsidR="00764B25" w:rsidRPr="00764B25" w:rsidRDefault="00764B25" w:rsidP="00764B25">
      <w:pPr>
        <w:spacing w:line="240" w:lineRule="auto"/>
        <w:rPr>
          <w:rFonts w:ascii="Arial" w:eastAsia="Times New Roman" w:hAnsi="Arial"/>
          <w:bCs w:val="0"/>
          <w:sz w:val="20"/>
          <w:szCs w:val="24"/>
          <w:lang w:eastAsia="ru-RU"/>
        </w:rPr>
      </w:pPr>
    </w:p>
    <w:p w14:paraId="0178137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09A4A089" wp14:editId="0BAF6CEF">
            <wp:extent cx="5934075" cy="20288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34075" cy="2028825"/>
                    </a:xfrm>
                    <a:prstGeom prst="rect">
                      <a:avLst/>
                    </a:prstGeom>
                    <a:noFill/>
                    <a:ln>
                      <a:noFill/>
                    </a:ln>
                  </pic:spPr>
                </pic:pic>
              </a:graphicData>
            </a:graphic>
          </wp:inline>
        </w:drawing>
      </w:r>
    </w:p>
    <w:p w14:paraId="768FC4F9" w14:textId="77777777" w:rsidR="00764B25" w:rsidRPr="00764B25" w:rsidRDefault="00764B25" w:rsidP="00764B25">
      <w:pPr>
        <w:spacing w:line="240" w:lineRule="auto"/>
        <w:rPr>
          <w:rFonts w:ascii="Arial" w:eastAsia="Times New Roman" w:hAnsi="Arial"/>
          <w:bCs w:val="0"/>
          <w:sz w:val="20"/>
          <w:szCs w:val="24"/>
          <w:lang w:eastAsia="ru-RU"/>
        </w:rPr>
      </w:pPr>
    </w:p>
    <w:p w14:paraId="0484714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Создана новая функция проверки 247 «Проверка на соответствие ставок НДС контрактам». По умолчанию функция имеет режим работы «Предупреждение». Функция проверяет совпадение ставок НДС в контракте и в приходной накладной с операцией «Приход» или «Поступление инвентаря» и срабатывает при смене статуса приходной накладной с «Черновик» на «Принят на складе» и с «Принят на складе» на «Принят полностью».</w:t>
      </w:r>
    </w:p>
    <w:p w14:paraId="67F9A619" w14:textId="77777777" w:rsidR="00764B25" w:rsidRPr="00764B25" w:rsidRDefault="00764B25" w:rsidP="00764B25">
      <w:pPr>
        <w:spacing w:line="240" w:lineRule="auto"/>
        <w:rPr>
          <w:rFonts w:ascii="Arial" w:eastAsia="Times New Roman" w:hAnsi="Arial"/>
          <w:bCs w:val="0"/>
          <w:sz w:val="20"/>
          <w:szCs w:val="24"/>
          <w:lang w:eastAsia="ru-RU"/>
        </w:rPr>
      </w:pPr>
    </w:p>
    <w:p w14:paraId="6F6604F7"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41" w:name="_Toc191371989"/>
      <w:r w:rsidRPr="00764B25">
        <w:rPr>
          <w:rFonts w:ascii="Arial" w:eastAsia="Times New Roman" w:hAnsi="Arial"/>
          <w:sz w:val="22"/>
          <w:szCs w:val="28"/>
          <w:lang w:eastAsia="ru-RU"/>
        </w:rPr>
        <w:t>Создание накладной на основании заказа поставщику. Простановка вида собственности.</w:t>
      </w:r>
      <w:bookmarkEnd w:id="41"/>
    </w:p>
    <w:p w14:paraId="37D9698C" w14:textId="77777777" w:rsidR="00764B25" w:rsidRPr="00764B25" w:rsidRDefault="00764B25" w:rsidP="00764B25">
      <w:pPr>
        <w:spacing w:line="240" w:lineRule="auto"/>
        <w:rPr>
          <w:rFonts w:ascii="Arial" w:eastAsia="Times New Roman" w:hAnsi="Arial"/>
          <w:bCs w:val="0"/>
          <w:sz w:val="20"/>
          <w:szCs w:val="24"/>
          <w:lang w:eastAsia="ru-RU"/>
        </w:rPr>
      </w:pPr>
    </w:p>
    <w:p w14:paraId="2AB2F66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при создании приходной накладной на основании заказа поставщику в клиентской части Торговой системы или в процессе «Прием товара по заказу ТСД», если в основании заказа есть контракт поставщику, то вид собственности приходной накладной определяется значением атрибута «вид обязательства» контракта с поставщиком. Если вид обязательства контракта - «купля-продажа», то вид собственности приходной накладной при ее создании получает значение «Наш товар», для видов обязательства «комиссия» и «агентирование» - «Комиссионный товар».</w:t>
      </w:r>
    </w:p>
    <w:p w14:paraId="2EA39F64" w14:textId="77777777" w:rsidR="00764B25" w:rsidRPr="00764B25" w:rsidRDefault="00764B25" w:rsidP="00764B25">
      <w:pPr>
        <w:spacing w:line="240" w:lineRule="auto"/>
        <w:rPr>
          <w:rFonts w:ascii="Arial" w:eastAsia="Times New Roman" w:hAnsi="Arial"/>
          <w:bCs w:val="0"/>
          <w:sz w:val="20"/>
          <w:szCs w:val="24"/>
          <w:lang w:eastAsia="ru-RU"/>
        </w:rPr>
      </w:pPr>
    </w:p>
    <w:p w14:paraId="56268E3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42" w:name="_Toc191371990"/>
      <w:r w:rsidRPr="00764B25">
        <w:rPr>
          <w:rFonts w:ascii="Arial" w:eastAsia="Times New Roman" w:hAnsi="Arial" w:cs="Arial"/>
          <w:sz w:val="24"/>
          <w:szCs w:val="26"/>
          <w:lang w:eastAsia="ru-RU"/>
        </w:rPr>
        <w:t>Расходная накладная. Функции простановки основания по товародвижению. Причины возврата.</w:t>
      </w:r>
      <w:bookmarkEnd w:id="42"/>
    </w:p>
    <w:p w14:paraId="202B2B2D" w14:textId="77777777" w:rsidR="00764B25" w:rsidRPr="00764B25" w:rsidRDefault="00764B25" w:rsidP="00764B25">
      <w:pPr>
        <w:spacing w:line="240" w:lineRule="auto"/>
        <w:rPr>
          <w:rFonts w:ascii="Arial" w:eastAsia="Times New Roman" w:hAnsi="Arial"/>
          <w:bCs w:val="0"/>
          <w:sz w:val="20"/>
          <w:szCs w:val="24"/>
          <w:lang w:eastAsia="ru-RU"/>
        </w:rPr>
      </w:pPr>
    </w:p>
    <w:p w14:paraId="33242A9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«Расходные накладные» в функции «Простановка оснований», «Генерация возвратов» и «Генерация списаний» в результате работы функций происходит пересоздание спецификации с указанием основания товародвижения и количества, которое сослалось на это основание. В текущей версии при пересоздании спецификации выполняется копирование причины возврата из исходной строки во все производные строки спецификации:</w:t>
      </w:r>
    </w:p>
    <w:p w14:paraId="0D8313D7" w14:textId="77777777" w:rsidR="00764B25" w:rsidRPr="00764B25" w:rsidRDefault="00764B25" w:rsidP="00764B25">
      <w:pPr>
        <w:spacing w:line="240" w:lineRule="auto"/>
        <w:rPr>
          <w:rFonts w:ascii="Arial" w:eastAsia="Times New Roman" w:hAnsi="Arial"/>
          <w:bCs w:val="0"/>
          <w:sz w:val="20"/>
          <w:szCs w:val="24"/>
          <w:lang w:eastAsia="ru-RU"/>
        </w:rPr>
      </w:pPr>
    </w:p>
    <w:p w14:paraId="789CD3E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3F2B309" wp14:editId="70CB5288">
            <wp:extent cx="6010275" cy="35052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10275" cy="3505200"/>
                    </a:xfrm>
                    <a:prstGeom prst="rect">
                      <a:avLst/>
                    </a:prstGeom>
                    <a:noFill/>
                    <a:ln>
                      <a:noFill/>
                    </a:ln>
                  </pic:spPr>
                </pic:pic>
              </a:graphicData>
            </a:graphic>
          </wp:inline>
        </w:drawing>
      </w:r>
    </w:p>
    <w:p w14:paraId="337B2D79" w14:textId="77777777" w:rsidR="00764B25" w:rsidRPr="00764B25" w:rsidRDefault="00764B25" w:rsidP="00764B25">
      <w:pPr>
        <w:spacing w:line="240" w:lineRule="auto"/>
        <w:rPr>
          <w:rFonts w:ascii="Arial" w:eastAsia="Times New Roman" w:hAnsi="Arial"/>
          <w:bCs w:val="0"/>
          <w:noProof/>
          <w:sz w:val="20"/>
          <w:szCs w:val="24"/>
          <w:lang w:eastAsia="ru-RU"/>
        </w:rPr>
      </w:pPr>
    </w:p>
    <w:p w14:paraId="178C56E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После простановки оснований товародвижения:</w:t>
      </w:r>
    </w:p>
    <w:p w14:paraId="7DEE6428" w14:textId="77777777" w:rsidR="00764B25" w:rsidRPr="00764B25" w:rsidRDefault="00764B25" w:rsidP="00764B25">
      <w:pPr>
        <w:spacing w:line="240" w:lineRule="auto"/>
        <w:rPr>
          <w:rFonts w:ascii="Arial" w:eastAsia="Times New Roman" w:hAnsi="Arial"/>
          <w:bCs w:val="0"/>
          <w:sz w:val="20"/>
          <w:szCs w:val="24"/>
          <w:lang w:eastAsia="ru-RU"/>
        </w:rPr>
      </w:pPr>
    </w:p>
    <w:p w14:paraId="3D8551F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32A2BAF" wp14:editId="43DAB137">
            <wp:extent cx="6010275" cy="35814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10275" cy="3581400"/>
                    </a:xfrm>
                    <a:prstGeom prst="rect">
                      <a:avLst/>
                    </a:prstGeom>
                    <a:noFill/>
                    <a:ln>
                      <a:noFill/>
                    </a:ln>
                  </pic:spPr>
                </pic:pic>
              </a:graphicData>
            </a:graphic>
          </wp:inline>
        </w:drawing>
      </w:r>
    </w:p>
    <w:p w14:paraId="3EA70956" w14:textId="77777777" w:rsidR="00764B25" w:rsidRPr="00764B25" w:rsidRDefault="00764B25" w:rsidP="00764B25">
      <w:pPr>
        <w:spacing w:line="240" w:lineRule="auto"/>
        <w:rPr>
          <w:rFonts w:ascii="Arial" w:eastAsia="Times New Roman" w:hAnsi="Arial"/>
          <w:bCs w:val="0"/>
          <w:sz w:val="20"/>
          <w:szCs w:val="24"/>
          <w:lang w:eastAsia="ru-RU"/>
        </w:rPr>
      </w:pPr>
    </w:p>
    <w:p w14:paraId="291E0B73" w14:textId="77777777" w:rsidR="00764B25" w:rsidRPr="00764B25" w:rsidRDefault="00764B25" w:rsidP="00764B25">
      <w:pPr>
        <w:spacing w:line="240" w:lineRule="auto"/>
        <w:rPr>
          <w:rFonts w:ascii="Arial" w:eastAsia="Times New Roman" w:hAnsi="Arial"/>
          <w:bCs w:val="0"/>
          <w:sz w:val="20"/>
          <w:szCs w:val="24"/>
          <w:lang w:eastAsia="ru-RU"/>
        </w:rPr>
      </w:pPr>
    </w:p>
    <w:p w14:paraId="00AA012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43" w:name="_Toc191371991"/>
      <w:r w:rsidRPr="00764B25">
        <w:rPr>
          <w:rFonts w:ascii="Arial" w:eastAsia="Times New Roman" w:hAnsi="Arial" w:cs="Arial"/>
          <w:sz w:val="24"/>
          <w:szCs w:val="26"/>
          <w:lang w:eastAsia="ru-RU"/>
        </w:rPr>
        <w:t>Маркетинговая акция, Прогноз изменения спроса. Фактическое и прогнозное значение коэффициентов К1 и К2.</w:t>
      </w:r>
      <w:bookmarkEnd w:id="43"/>
    </w:p>
    <w:p w14:paraId="14FA64B3" w14:textId="77777777" w:rsidR="00764B25" w:rsidRPr="00764B25" w:rsidRDefault="00764B25" w:rsidP="00764B25">
      <w:pPr>
        <w:spacing w:line="240" w:lineRule="auto"/>
        <w:rPr>
          <w:rFonts w:ascii="Arial" w:eastAsia="Times New Roman" w:hAnsi="Arial"/>
          <w:bCs w:val="0"/>
          <w:sz w:val="20"/>
          <w:szCs w:val="24"/>
          <w:lang w:eastAsia="ru-RU"/>
        </w:rPr>
      </w:pPr>
    </w:p>
    <w:p w14:paraId="64F5D75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спецификацию документов «Маркетинговая акция» и «Прогноз изменения спроса» добавлены  поля «фактическое значение К1» и «фактическое значение К2» для хранения статистических значений коэффициентов, вычисленных по результатам действия события (акции). Поля по почте не пересылаются.</w:t>
      </w:r>
    </w:p>
    <w:p w14:paraId="4653A978" w14:textId="77777777" w:rsidR="00764B25" w:rsidRPr="00764B25" w:rsidRDefault="00764B25" w:rsidP="00764B25">
      <w:pPr>
        <w:spacing w:line="240" w:lineRule="auto"/>
        <w:rPr>
          <w:rFonts w:ascii="Arial" w:eastAsia="Times New Roman" w:hAnsi="Arial"/>
          <w:bCs w:val="0"/>
          <w:sz w:val="20"/>
          <w:szCs w:val="24"/>
          <w:lang w:eastAsia="ru-RU"/>
        </w:rPr>
      </w:pPr>
    </w:p>
    <w:p w14:paraId="129935D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7CD6040" wp14:editId="5CF245D9">
            <wp:extent cx="5505450" cy="30765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05450" cy="3076575"/>
                    </a:xfrm>
                    <a:prstGeom prst="rect">
                      <a:avLst/>
                    </a:prstGeom>
                    <a:noFill/>
                    <a:ln>
                      <a:noFill/>
                    </a:ln>
                  </pic:spPr>
                </pic:pic>
              </a:graphicData>
            </a:graphic>
          </wp:inline>
        </w:drawing>
      </w:r>
    </w:p>
    <w:p w14:paraId="1AB42DE3" w14:textId="77777777" w:rsidR="00764B25" w:rsidRPr="00764B25" w:rsidRDefault="00764B25" w:rsidP="00764B25">
      <w:pPr>
        <w:spacing w:line="240" w:lineRule="auto"/>
        <w:rPr>
          <w:rFonts w:ascii="Arial" w:eastAsia="Times New Roman" w:hAnsi="Arial"/>
          <w:bCs w:val="0"/>
          <w:sz w:val="20"/>
          <w:szCs w:val="24"/>
          <w:lang w:eastAsia="ru-RU"/>
        </w:rPr>
      </w:pPr>
    </w:p>
    <w:p w14:paraId="0D5125B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административный модуль добавлена периодическая процедура «Расчет фактических коэффициентов изменения спроса» для расчета изменения спроса в период действия документа по отношению к периоду до действия документа и в период после завершения действия документа по отношению к периоду действия документа. Период до и после берется, как количество дней периода действия документа. Реализация по кассе с учетом возвратов считается по всем местам хранения документа совокупно без исключения каких-либо дней.</w:t>
      </w:r>
    </w:p>
    <w:p w14:paraId="7D1FFB65" w14:textId="77777777" w:rsidR="00764B25" w:rsidRPr="00764B25" w:rsidRDefault="00764B25" w:rsidP="00764B25">
      <w:pPr>
        <w:spacing w:line="240" w:lineRule="auto"/>
        <w:rPr>
          <w:rFonts w:ascii="Arial" w:eastAsia="Times New Roman" w:hAnsi="Arial"/>
          <w:bCs w:val="0"/>
          <w:sz w:val="20"/>
          <w:szCs w:val="24"/>
          <w:lang w:eastAsia="ru-RU"/>
        </w:rPr>
      </w:pPr>
    </w:p>
    <w:p w14:paraId="4EFC5AC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56E846D" wp14:editId="0BDB2756">
            <wp:extent cx="3190875" cy="23526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90875" cy="2352675"/>
                    </a:xfrm>
                    <a:prstGeom prst="rect">
                      <a:avLst/>
                    </a:prstGeom>
                    <a:noFill/>
                    <a:ln>
                      <a:noFill/>
                    </a:ln>
                  </pic:spPr>
                </pic:pic>
              </a:graphicData>
            </a:graphic>
          </wp:inline>
        </w:drawing>
      </w:r>
    </w:p>
    <w:p w14:paraId="4234A0A0" w14:textId="77777777" w:rsidR="00764B25" w:rsidRPr="00764B25" w:rsidRDefault="00764B25" w:rsidP="00764B25">
      <w:pPr>
        <w:spacing w:line="240" w:lineRule="auto"/>
        <w:rPr>
          <w:rFonts w:ascii="Arial" w:eastAsia="Times New Roman" w:hAnsi="Arial"/>
          <w:bCs w:val="0"/>
          <w:sz w:val="20"/>
          <w:szCs w:val="24"/>
          <w:lang w:eastAsia="ru-RU"/>
        </w:rPr>
      </w:pPr>
    </w:p>
    <w:p w14:paraId="7802E36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период после завершения действия документа меньше периода действия документа (прошло слишком мало времени от конца действия документа), фактический коэффициент К2 не вычисляется. Он будет вычислен, как только будет соблюдено условие его расчета.</w:t>
      </w:r>
    </w:p>
    <w:p w14:paraId="21DAD8FC" w14:textId="77777777" w:rsidR="00764B25" w:rsidRPr="00764B25" w:rsidRDefault="00764B25" w:rsidP="00764B25">
      <w:pPr>
        <w:spacing w:line="240" w:lineRule="auto"/>
        <w:rPr>
          <w:rFonts w:ascii="Arial" w:eastAsia="Times New Roman" w:hAnsi="Arial"/>
          <w:bCs w:val="0"/>
          <w:sz w:val="20"/>
          <w:szCs w:val="24"/>
          <w:lang w:eastAsia="ru-RU"/>
        </w:rPr>
      </w:pPr>
    </w:p>
    <w:p w14:paraId="63C30B0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заголовок документов «Маркетинговая акция» и «Прогноз изменения спроса» добавлено поле «тип акции» для того, чтобы можно было выделять документы со значимо разными условиями события, например, акции с малой и большой скидкой, и проводить анализ результатов прошлых событий для прогнозирования влияния будущих событий на покупательский спрос. Для единообразной регистрации в документах типа события создан справочник «Типы акций» вида «код», «название».</w:t>
      </w:r>
    </w:p>
    <w:p w14:paraId="4C8B9A7C" w14:textId="77777777" w:rsidR="00764B25" w:rsidRPr="00764B25" w:rsidRDefault="00764B25" w:rsidP="00764B25">
      <w:pPr>
        <w:spacing w:line="240" w:lineRule="auto"/>
        <w:rPr>
          <w:rFonts w:ascii="Arial" w:eastAsia="Times New Roman" w:hAnsi="Arial"/>
          <w:bCs w:val="0"/>
          <w:sz w:val="20"/>
          <w:szCs w:val="24"/>
          <w:lang w:eastAsia="ru-RU"/>
        </w:rPr>
      </w:pPr>
    </w:p>
    <w:p w14:paraId="22B259B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документы «Маркетинговая акция» и «Прогноз изменения спроса» добавлены новые информационные поля «К1 расч.», «К2 расч.»:</w:t>
      </w:r>
    </w:p>
    <w:p w14:paraId="2F27C28E" w14:textId="77777777" w:rsidR="00764B25" w:rsidRPr="00764B25" w:rsidRDefault="00764B25" w:rsidP="00764B25">
      <w:pPr>
        <w:spacing w:line="240" w:lineRule="auto"/>
        <w:rPr>
          <w:rFonts w:ascii="Arial" w:eastAsia="Times New Roman" w:hAnsi="Arial"/>
          <w:bCs w:val="0"/>
          <w:sz w:val="20"/>
          <w:szCs w:val="24"/>
          <w:lang w:eastAsia="ru-RU"/>
        </w:rPr>
      </w:pPr>
    </w:p>
    <w:p w14:paraId="235F809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180CAA2" wp14:editId="74EA921F">
            <wp:extent cx="2114550" cy="1981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14550" cy="1981200"/>
                    </a:xfrm>
                    <a:prstGeom prst="rect">
                      <a:avLst/>
                    </a:prstGeom>
                    <a:noFill/>
                    <a:ln>
                      <a:noFill/>
                    </a:ln>
                  </pic:spPr>
                </pic:pic>
              </a:graphicData>
            </a:graphic>
          </wp:inline>
        </w:drawing>
      </w:r>
    </w:p>
    <w:p w14:paraId="21D56492" w14:textId="77777777" w:rsidR="00764B25" w:rsidRPr="00764B25" w:rsidRDefault="00764B25" w:rsidP="00764B25">
      <w:pPr>
        <w:spacing w:line="240" w:lineRule="auto"/>
        <w:rPr>
          <w:rFonts w:ascii="Arial" w:eastAsia="Times New Roman" w:hAnsi="Arial"/>
          <w:bCs w:val="0"/>
          <w:sz w:val="20"/>
          <w:szCs w:val="24"/>
          <w:lang w:eastAsia="ru-RU"/>
        </w:rPr>
      </w:pPr>
    </w:p>
    <w:p w14:paraId="127FF99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и добавлена функция «Проставить расчётные коэффициенты изменения спроса»: </w:t>
      </w:r>
    </w:p>
    <w:p w14:paraId="52974423" w14:textId="77777777" w:rsidR="00764B25" w:rsidRPr="00764B25" w:rsidRDefault="00764B25" w:rsidP="00764B25">
      <w:pPr>
        <w:spacing w:line="240" w:lineRule="auto"/>
        <w:rPr>
          <w:rFonts w:ascii="Arial" w:eastAsia="Times New Roman" w:hAnsi="Arial"/>
          <w:bCs w:val="0"/>
          <w:sz w:val="20"/>
          <w:szCs w:val="24"/>
          <w:lang w:eastAsia="ru-RU"/>
        </w:rPr>
      </w:pPr>
    </w:p>
    <w:p w14:paraId="101DDF9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5F4B768" wp14:editId="782CEC44">
            <wp:extent cx="2571750" cy="15525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71750" cy="1552575"/>
                    </a:xfrm>
                    <a:prstGeom prst="rect">
                      <a:avLst/>
                    </a:prstGeom>
                    <a:noFill/>
                    <a:ln>
                      <a:noFill/>
                    </a:ln>
                  </pic:spPr>
                </pic:pic>
              </a:graphicData>
            </a:graphic>
          </wp:inline>
        </w:drawing>
      </w:r>
    </w:p>
    <w:p w14:paraId="65175468" w14:textId="77777777" w:rsidR="00764B25" w:rsidRPr="00764B25" w:rsidRDefault="00764B25" w:rsidP="00764B25">
      <w:pPr>
        <w:spacing w:line="240" w:lineRule="auto"/>
        <w:rPr>
          <w:rFonts w:ascii="Arial" w:eastAsia="Times New Roman" w:hAnsi="Arial"/>
          <w:bCs w:val="0"/>
          <w:sz w:val="20"/>
          <w:szCs w:val="24"/>
          <w:lang w:eastAsia="ru-RU"/>
        </w:rPr>
      </w:pPr>
    </w:p>
    <w:p w14:paraId="4B0E0E9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Флаг «рассматривать только акции данного типа» позволяет ограничить перечень документов для анализа только документами с таким же значение «Тип акции», как у текущего документа.</w:t>
      </w:r>
    </w:p>
    <w:p w14:paraId="7552BDE0" w14:textId="77777777" w:rsidR="00764B25" w:rsidRPr="00764B25" w:rsidRDefault="00764B25" w:rsidP="00764B25">
      <w:pPr>
        <w:spacing w:line="240" w:lineRule="auto"/>
        <w:rPr>
          <w:rFonts w:ascii="Arial" w:eastAsia="Times New Roman" w:hAnsi="Arial"/>
          <w:bCs w:val="0"/>
          <w:sz w:val="20"/>
          <w:szCs w:val="24"/>
          <w:lang w:eastAsia="ru-RU"/>
        </w:rPr>
      </w:pPr>
    </w:p>
    <w:p w14:paraId="024B205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считает среднее значение расчетных коэффициентов К1 и К2 по фактическим значениям К1 и К2 отобранных документов. Отбираются документы, которые содержат хотя бы одно место хранения текущего документа и рассматриваемый артикул.</w:t>
      </w:r>
    </w:p>
    <w:p w14:paraId="1724FEC7" w14:textId="77777777" w:rsidR="00764B25" w:rsidRPr="00764B25" w:rsidRDefault="00764B25" w:rsidP="00764B25">
      <w:pPr>
        <w:spacing w:line="240" w:lineRule="auto"/>
        <w:rPr>
          <w:rFonts w:ascii="Arial" w:eastAsia="Times New Roman" w:hAnsi="Arial"/>
          <w:bCs w:val="0"/>
          <w:sz w:val="20"/>
          <w:szCs w:val="24"/>
          <w:lang w:eastAsia="ru-RU"/>
        </w:rPr>
      </w:pPr>
    </w:p>
    <w:p w14:paraId="014EE93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интерфейсе спецификации в ячейки «К1 расч.» и «К2 расч.» добавлена кнопка «…». При нажатии кнопки показывается список отобранных для анализа документов с датой документа и с их фактическими коэффициентами. </w:t>
      </w:r>
    </w:p>
    <w:p w14:paraId="4B55DA6A" w14:textId="77777777" w:rsidR="00764B25" w:rsidRPr="00764B25" w:rsidRDefault="00764B25" w:rsidP="00764B25">
      <w:pPr>
        <w:spacing w:line="240" w:lineRule="auto"/>
        <w:rPr>
          <w:rFonts w:ascii="Arial" w:eastAsia="Times New Roman" w:hAnsi="Arial"/>
          <w:bCs w:val="0"/>
          <w:sz w:val="20"/>
          <w:szCs w:val="24"/>
          <w:lang w:eastAsia="ru-RU"/>
        </w:rPr>
      </w:pPr>
    </w:p>
    <w:p w14:paraId="37A902E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E70E496" wp14:editId="7BFE404E">
            <wp:extent cx="5924550" cy="27813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24550" cy="2781300"/>
                    </a:xfrm>
                    <a:prstGeom prst="rect">
                      <a:avLst/>
                    </a:prstGeom>
                    <a:noFill/>
                    <a:ln>
                      <a:noFill/>
                    </a:ln>
                  </pic:spPr>
                </pic:pic>
              </a:graphicData>
            </a:graphic>
          </wp:inline>
        </w:drawing>
      </w:r>
    </w:p>
    <w:p w14:paraId="69E04608" w14:textId="77777777" w:rsidR="00764B25" w:rsidRPr="00764B25" w:rsidRDefault="00764B25" w:rsidP="00764B25">
      <w:pPr>
        <w:spacing w:line="240" w:lineRule="auto"/>
        <w:rPr>
          <w:rFonts w:ascii="Arial" w:eastAsia="Times New Roman" w:hAnsi="Arial"/>
          <w:bCs w:val="0"/>
          <w:sz w:val="20"/>
          <w:szCs w:val="24"/>
          <w:lang w:eastAsia="ru-RU"/>
        </w:rPr>
      </w:pPr>
    </w:p>
    <w:p w14:paraId="5BEB8802" w14:textId="77777777" w:rsidR="00764B25" w:rsidRPr="00764B25" w:rsidRDefault="00764B25" w:rsidP="00764B25">
      <w:pPr>
        <w:spacing w:line="240" w:lineRule="auto"/>
        <w:rPr>
          <w:rFonts w:ascii="Arial" w:eastAsia="Times New Roman" w:hAnsi="Arial"/>
          <w:bCs w:val="0"/>
          <w:sz w:val="20"/>
          <w:szCs w:val="24"/>
          <w:lang w:eastAsia="ru-RU"/>
        </w:rPr>
      </w:pPr>
    </w:p>
    <w:p w14:paraId="75CD8C2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Внимание! Поля «К1 расч.» и «К2 расч.» являются информационными. Содержание этих полей не хранится в документе и после расчета показывается, пока документ открыт. При повторном открытии документа значение полей будет пустым.</w:t>
      </w:r>
    </w:p>
    <w:p w14:paraId="6987267C" w14:textId="77777777" w:rsidR="00764B25" w:rsidRPr="00764B25" w:rsidRDefault="00764B25" w:rsidP="00764B25">
      <w:pPr>
        <w:spacing w:line="240" w:lineRule="auto"/>
        <w:rPr>
          <w:rFonts w:ascii="Arial" w:eastAsia="Times New Roman" w:hAnsi="Arial"/>
          <w:bCs w:val="0"/>
          <w:sz w:val="20"/>
          <w:szCs w:val="24"/>
          <w:lang w:eastAsia="ru-RU"/>
        </w:rPr>
      </w:pPr>
    </w:p>
    <w:p w14:paraId="00DC4D6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маркетинговые акции добавлена функция «Проставить коэффициенты изменения спроса», которая раньше была только в документе «Прогноз изменения спроса». Сама функция расширена. Ранее она позволяла проставить заданные значения в поля </w:t>
      </w:r>
      <w:r w:rsidRPr="00764B25">
        <w:rPr>
          <w:rFonts w:ascii="Arial" w:eastAsia="Times New Roman" w:hAnsi="Arial"/>
          <w:bCs w:val="0"/>
          <w:sz w:val="20"/>
          <w:szCs w:val="24"/>
          <w:lang w:val="en-US" w:eastAsia="ru-RU"/>
        </w:rPr>
        <w:t>K</w:t>
      </w:r>
      <w:r w:rsidRPr="00764B25">
        <w:rPr>
          <w:rFonts w:ascii="Arial" w:eastAsia="Times New Roman" w:hAnsi="Arial"/>
          <w:bCs w:val="0"/>
          <w:sz w:val="20"/>
          <w:szCs w:val="24"/>
          <w:lang w:eastAsia="ru-RU"/>
        </w:rPr>
        <w:t xml:space="preserve">1 и / или </w:t>
      </w:r>
      <w:r w:rsidRPr="00764B25">
        <w:rPr>
          <w:rFonts w:ascii="Arial" w:eastAsia="Times New Roman" w:hAnsi="Arial"/>
          <w:bCs w:val="0"/>
          <w:sz w:val="20"/>
          <w:szCs w:val="24"/>
          <w:lang w:val="en-US" w:eastAsia="ru-RU"/>
        </w:rPr>
        <w:t>K</w:t>
      </w:r>
      <w:r w:rsidRPr="00764B25">
        <w:rPr>
          <w:rFonts w:ascii="Arial" w:eastAsia="Times New Roman" w:hAnsi="Arial"/>
          <w:bCs w:val="0"/>
          <w:sz w:val="20"/>
          <w:szCs w:val="24"/>
          <w:lang w:eastAsia="ru-RU"/>
        </w:rPr>
        <w:t>2. Теперь в эти поля можно проставить расчетные значения этих коэффициентов:</w:t>
      </w:r>
    </w:p>
    <w:p w14:paraId="1E9105B0" w14:textId="77777777" w:rsidR="00764B25" w:rsidRPr="00764B25" w:rsidRDefault="00764B25" w:rsidP="00764B25">
      <w:pPr>
        <w:spacing w:line="240" w:lineRule="auto"/>
        <w:rPr>
          <w:rFonts w:ascii="Arial" w:eastAsia="Times New Roman" w:hAnsi="Arial"/>
          <w:bCs w:val="0"/>
          <w:sz w:val="20"/>
          <w:szCs w:val="24"/>
          <w:lang w:eastAsia="ru-RU"/>
        </w:rPr>
      </w:pPr>
    </w:p>
    <w:p w14:paraId="3C93F2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3F5ED3D" wp14:editId="6C9B3591">
            <wp:extent cx="1924050" cy="28098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24050" cy="2809875"/>
                    </a:xfrm>
                    <a:prstGeom prst="rect">
                      <a:avLst/>
                    </a:prstGeom>
                    <a:noFill/>
                    <a:ln>
                      <a:noFill/>
                    </a:ln>
                  </pic:spPr>
                </pic:pic>
              </a:graphicData>
            </a:graphic>
          </wp:inline>
        </w:drawing>
      </w:r>
    </w:p>
    <w:p w14:paraId="12B9BC26" w14:textId="77777777" w:rsidR="00764B25" w:rsidRPr="00764B25" w:rsidRDefault="00764B25" w:rsidP="00764B25">
      <w:pPr>
        <w:spacing w:line="240" w:lineRule="auto"/>
        <w:rPr>
          <w:rFonts w:ascii="Arial" w:eastAsia="Times New Roman" w:hAnsi="Arial"/>
          <w:bCs w:val="0"/>
          <w:sz w:val="20"/>
          <w:szCs w:val="24"/>
          <w:lang w:eastAsia="ru-RU"/>
        </w:rPr>
      </w:pPr>
    </w:p>
    <w:p w14:paraId="7A73AA4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Кроме того, в расчете среднесуточной реализации и заказа поставщику при выставленной опции «с учетом документов изменения спроса» вместо значений коэффициентов К1 и К2 берутся фактические значения коэффициентов К1 и К2, если они не пустые.</w:t>
      </w:r>
    </w:p>
    <w:p w14:paraId="425994DB" w14:textId="77777777" w:rsidR="00764B25" w:rsidRPr="00764B25" w:rsidRDefault="00764B25" w:rsidP="00764B25">
      <w:pPr>
        <w:spacing w:line="240" w:lineRule="auto"/>
        <w:rPr>
          <w:rFonts w:ascii="Arial" w:eastAsia="Times New Roman" w:hAnsi="Arial"/>
          <w:bCs w:val="0"/>
          <w:sz w:val="20"/>
          <w:szCs w:val="24"/>
          <w:lang w:eastAsia="ru-RU"/>
        </w:rPr>
      </w:pPr>
    </w:p>
    <w:p w14:paraId="01B06EA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44" w:name="_Toc191371992"/>
      <w:bookmarkStart w:id="45" w:name="_Toc184740237"/>
      <w:r w:rsidRPr="00764B25">
        <w:rPr>
          <w:rFonts w:ascii="Arial" w:eastAsia="Times New Roman" w:hAnsi="Arial" w:cs="Arial"/>
          <w:sz w:val="24"/>
          <w:szCs w:val="26"/>
          <w:lang w:eastAsia="ru-RU"/>
        </w:rPr>
        <w:t>Контракт с поставщиком. Информационное поле «Артикул поставщика».</w:t>
      </w:r>
      <w:bookmarkEnd w:id="44"/>
    </w:p>
    <w:p w14:paraId="6891AF05" w14:textId="77777777" w:rsidR="00764B25" w:rsidRPr="00764B25" w:rsidRDefault="00764B25" w:rsidP="00764B25">
      <w:pPr>
        <w:spacing w:line="240" w:lineRule="auto"/>
        <w:rPr>
          <w:rFonts w:ascii="Arial" w:eastAsia="Times New Roman" w:hAnsi="Arial"/>
          <w:bCs w:val="0"/>
          <w:sz w:val="20"/>
          <w:szCs w:val="24"/>
          <w:lang w:eastAsia="ru-RU"/>
        </w:rPr>
      </w:pPr>
    </w:p>
    <w:p w14:paraId="37F42F0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«Контракты с поставщиком» в перечень информационных полей добавлено поле «Артикул поставщика»:</w:t>
      </w:r>
    </w:p>
    <w:p w14:paraId="2DBE0D92" w14:textId="77777777" w:rsidR="00764B25" w:rsidRPr="00764B25" w:rsidRDefault="00764B25" w:rsidP="00764B25">
      <w:pPr>
        <w:spacing w:line="240" w:lineRule="auto"/>
        <w:rPr>
          <w:rFonts w:ascii="Arial" w:eastAsia="Times New Roman" w:hAnsi="Arial"/>
          <w:bCs w:val="0"/>
          <w:sz w:val="20"/>
          <w:szCs w:val="24"/>
          <w:lang w:eastAsia="ru-RU"/>
        </w:rPr>
      </w:pPr>
    </w:p>
    <w:p w14:paraId="6F1B599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962F7E9" wp14:editId="04CD5F6B">
            <wp:extent cx="2162175" cy="20193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62175" cy="2019300"/>
                    </a:xfrm>
                    <a:prstGeom prst="rect">
                      <a:avLst/>
                    </a:prstGeom>
                    <a:noFill/>
                    <a:ln>
                      <a:noFill/>
                    </a:ln>
                  </pic:spPr>
                </pic:pic>
              </a:graphicData>
            </a:graphic>
          </wp:inline>
        </w:drawing>
      </w:r>
    </w:p>
    <w:p w14:paraId="07485DCF" w14:textId="77777777" w:rsidR="00764B25" w:rsidRPr="00764B25" w:rsidRDefault="00764B25" w:rsidP="00764B25">
      <w:pPr>
        <w:spacing w:line="240" w:lineRule="auto"/>
        <w:rPr>
          <w:rFonts w:ascii="Arial" w:eastAsia="Times New Roman" w:hAnsi="Arial"/>
          <w:bCs w:val="0"/>
          <w:noProof/>
          <w:sz w:val="20"/>
          <w:szCs w:val="24"/>
          <w:lang w:eastAsia="ru-RU"/>
        </w:rPr>
      </w:pPr>
    </w:p>
    <w:p w14:paraId="7E4375F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выборе флага в таблицу спецификации документа добавляется соотвествующее поле:</w:t>
      </w:r>
    </w:p>
    <w:p w14:paraId="7D122FB1" w14:textId="77777777" w:rsidR="00764B25" w:rsidRPr="00764B25" w:rsidRDefault="00764B25" w:rsidP="00764B25">
      <w:pPr>
        <w:spacing w:line="240" w:lineRule="auto"/>
        <w:rPr>
          <w:rFonts w:ascii="Arial" w:eastAsia="Times New Roman" w:hAnsi="Arial"/>
          <w:bCs w:val="0"/>
          <w:noProof/>
          <w:sz w:val="20"/>
          <w:szCs w:val="24"/>
          <w:lang w:eastAsia="ru-RU"/>
        </w:rPr>
      </w:pPr>
    </w:p>
    <w:p w14:paraId="3DBC8FE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5D24112" wp14:editId="7E172807">
            <wp:extent cx="4562475" cy="36004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62475" cy="3600450"/>
                    </a:xfrm>
                    <a:prstGeom prst="rect">
                      <a:avLst/>
                    </a:prstGeom>
                    <a:noFill/>
                    <a:ln>
                      <a:noFill/>
                    </a:ln>
                  </pic:spPr>
                </pic:pic>
              </a:graphicData>
            </a:graphic>
          </wp:inline>
        </w:drawing>
      </w:r>
    </w:p>
    <w:p w14:paraId="05E9CC2B" w14:textId="77777777" w:rsidR="00764B25" w:rsidRPr="00764B25" w:rsidRDefault="00764B25" w:rsidP="00764B25">
      <w:pPr>
        <w:spacing w:line="240" w:lineRule="auto"/>
        <w:rPr>
          <w:rFonts w:ascii="Arial" w:eastAsia="Times New Roman" w:hAnsi="Arial"/>
          <w:bCs w:val="0"/>
          <w:sz w:val="20"/>
          <w:szCs w:val="24"/>
          <w:lang w:eastAsia="ru-RU"/>
        </w:rPr>
      </w:pPr>
    </w:p>
    <w:p w14:paraId="754A3E06"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46" w:name="_Toc191371993"/>
      <w:r w:rsidRPr="00764B25">
        <w:rPr>
          <w:rFonts w:ascii="Arial" w:eastAsia="Times New Roman" w:hAnsi="Arial" w:cs="Arial"/>
          <w:sz w:val="24"/>
          <w:szCs w:val="26"/>
          <w:lang w:eastAsia="ru-RU"/>
        </w:rPr>
        <w:t>Акт производства. Функция «Пересчитать разделку по калькуляции».</w:t>
      </w:r>
      <w:bookmarkEnd w:id="46"/>
    </w:p>
    <w:p w14:paraId="3C3A530F" w14:textId="77777777" w:rsidR="00764B25" w:rsidRPr="00764B25" w:rsidRDefault="00764B25" w:rsidP="00764B25">
      <w:pPr>
        <w:spacing w:line="240" w:lineRule="auto"/>
        <w:rPr>
          <w:rFonts w:ascii="Arial" w:eastAsia="Times New Roman" w:hAnsi="Arial"/>
          <w:bCs w:val="0"/>
          <w:sz w:val="20"/>
          <w:szCs w:val="24"/>
          <w:lang w:eastAsia="ru-RU"/>
        </w:rPr>
      </w:pPr>
    </w:p>
    <w:p w14:paraId="2491291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акта производства с флагом «Разделка» создана функция «Пересчитать разделку по калькуляции», которая по данным калькуляции и по количеству разделываемого продукта вычисляет и проставляет в документ количества готовой продукции, так же как это делается при создании  документа, если в мастере создания документа указывается количество разделываемой продукции.</w:t>
      </w:r>
    </w:p>
    <w:p w14:paraId="6FE110A5" w14:textId="77777777" w:rsidR="00764B25" w:rsidRPr="00764B25" w:rsidRDefault="00764B25" w:rsidP="00764B25">
      <w:pPr>
        <w:spacing w:line="240" w:lineRule="auto"/>
        <w:rPr>
          <w:rFonts w:ascii="Arial" w:eastAsia="Times New Roman" w:hAnsi="Arial"/>
          <w:bCs w:val="0"/>
          <w:sz w:val="20"/>
          <w:szCs w:val="24"/>
          <w:lang w:eastAsia="ru-RU"/>
        </w:rPr>
      </w:pPr>
    </w:p>
    <w:p w14:paraId="28486EDF"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47" w:name="_Toc191371994"/>
      <w:r w:rsidRPr="00764B25">
        <w:rPr>
          <w:rFonts w:ascii="Arial" w:eastAsia="Times New Roman" w:hAnsi="Arial" w:cs="Arial"/>
          <w:sz w:val="24"/>
          <w:szCs w:val="26"/>
          <w:lang w:eastAsia="ru-RU"/>
        </w:rPr>
        <w:t>Блокировка неисполненных заказов поставщикам.</w:t>
      </w:r>
      <w:bookmarkEnd w:id="47"/>
    </w:p>
    <w:p w14:paraId="7DD22E42" w14:textId="77777777" w:rsidR="00764B25" w:rsidRPr="00764B25" w:rsidRDefault="00764B25" w:rsidP="00764B25">
      <w:pPr>
        <w:spacing w:line="240" w:lineRule="auto"/>
        <w:rPr>
          <w:rFonts w:ascii="Arial" w:eastAsia="Times New Roman" w:hAnsi="Arial"/>
          <w:bCs w:val="0"/>
          <w:sz w:val="20"/>
          <w:szCs w:val="24"/>
          <w:lang w:eastAsia="ru-RU"/>
        </w:rPr>
      </w:pPr>
    </w:p>
    <w:p w14:paraId="0345A49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мастер настройки периодической процедуры «Блокировка неисполненных заказов поставщикам» добавлен диалог для  выбора групп товаров или групп ассортиментов товаров:</w:t>
      </w:r>
    </w:p>
    <w:p w14:paraId="21C8368F" w14:textId="77777777" w:rsidR="00764B25" w:rsidRPr="00764B25" w:rsidRDefault="00764B25" w:rsidP="00764B25">
      <w:pPr>
        <w:spacing w:line="240" w:lineRule="auto"/>
        <w:rPr>
          <w:rFonts w:ascii="Arial" w:eastAsia="Times New Roman" w:hAnsi="Arial"/>
          <w:bCs w:val="0"/>
          <w:sz w:val="20"/>
          <w:szCs w:val="24"/>
          <w:lang w:eastAsia="ru-RU"/>
        </w:rPr>
      </w:pPr>
    </w:p>
    <w:p w14:paraId="18E1CF8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967823D" wp14:editId="72FC3500">
            <wp:extent cx="3810000" cy="2800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14:paraId="29E3A578" w14:textId="77777777" w:rsidR="00764B25" w:rsidRPr="00764B25" w:rsidRDefault="00764B25" w:rsidP="00764B25">
      <w:pPr>
        <w:spacing w:line="240" w:lineRule="auto"/>
        <w:rPr>
          <w:rFonts w:ascii="Arial" w:eastAsia="Times New Roman" w:hAnsi="Arial"/>
          <w:bCs w:val="0"/>
          <w:sz w:val="20"/>
          <w:szCs w:val="24"/>
          <w:lang w:eastAsia="ru-RU"/>
        </w:rPr>
      </w:pPr>
    </w:p>
    <w:p w14:paraId="1D4FB93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в настройках указаны группы товаров, для блокировки отбираются только заказы, в которых имеется хотя бы один артикул из указанных групп.</w:t>
      </w:r>
    </w:p>
    <w:p w14:paraId="168278C3" w14:textId="77777777" w:rsidR="00764B25" w:rsidRPr="00764B25" w:rsidRDefault="00764B25" w:rsidP="00764B25">
      <w:pPr>
        <w:spacing w:line="240" w:lineRule="auto"/>
        <w:rPr>
          <w:rFonts w:ascii="Arial" w:eastAsia="Times New Roman" w:hAnsi="Arial"/>
          <w:bCs w:val="0"/>
          <w:sz w:val="20"/>
          <w:szCs w:val="24"/>
          <w:lang w:eastAsia="ru-RU"/>
        </w:rPr>
      </w:pPr>
    </w:p>
    <w:p w14:paraId="265F804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блокируются только заказы, которые не являются основанием приходных накладных с операцией «Приход» и со статусом «Принят на складе» или «Принят полностью».</w:t>
      </w:r>
    </w:p>
    <w:p w14:paraId="38C8B015" w14:textId="77777777" w:rsidR="00764B25" w:rsidRPr="00764B25" w:rsidRDefault="00764B25" w:rsidP="00764B25">
      <w:pPr>
        <w:spacing w:line="240" w:lineRule="auto"/>
        <w:rPr>
          <w:rFonts w:ascii="Arial" w:eastAsia="Times New Roman" w:hAnsi="Arial"/>
          <w:bCs w:val="0"/>
          <w:sz w:val="20"/>
          <w:szCs w:val="24"/>
          <w:lang w:eastAsia="ru-RU"/>
        </w:rPr>
      </w:pPr>
    </w:p>
    <w:p w14:paraId="0617E76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r w:rsidRPr="00764B25">
        <w:rPr>
          <w:rFonts w:ascii="Arial" w:eastAsia="Times New Roman" w:hAnsi="Arial" w:cs="Arial"/>
          <w:sz w:val="24"/>
          <w:szCs w:val="26"/>
          <w:lang w:eastAsia="ru-RU"/>
        </w:rPr>
        <w:t xml:space="preserve">Карточка складского учета. </w:t>
      </w:r>
    </w:p>
    <w:p w14:paraId="5E142E3B"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48" w:name="_Toc191371996"/>
      <w:r w:rsidRPr="00764B25">
        <w:rPr>
          <w:rFonts w:ascii="Arial" w:eastAsia="Times New Roman" w:hAnsi="Arial"/>
          <w:sz w:val="22"/>
          <w:szCs w:val="28"/>
          <w:lang w:eastAsia="ru-RU"/>
        </w:rPr>
        <w:t>История печати ценников. Цена на момент печати ценника.</w:t>
      </w:r>
      <w:bookmarkEnd w:id="48"/>
    </w:p>
    <w:p w14:paraId="473E7DE7" w14:textId="77777777" w:rsidR="00764B25" w:rsidRPr="00764B25" w:rsidRDefault="00764B25" w:rsidP="00764B25">
      <w:pPr>
        <w:spacing w:line="240" w:lineRule="auto"/>
        <w:rPr>
          <w:rFonts w:ascii="Arial" w:eastAsia="Times New Roman" w:hAnsi="Arial"/>
          <w:bCs w:val="0"/>
          <w:sz w:val="20"/>
          <w:szCs w:val="24"/>
          <w:lang w:eastAsia="ru-RU"/>
        </w:rPr>
      </w:pPr>
    </w:p>
    <w:p w14:paraId="4370D30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«Карточки складского учета» добавлена закладка «Напечатанные ценники» для показа журнала напечатанных ценников. В журнал добавлено поле «Цена», в котором, начиная с текущей версии, фиксируется цена, для которой печатается ценник:</w:t>
      </w:r>
    </w:p>
    <w:p w14:paraId="5A5D3BD0" w14:textId="77777777" w:rsidR="00764B25" w:rsidRPr="00764B25" w:rsidRDefault="00764B25" w:rsidP="00764B25">
      <w:pPr>
        <w:spacing w:line="240" w:lineRule="auto"/>
        <w:rPr>
          <w:rFonts w:ascii="Arial" w:eastAsia="Times New Roman" w:hAnsi="Arial"/>
          <w:bCs w:val="0"/>
          <w:sz w:val="20"/>
          <w:szCs w:val="24"/>
          <w:lang w:eastAsia="ru-RU"/>
        </w:rPr>
      </w:pPr>
    </w:p>
    <w:p w14:paraId="45CC8D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08A2ED8" wp14:editId="6033F965">
            <wp:extent cx="5648325" cy="27432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648325" cy="2743200"/>
                    </a:xfrm>
                    <a:prstGeom prst="rect">
                      <a:avLst/>
                    </a:prstGeom>
                    <a:noFill/>
                    <a:ln>
                      <a:noFill/>
                    </a:ln>
                  </pic:spPr>
                </pic:pic>
              </a:graphicData>
            </a:graphic>
          </wp:inline>
        </w:drawing>
      </w:r>
    </w:p>
    <w:p w14:paraId="5351DA48" w14:textId="77777777" w:rsidR="00764B25" w:rsidRPr="00764B25" w:rsidRDefault="00764B25" w:rsidP="00764B25">
      <w:pPr>
        <w:spacing w:line="240" w:lineRule="auto"/>
        <w:rPr>
          <w:rFonts w:ascii="Arial" w:eastAsia="Times New Roman" w:hAnsi="Arial"/>
          <w:bCs w:val="0"/>
          <w:sz w:val="20"/>
          <w:szCs w:val="24"/>
          <w:lang w:eastAsia="ru-RU"/>
        </w:rPr>
      </w:pPr>
    </w:p>
    <w:p w14:paraId="062FE68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Под ценой понимается текущая цена вида цены или цена из документа или иного источника цен, то есть цена, для которой печатается ценник, независимо от того, что в действительности печатается в ценнике (например, цена за вычетом скидки, цена по дисконтной карте и т.д.).</w:t>
      </w:r>
    </w:p>
    <w:p w14:paraId="76ACACB9" w14:textId="77777777" w:rsidR="00764B25" w:rsidRPr="00764B25" w:rsidRDefault="00764B25" w:rsidP="00764B25">
      <w:pPr>
        <w:spacing w:line="240" w:lineRule="auto"/>
        <w:rPr>
          <w:rFonts w:ascii="Arial" w:eastAsia="Times New Roman" w:hAnsi="Arial"/>
          <w:bCs w:val="0"/>
          <w:sz w:val="20"/>
          <w:szCs w:val="24"/>
          <w:lang w:eastAsia="ru-RU"/>
        </w:rPr>
      </w:pPr>
    </w:p>
    <w:p w14:paraId="596B3EE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49" w:name="_Toc191371997"/>
      <w:r w:rsidRPr="00764B25">
        <w:rPr>
          <w:rFonts w:ascii="Arial" w:eastAsia="Times New Roman" w:hAnsi="Arial"/>
          <w:sz w:val="22"/>
          <w:szCs w:val="28"/>
          <w:lang w:eastAsia="ru-RU"/>
        </w:rPr>
        <w:t>Фильтр карточек, участвующих в плане цен.</w:t>
      </w:r>
      <w:bookmarkEnd w:id="49"/>
    </w:p>
    <w:p w14:paraId="0259DE8C" w14:textId="77777777" w:rsidR="00764B25" w:rsidRPr="00764B25" w:rsidRDefault="00764B25" w:rsidP="00764B25">
      <w:pPr>
        <w:spacing w:line="240" w:lineRule="auto"/>
        <w:rPr>
          <w:rFonts w:ascii="Arial" w:eastAsia="Times New Roman" w:hAnsi="Arial"/>
          <w:bCs w:val="0"/>
          <w:sz w:val="20"/>
          <w:szCs w:val="24"/>
          <w:lang w:eastAsia="ru-RU"/>
        </w:rPr>
      </w:pPr>
    </w:p>
    <w:p w14:paraId="4CBB492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фильтр карточек на закладку «Ценообразование» добавлены элементы для задания условия отбора карточек, участвующих в плане цен. </w:t>
      </w:r>
    </w:p>
    <w:p w14:paraId="47F2EC30" w14:textId="77777777" w:rsidR="00764B25" w:rsidRPr="00764B25" w:rsidRDefault="00764B25" w:rsidP="00764B25">
      <w:pPr>
        <w:spacing w:line="240" w:lineRule="auto"/>
        <w:rPr>
          <w:rFonts w:ascii="Arial" w:eastAsia="Times New Roman" w:hAnsi="Arial"/>
          <w:bCs w:val="0"/>
          <w:sz w:val="20"/>
          <w:szCs w:val="24"/>
          <w:lang w:eastAsia="ru-RU"/>
        </w:rPr>
      </w:pPr>
    </w:p>
    <w:p w14:paraId="4D5BB7B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44F38B3B" wp14:editId="4E3133B8">
            <wp:extent cx="5895975" cy="37147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95975" cy="3714750"/>
                    </a:xfrm>
                    <a:prstGeom prst="rect">
                      <a:avLst/>
                    </a:prstGeom>
                    <a:noFill/>
                    <a:ln>
                      <a:noFill/>
                    </a:ln>
                  </pic:spPr>
                </pic:pic>
              </a:graphicData>
            </a:graphic>
          </wp:inline>
        </w:drawing>
      </w:r>
    </w:p>
    <w:p w14:paraId="52A2DB5D" w14:textId="77777777" w:rsidR="00764B25" w:rsidRPr="00764B25" w:rsidRDefault="00764B25" w:rsidP="00764B25">
      <w:pPr>
        <w:spacing w:line="240" w:lineRule="auto"/>
        <w:rPr>
          <w:rFonts w:ascii="Arial" w:eastAsia="Times New Roman" w:hAnsi="Arial"/>
          <w:bCs w:val="0"/>
          <w:sz w:val="20"/>
          <w:szCs w:val="24"/>
          <w:lang w:eastAsia="ru-RU"/>
        </w:rPr>
      </w:pPr>
    </w:p>
    <w:p w14:paraId="4CC6655D" w14:textId="77777777" w:rsidR="00764B25" w:rsidRPr="00764B25" w:rsidRDefault="00764B25" w:rsidP="00764B25">
      <w:pPr>
        <w:spacing w:line="240" w:lineRule="auto"/>
        <w:rPr>
          <w:rFonts w:ascii="Arial" w:eastAsia="Times New Roman" w:hAnsi="Arial"/>
          <w:bCs w:val="0"/>
          <w:sz w:val="20"/>
          <w:szCs w:val="24"/>
          <w:lang w:eastAsia="ru-RU"/>
        </w:rPr>
      </w:pPr>
    </w:p>
    <w:p w14:paraId="722B6DC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Считается, что цена участвует в планировании на указанную дату, если среди планов цен со статусами, отличными от «Черновик» и с датами до указанной даты (включительно), план с максимальной датой имеет цену, отличную от «пусто».</w:t>
      </w:r>
    </w:p>
    <w:p w14:paraId="072093EA" w14:textId="77777777" w:rsidR="00764B25" w:rsidRPr="00764B25" w:rsidRDefault="00764B25" w:rsidP="00764B25">
      <w:pPr>
        <w:spacing w:line="240" w:lineRule="auto"/>
        <w:rPr>
          <w:rFonts w:ascii="Arial" w:eastAsia="Times New Roman" w:hAnsi="Arial"/>
          <w:bCs w:val="0"/>
          <w:sz w:val="20"/>
          <w:szCs w:val="24"/>
          <w:lang w:eastAsia="ru-RU"/>
        </w:rPr>
      </w:pPr>
    </w:p>
    <w:p w14:paraId="07D73946"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50" w:name="_Toc191371998"/>
      <w:r w:rsidRPr="00764B25">
        <w:rPr>
          <w:rFonts w:ascii="Arial" w:eastAsia="Times New Roman" w:hAnsi="Arial"/>
          <w:sz w:val="22"/>
          <w:szCs w:val="28"/>
          <w:lang w:eastAsia="ru-RU"/>
        </w:rPr>
        <w:t>Фильтр карточек по дисконтным картам.</w:t>
      </w:r>
      <w:bookmarkEnd w:id="50"/>
    </w:p>
    <w:p w14:paraId="66BCEDEC" w14:textId="77777777" w:rsidR="00764B25" w:rsidRPr="00764B25" w:rsidRDefault="00764B25" w:rsidP="00764B25">
      <w:pPr>
        <w:spacing w:line="240" w:lineRule="auto"/>
        <w:rPr>
          <w:rFonts w:ascii="Arial" w:eastAsia="Times New Roman" w:hAnsi="Arial"/>
          <w:bCs w:val="0"/>
          <w:sz w:val="20"/>
          <w:szCs w:val="24"/>
          <w:lang w:eastAsia="ru-RU"/>
        </w:rPr>
      </w:pPr>
    </w:p>
    <w:p w14:paraId="7900591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карточек складского учета в фильтре карточек на закладке «Скидки» заменен элемент выбора дисконтной карты. В прошлых версиях это был выпадающий список, в текущей версии это строка:</w:t>
      </w:r>
    </w:p>
    <w:p w14:paraId="1D679A55" w14:textId="77777777" w:rsidR="00764B25" w:rsidRPr="00764B25" w:rsidRDefault="00764B25" w:rsidP="00764B25">
      <w:pPr>
        <w:spacing w:line="240" w:lineRule="auto"/>
        <w:rPr>
          <w:rFonts w:ascii="Arial" w:eastAsia="Times New Roman" w:hAnsi="Arial"/>
          <w:bCs w:val="0"/>
          <w:sz w:val="20"/>
          <w:szCs w:val="24"/>
          <w:lang w:eastAsia="ru-RU"/>
        </w:rPr>
      </w:pPr>
    </w:p>
    <w:p w14:paraId="2A987ED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099F927" wp14:editId="3DF828CE">
            <wp:extent cx="5724525" cy="30480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24525" cy="3048000"/>
                    </a:xfrm>
                    <a:prstGeom prst="rect">
                      <a:avLst/>
                    </a:prstGeom>
                    <a:noFill/>
                    <a:ln>
                      <a:noFill/>
                    </a:ln>
                  </pic:spPr>
                </pic:pic>
              </a:graphicData>
            </a:graphic>
          </wp:inline>
        </w:drawing>
      </w:r>
    </w:p>
    <w:p w14:paraId="37465D96" w14:textId="77777777" w:rsidR="00764B25" w:rsidRPr="00764B25" w:rsidRDefault="00764B25" w:rsidP="00764B25">
      <w:pPr>
        <w:spacing w:line="240" w:lineRule="auto"/>
        <w:rPr>
          <w:rFonts w:ascii="Arial" w:eastAsia="Times New Roman" w:hAnsi="Arial"/>
          <w:bCs w:val="0"/>
          <w:sz w:val="20"/>
          <w:szCs w:val="24"/>
          <w:lang w:eastAsia="ru-RU"/>
        </w:rPr>
      </w:pPr>
    </w:p>
    <w:p w14:paraId="218123C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Замена вызвана тем, что для больших списков дисконтных карт, заполнение выпадающего списка при открытии закладки требует слишком много вычислительных ресурсов.</w:t>
      </w:r>
    </w:p>
    <w:p w14:paraId="72464C6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51" w:name="_Toc191371999"/>
      <w:r w:rsidRPr="00764B25">
        <w:rPr>
          <w:rFonts w:ascii="Arial" w:eastAsia="Times New Roman" w:hAnsi="Arial"/>
          <w:sz w:val="22"/>
          <w:szCs w:val="28"/>
          <w:lang w:eastAsia="ru-RU"/>
        </w:rPr>
        <w:lastRenderedPageBreak/>
        <w:t>Редактирование исключенной карточки.</w:t>
      </w:r>
      <w:bookmarkEnd w:id="51"/>
    </w:p>
    <w:p w14:paraId="0DEEE836" w14:textId="77777777" w:rsidR="00764B25" w:rsidRPr="00764B25" w:rsidRDefault="00764B25" w:rsidP="00764B25">
      <w:pPr>
        <w:spacing w:line="240" w:lineRule="auto"/>
        <w:rPr>
          <w:rFonts w:ascii="Arial" w:eastAsia="Times New Roman" w:hAnsi="Arial"/>
          <w:bCs w:val="0"/>
          <w:sz w:val="20"/>
          <w:szCs w:val="24"/>
          <w:lang w:eastAsia="ru-RU"/>
        </w:rPr>
      </w:pPr>
    </w:p>
    <w:p w14:paraId="214F27C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для карточек со статусом «Исключена» запрещено изменение данных на закладке «Склад» и закладке «Цены».</w:t>
      </w:r>
    </w:p>
    <w:p w14:paraId="74B5ADB2" w14:textId="77777777" w:rsidR="00764B25" w:rsidRPr="00764B25" w:rsidRDefault="00764B25" w:rsidP="00764B25">
      <w:pPr>
        <w:spacing w:line="240" w:lineRule="auto"/>
        <w:rPr>
          <w:rFonts w:ascii="Arial" w:eastAsia="Times New Roman" w:hAnsi="Arial"/>
          <w:bCs w:val="0"/>
          <w:sz w:val="20"/>
          <w:szCs w:val="24"/>
          <w:lang w:eastAsia="ru-RU"/>
        </w:rPr>
      </w:pPr>
    </w:p>
    <w:p w14:paraId="78D56C8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2" w:name="_Toc191372000"/>
      <w:r w:rsidRPr="00764B25">
        <w:rPr>
          <w:rFonts w:ascii="Arial" w:eastAsia="Times New Roman" w:hAnsi="Arial" w:cs="Arial"/>
          <w:sz w:val="24"/>
          <w:szCs w:val="26"/>
          <w:lang w:eastAsia="ru-RU"/>
        </w:rPr>
        <w:t>Управление планом цен. Завершение планирования цены.</w:t>
      </w:r>
      <w:bookmarkEnd w:id="52"/>
    </w:p>
    <w:p w14:paraId="2EB1D31C" w14:textId="77777777" w:rsidR="00764B25" w:rsidRPr="00764B25" w:rsidRDefault="00764B25" w:rsidP="00764B25">
      <w:pPr>
        <w:spacing w:line="240" w:lineRule="auto"/>
        <w:rPr>
          <w:rFonts w:ascii="Arial" w:eastAsia="Times New Roman" w:hAnsi="Arial"/>
          <w:bCs w:val="0"/>
          <w:sz w:val="20"/>
          <w:szCs w:val="24"/>
          <w:lang w:eastAsia="ru-RU"/>
        </w:rPr>
      </w:pPr>
    </w:p>
    <w:p w14:paraId="76FC9F1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«Управление планом цен» в функцию «Установить цены» добавлена опция «Завершить планирование цены». Функция устанавливает значение «пусто» для пункта плана цен, что означает завершение планирования цены.</w:t>
      </w:r>
    </w:p>
    <w:p w14:paraId="546FAE29" w14:textId="77777777" w:rsidR="00764B25" w:rsidRPr="00764B25" w:rsidRDefault="00764B25" w:rsidP="00764B25">
      <w:pPr>
        <w:spacing w:line="240" w:lineRule="auto"/>
        <w:rPr>
          <w:rFonts w:ascii="Arial" w:eastAsia="Times New Roman" w:hAnsi="Arial"/>
          <w:bCs w:val="0"/>
          <w:sz w:val="20"/>
          <w:szCs w:val="24"/>
          <w:lang w:eastAsia="ru-RU"/>
        </w:rPr>
      </w:pPr>
    </w:p>
    <w:p w14:paraId="5B794A5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442464B" wp14:editId="2D8F94D2">
            <wp:extent cx="5276850" cy="27336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6850" cy="2733675"/>
                    </a:xfrm>
                    <a:prstGeom prst="rect">
                      <a:avLst/>
                    </a:prstGeom>
                    <a:noFill/>
                    <a:ln>
                      <a:noFill/>
                    </a:ln>
                  </pic:spPr>
                </pic:pic>
              </a:graphicData>
            </a:graphic>
          </wp:inline>
        </w:drawing>
      </w:r>
    </w:p>
    <w:p w14:paraId="5724BCB9" w14:textId="77777777" w:rsidR="00764B25" w:rsidRPr="00764B25" w:rsidRDefault="00764B25" w:rsidP="00764B25">
      <w:pPr>
        <w:spacing w:line="240" w:lineRule="auto"/>
        <w:rPr>
          <w:rFonts w:ascii="Arial" w:eastAsia="Times New Roman" w:hAnsi="Arial"/>
          <w:bCs w:val="0"/>
          <w:sz w:val="20"/>
          <w:szCs w:val="24"/>
          <w:lang w:eastAsia="ru-RU"/>
        </w:rPr>
      </w:pPr>
    </w:p>
    <w:p w14:paraId="3768E0FF"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3" w:name="_Toc191372001"/>
      <w:r w:rsidRPr="00764B25">
        <w:rPr>
          <w:rFonts w:ascii="Arial" w:eastAsia="Times New Roman" w:hAnsi="Arial" w:cs="Arial"/>
          <w:sz w:val="24"/>
          <w:szCs w:val="26"/>
          <w:lang w:eastAsia="ru-RU"/>
        </w:rPr>
        <w:t>Печать ценников  только с «новой» ценой.</w:t>
      </w:r>
      <w:bookmarkEnd w:id="53"/>
    </w:p>
    <w:p w14:paraId="4D8C5DAB" w14:textId="77777777" w:rsidR="00764B25" w:rsidRPr="00764B25" w:rsidRDefault="00764B25" w:rsidP="00764B25">
      <w:pPr>
        <w:spacing w:line="240" w:lineRule="auto"/>
        <w:rPr>
          <w:rFonts w:ascii="Arial" w:eastAsia="Times New Roman" w:hAnsi="Arial"/>
          <w:bCs w:val="0"/>
          <w:sz w:val="20"/>
          <w:szCs w:val="24"/>
          <w:lang w:eastAsia="ru-RU"/>
        </w:rPr>
      </w:pPr>
    </w:p>
    <w:p w14:paraId="1CF24A7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диалог печати ценников в разделе карточек складского учета и в разделе актов переоценки добавлена опция «только артикулы с ценой, изменённой после успешной печати ценника».</w:t>
      </w:r>
    </w:p>
    <w:p w14:paraId="161F1C1C" w14:textId="77777777" w:rsidR="00764B25" w:rsidRPr="00764B25" w:rsidRDefault="00764B25" w:rsidP="00764B25">
      <w:pPr>
        <w:spacing w:line="240" w:lineRule="auto"/>
        <w:rPr>
          <w:rFonts w:ascii="Arial" w:eastAsia="Times New Roman" w:hAnsi="Arial"/>
          <w:bCs w:val="0"/>
          <w:sz w:val="20"/>
          <w:szCs w:val="24"/>
          <w:lang w:eastAsia="ru-RU"/>
        </w:rPr>
      </w:pPr>
    </w:p>
    <w:p w14:paraId="42861B1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84D1394" wp14:editId="3FF5060F">
            <wp:extent cx="4857750" cy="3486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57750" cy="3486150"/>
                    </a:xfrm>
                    <a:prstGeom prst="rect">
                      <a:avLst/>
                    </a:prstGeom>
                    <a:noFill/>
                    <a:ln>
                      <a:noFill/>
                    </a:ln>
                  </pic:spPr>
                </pic:pic>
              </a:graphicData>
            </a:graphic>
          </wp:inline>
        </w:drawing>
      </w:r>
    </w:p>
    <w:p w14:paraId="2DCA0EAF" w14:textId="77777777" w:rsidR="00764B25" w:rsidRPr="00764B25" w:rsidRDefault="00764B25" w:rsidP="00764B25">
      <w:pPr>
        <w:spacing w:line="240" w:lineRule="auto"/>
        <w:rPr>
          <w:rFonts w:ascii="Arial" w:eastAsia="Times New Roman" w:hAnsi="Arial"/>
          <w:bCs w:val="0"/>
          <w:sz w:val="20"/>
          <w:szCs w:val="24"/>
          <w:lang w:eastAsia="ru-RU"/>
        </w:rPr>
      </w:pPr>
    </w:p>
    <w:p w14:paraId="3BA2146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флаг установлен, то ценники для артикулов, у которых не изменилась цена для печати, напечатаны не будут. В этом случае показывается предупреждение следующего вида:</w:t>
      </w:r>
    </w:p>
    <w:p w14:paraId="53F6BD64" w14:textId="77777777" w:rsidR="00764B25" w:rsidRPr="00764B25" w:rsidRDefault="00764B25" w:rsidP="00764B25">
      <w:pPr>
        <w:spacing w:line="240" w:lineRule="auto"/>
        <w:rPr>
          <w:rFonts w:ascii="Arial" w:eastAsia="Times New Roman" w:hAnsi="Arial"/>
          <w:bCs w:val="0"/>
          <w:sz w:val="20"/>
          <w:szCs w:val="24"/>
          <w:lang w:eastAsia="ru-RU"/>
        </w:rPr>
      </w:pPr>
    </w:p>
    <w:p w14:paraId="3BCC81B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5F63981" wp14:editId="4208CB5A">
            <wp:extent cx="2771775" cy="14382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71775" cy="1438275"/>
                    </a:xfrm>
                    <a:prstGeom prst="rect">
                      <a:avLst/>
                    </a:prstGeom>
                    <a:noFill/>
                    <a:ln>
                      <a:noFill/>
                    </a:ln>
                  </pic:spPr>
                </pic:pic>
              </a:graphicData>
            </a:graphic>
          </wp:inline>
        </w:drawing>
      </w:r>
    </w:p>
    <w:p w14:paraId="2F9921E6" w14:textId="77777777" w:rsidR="00764B25" w:rsidRPr="00764B25" w:rsidRDefault="00764B25" w:rsidP="00764B25">
      <w:pPr>
        <w:spacing w:line="240" w:lineRule="auto"/>
        <w:rPr>
          <w:rFonts w:ascii="Arial" w:eastAsia="Times New Roman" w:hAnsi="Arial"/>
          <w:bCs w:val="0"/>
          <w:sz w:val="20"/>
          <w:szCs w:val="24"/>
          <w:lang w:eastAsia="ru-RU"/>
        </w:rPr>
      </w:pPr>
    </w:p>
    <w:p w14:paraId="20B634E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4" w:name="_Toc191372002"/>
      <w:r w:rsidRPr="00764B25">
        <w:rPr>
          <w:rFonts w:ascii="Arial" w:eastAsia="Times New Roman" w:hAnsi="Arial" w:cs="Arial"/>
          <w:sz w:val="24"/>
          <w:szCs w:val="26"/>
          <w:lang w:eastAsia="ru-RU"/>
        </w:rPr>
        <w:t>Печать ценников для нескольких актов переоценки.</w:t>
      </w:r>
      <w:bookmarkEnd w:id="54"/>
    </w:p>
    <w:p w14:paraId="0918F656" w14:textId="77777777" w:rsidR="00764B25" w:rsidRPr="00764B25" w:rsidRDefault="00764B25" w:rsidP="00764B25">
      <w:pPr>
        <w:spacing w:line="240" w:lineRule="auto"/>
        <w:rPr>
          <w:rFonts w:ascii="Arial" w:eastAsia="Times New Roman" w:hAnsi="Arial"/>
          <w:bCs w:val="0"/>
          <w:sz w:val="20"/>
          <w:szCs w:val="24"/>
          <w:lang w:eastAsia="ru-RU"/>
        </w:rPr>
      </w:pPr>
    </w:p>
    <w:p w14:paraId="1DAF085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предыдущих версиях в разделе актов переоценки можно было напечатать ценники для одного выбранного документа. В текущей версии можно напечатать ценники для нескольких документов. </w:t>
      </w:r>
    </w:p>
    <w:p w14:paraId="5EE026A1" w14:textId="77777777" w:rsidR="00764B25" w:rsidRPr="00764B25" w:rsidRDefault="00764B25" w:rsidP="00764B25">
      <w:pPr>
        <w:spacing w:line="240" w:lineRule="auto"/>
        <w:rPr>
          <w:rFonts w:ascii="Arial" w:eastAsia="Times New Roman" w:hAnsi="Arial"/>
          <w:bCs w:val="0"/>
          <w:sz w:val="20"/>
          <w:szCs w:val="24"/>
          <w:lang w:eastAsia="ru-RU"/>
        </w:rPr>
      </w:pPr>
    </w:p>
    <w:p w14:paraId="5836E8B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66E0C17" wp14:editId="26D2CABD">
            <wp:extent cx="4924425" cy="32670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924425" cy="3267075"/>
                    </a:xfrm>
                    <a:prstGeom prst="rect">
                      <a:avLst/>
                    </a:prstGeom>
                    <a:noFill/>
                    <a:ln>
                      <a:noFill/>
                    </a:ln>
                  </pic:spPr>
                </pic:pic>
              </a:graphicData>
            </a:graphic>
          </wp:inline>
        </w:drawing>
      </w:r>
    </w:p>
    <w:p w14:paraId="4D89D851" w14:textId="77777777" w:rsidR="00764B25" w:rsidRPr="00764B25" w:rsidRDefault="00764B25" w:rsidP="00764B25">
      <w:pPr>
        <w:spacing w:line="240" w:lineRule="auto"/>
        <w:rPr>
          <w:rFonts w:ascii="Arial" w:eastAsia="Times New Roman" w:hAnsi="Arial"/>
          <w:bCs w:val="0"/>
          <w:sz w:val="20"/>
          <w:szCs w:val="24"/>
          <w:lang w:eastAsia="ru-RU"/>
        </w:rPr>
      </w:pPr>
    </w:p>
    <w:p w14:paraId="3C3C8B9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Печать производится по каждому документу отдельно, с выдачей всех предупреждений и подтверждения успешной печати в конце печати ценников. При печати из списка документов опция «количество копий из накладной-основания» недоступна. Эта опция используется, когда необходимо напечатать ценник для каждого экземпляра товара, например, для одежды, и доступна только при печати из открытого документа.</w:t>
      </w:r>
    </w:p>
    <w:p w14:paraId="79C41CD5" w14:textId="77777777" w:rsidR="00764B25" w:rsidRPr="00764B25" w:rsidRDefault="00764B25" w:rsidP="00764B25">
      <w:pPr>
        <w:spacing w:line="240" w:lineRule="auto"/>
        <w:rPr>
          <w:rFonts w:ascii="Arial" w:eastAsia="Times New Roman" w:hAnsi="Arial"/>
          <w:bCs w:val="0"/>
          <w:sz w:val="20"/>
          <w:szCs w:val="24"/>
          <w:lang w:eastAsia="ru-RU"/>
        </w:rPr>
      </w:pPr>
    </w:p>
    <w:p w14:paraId="739316A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5" w:name="_Toc191372003"/>
      <w:r w:rsidRPr="00764B25">
        <w:rPr>
          <w:rFonts w:ascii="Arial" w:eastAsia="Times New Roman" w:hAnsi="Arial" w:cs="Arial"/>
          <w:sz w:val="24"/>
          <w:szCs w:val="26"/>
          <w:lang w:eastAsia="ru-RU"/>
        </w:rPr>
        <w:t xml:space="preserve">Кассовый модуль. Протокол 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w:t>
      </w:r>
      <w:bookmarkEnd w:id="55"/>
      <w:r w:rsidRPr="00764B25">
        <w:rPr>
          <w:rFonts w:ascii="Arial" w:eastAsia="Times New Roman" w:hAnsi="Arial" w:cs="Arial"/>
          <w:sz w:val="24"/>
          <w:szCs w:val="26"/>
          <w:lang w:eastAsia="ru-RU"/>
        </w:rPr>
        <w:t xml:space="preserve"> </w:t>
      </w:r>
    </w:p>
    <w:p w14:paraId="6CDA026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56" w:name="_Toc191372004"/>
      <w:r w:rsidRPr="00764B25">
        <w:rPr>
          <w:rFonts w:ascii="Arial" w:eastAsia="Times New Roman" w:hAnsi="Arial"/>
          <w:sz w:val="22"/>
          <w:szCs w:val="28"/>
          <w:lang w:eastAsia="ru-RU"/>
        </w:rPr>
        <w:t>Повторный прием квитанций о внесении денег в ККТ / изъятии денег из ККТ.</w:t>
      </w:r>
      <w:bookmarkEnd w:id="56"/>
    </w:p>
    <w:p w14:paraId="029BFB20" w14:textId="77777777" w:rsidR="00764B25" w:rsidRPr="00764B25" w:rsidRDefault="00764B25" w:rsidP="00764B25">
      <w:pPr>
        <w:spacing w:line="240" w:lineRule="auto"/>
        <w:rPr>
          <w:rFonts w:ascii="Arial" w:eastAsia="Times New Roman" w:hAnsi="Arial"/>
          <w:bCs w:val="0"/>
          <w:sz w:val="20"/>
          <w:szCs w:val="24"/>
          <w:lang w:eastAsia="ru-RU"/>
        </w:rPr>
      </w:pPr>
    </w:p>
    <w:p w14:paraId="34FDA0E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при повторных выгрузках из УКМ кассовых квитанций о внесении / изъятии денег из ККТ (выполняется совместно при повторной выгрузке кассовых смен), прежние документы удалялись и взамен создавались новые документы с новым номером.</w:t>
      </w:r>
    </w:p>
    <w:p w14:paraId="011303E3" w14:textId="77777777" w:rsidR="00764B25" w:rsidRPr="00764B25" w:rsidRDefault="00764B25" w:rsidP="00764B25">
      <w:pPr>
        <w:spacing w:line="240" w:lineRule="auto"/>
        <w:rPr>
          <w:rFonts w:ascii="Arial" w:eastAsia="Times New Roman" w:hAnsi="Arial"/>
          <w:bCs w:val="0"/>
          <w:sz w:val="20"/>
          <w:szCs w:val="24"/>
          <w:lang w:eastAsia="ru-RU"/>
        </w:rPr>
      </w:pPr>
    </w:p>
    <w:p w14:paraId="5188BB8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текущей версии при повторном приеме из УКМ квитанций о внесении денег в ККТ / изъятии денег из ККТ прием будет проигнорирован, если в торговой системе уже имеется документ для той же квитанции с той же суммой.</w:t>
      </w:r>
    </w:p>
    <w:p w14:paraId="058F46B9" w14:textId="77777777" w:rsidR="00764B25" w:rsidRPr="00764B25" w:rsidRDefault="00764B25" w:rsidP="00764B25">
      <w:pPr>
        <w:spacing w:line="240" w:lineRule="auto"/>
        <w:rPr>
          <w:rFonts w:ascii="Arial" w:eastAsia="Times New Roman" w:hAnsi="Arial"/>
          <w:bCs w:val="0"/>
          <w:sz w:val="20"/>
          <w:szCs w:val="24"/>
          <w:lang w:eastAsia="ru-RU"/>
        </w:rPr>
      </w:pPr>
    </w:p>
    <w:p w14:paraId="6498DEE0"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57" w:name="_Toc191372005"/>
      <w:r w:rsidRPr="00764B25">
        <w:rPr>
          <w:rFonts w:ascii="Arial" w:eastAsia="Times New Roman" w:hAnsi="Arial"/>
          <w:sz w:val="22"/>
          <w:szCs w:val="28"/>
          <w:lang w:eastAsia="ru-RU"/>
        </w:rPr>
        <w:t>Выгрузка признака аукционного товара.</w:t>
      </w:r>
      <w:bookmarkEnd w:id="57"/>
    </w:p>
    <w:p w14:paraId="57AB3601" w14:textId="77777777" w:rsidR="00764B25" w:rsidRPr="00764B25" w:rsidRDefault="00764B25" w:rsidP="00764B25">
      <w:pPr>
        <w:spacing w:line="240" w:lineRule="auto"/>
        <w:rPr>
          <w:rFonts w:ascii="Arial" w:eastAsia="Times New Roman" w:hAnsi="Arial"/>
          <w:bCs w:val="0"/>
          <w:sz w:val="20"/>
          <w:szCs w:val="24"/>
          <w:lang w:eastAsia="ru-RU"/>
        </w:rPr>
      </w:pPr>
    </w:p>
    <w:p w14:paraId="5E439D2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выгрузке в кассу по протоколу УКМ4 XML, в выгрузке цен в файле storePrices теперь выгружается тэг &lt; is_promo_price &gt;, с признаком того, является ли цена артикула маркетинговой.</w:t>
      </w:r>
    </w:p>
    <w:p w14:paraId="62F0C45F" w14:textId="77777777" w:rsidR="00764B25" w:rsidRPr="00764B25" w:rsidRDefault="00764B25" w:rsidP="00764B25">
      <w:pPr>
        <w:spacing w:line="240" w:lineRule="auto"/>
        <w:rPr>
          <w:rFonts w:ascii="Arial" w:eastAsia="Times New Roman" w:hAnsi="Arial"/>
          <w:bCs w:val="0"/>
          <w:sz w:val="20"/>
          <w:szCs w:val="24"/>
          <w:lang w:eastAsia="ru-RU"/>
        </w:rPr>
      </w:pPr>
    </w:p>
    <w:p w14:paraId="49AA5D3B"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t>Например</w:t>
      </w:r>
      <w:r w:rsidRPr="00764B25">
        <w:rPr>
          <w:rFonts w:ascii="Arial" w:eastAsia="Times New Roman" w:hAnsi="Arial"/>
          <w:bCs w:val="0"/>
          <w:sz w:val="20"/>
          <w:szCs w:val="24"/>
          <w:lang w:val="en-US" w:eastAsia="ru-RU"/>
        </w:rPr>
        <w:t>:</w:t>
      </w:r>
    </w:p>
    <w:p w14:paraId="27C78FC7" w14:textId="77777777" w:rsidR="00764B25" w:rsidRPr="00764B25" w:rsidRDefault="00764B25" w:rsidP="00764B25">
      <w:pPr>
        <w:spacing w:line="240" w:lineRule="auto"/>
        <w:rPr>
          <w:rFonts w:ascii="Arial" w:eastAsia="Times New Roman" w:hAnsi="Arial"/>
          <w:bCs w:val="0"/>
          <w:sz w:val="20"/>
          <w:szCs w:val="24"/>
          <w:lang w:val="en-US" w:eastAsia="ru-RU"/>
        </w:rPr>
      </w:pPr>
    </w:p>
    <w:p w14:paraId="2DE39BFD"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&lt;?xml version="1.0" encoding="utf-8"?&gt;</w:t>
      </w:r>
    </w:p>
    <w:p w14:paraId="0FE3F275"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&lt;storePrices fullness="I" storeId="4"&gt;</w:t>
      </w:r>
    </w:p>
    <w:p w14:paraId="36D9392A"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&lt;version&gt;1.1&lt;/version&gt;</w:t>
      </w:r>
    </w:p>
    <w:p w14:paraId="4672BEBF"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&lt;item article="</w:t>
      </w:r>
      <w:r w:rsidRPr="00764B25">
        <w:rPr>
          <w:rFonts w:ascii="Arial" w:eastAsia="Times New Roman" w:hAnsi="Arial"/>
          <w:bCs w:val="0"/>
          <w:sz w:val="20"/>
          <w:szCs w:val="24"/>
          <w:lang w:eastAsia="ru-RU"/>
        </w:rPr>
        <w:t>Ц</w:t>
      </w:r>
      <w:r w:rsidRPr="00764B25">
        <w:rPr>
          <w:rFonts w:ascii="Arial" w:eastAsia="Times New Roman" w:hAnsi="Arial"/>
          <w:bCs w:val="0"/>
          <w:sz w:val="20"/>
          <w:szCs w:val="24"/>
          <w:lang w:val="en-US" w:eastAsia="ru-RU"/>
        </w:rPr>
        <w:t>005627"&gt;</w:t>
      </w:r>
    </w:p>
    <w:p w14:paraId="3B0C91F5"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&lt;price&gt;</w:t>
      </w:r>
    </w:p>
    <w:p w14:paraId="6C484569"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&lt;value&gt;95&lt;/value&gt;</w:t>
      </w:r>
    </w:p>
    <w:p w14:paraId="2B9BAC15"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&lt;minprice&gt;0&lt;/minprice&gt;</w:t>
      </w:r>
    </w:p>
    <w:p w14:paraId="0E255A81"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     &lt; is_promo_price &gt;1&lt; /is_promo_price &gt;</w:t>
      </w:r>
    </w:p>
    <w:p w14:paraId="4A0DB52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&lt;/price&gt;</w:t>
      </w:r>
    </w:p>
    <w:p w14:paraId="0AEC16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&lt;/item&gt;</w:t>
      </w:r>
    </w:p>
    <w:p w14:paraId="1E1C8BB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&lt;/storePrices&gt;</w:t>
      </w:r>
    </w:p>
    <w:p w14:paraId="4829394F" w14:textId="77777777" w:rsidR="00764B25" w:rsidRPr="00764B25" w:rsidRDefault="00764B25" w:rsidP="00764B25">
      <w:pPr>
        <w:spacing w:line="240" w:lineRule="auto"/>
        <w:rPr>
          <w:rFonts w:ascii="Arial" w:eastAsia="Times New Roman" w:hAnsi="Arial"/>
          <w:bCs w:val="0"/>
          <w:sz w:val="20"/>
          <w:szCs w:val="24"/>
          <w:lang w:eastAsia="ru-RU"/>
        </w:rPr>
      </w:pPr>
    </w:p>
    <w:p w14:paraId="708864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0 - не маркетинговая цена, 1 - маркетинговая. Тэг выгружается всегда.</w:t>
      </w:r>
    </w:p>
    <w:p w14:paraId="3B7B5301" w14:textId="77777777" w:rsidR="00764B25" w:rsidRPr="00764B25" w:rsidRDefault="00764B25" w:rsidP="00764B25">
      <w:pPr>
        <w:spacing w:line="240" w:lineRule="auto"/>
        <w:rPr>
          <w:rFonts w:ascii="Arial" w:eastAsia="Times New Roman" w:hAnsi="Arial"/>
          <w:bCs w:val="0"/>
          <w:sz w:val="20"/>
          <w:szCs w:val="24"/>
          <w:lang w:eastAsia="ru-RU"/>
        </w:rPr>
      </w:pPr>
    </w:p>
    <w:p w14:paraId="052C202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8" w:name="_Toc191372006"/>
      <w:r w:rsidRPr="00764B25">
        <w:rPr>
          <w:rFonts w:ascii="Arial" w:eastAsia="Times New Roman" w:hAnsi="Arial" w:cs="Arial"/>
          <w:sz w:val="24"/>
          <w:szCs w:val="26"/>
          <w:lang w:eastAsia="ru-RU"/>
        </w:rPr>
        <w:t>Отчет «Главная касса».</w:t>
      </w:r>
      <w:bookmarkEnd w:id="45"/>
      <w:bookmarkEnd w:id="58"/>
    </w:p>
    <w:p w14:paraId="08DA93B9" w14:textId="77777777" w:rsidR="00764B25" w:rsidRPr="00764B25" w:rsidRDefault="00764B25" w:rsidP="00764B25">
      <w:pPr>
        <w:spacing w:line="240" w:lineRule="auto"/>
        <w:rPr>
          <w:rFonts w:ascii="Arial" w:eastAsia="Times New Roman" w:hAnsi="Arial"/>
          <w:bCs w:val="0"/>
          <w:sz w:val="20"/>
          <w:szCs w:val="24"/>
          <w:lang w:eastAsia="ru-RU"/>
        </w:rPr>
      </w:pPr>
    </w:p>
    <w:p w14:paraId="4461D6F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 новый отчет «Главная касса». Отчет помещен в группу «Бухгалтерские».</w:t>
      </w:r>
    </w:p>
    <w:p w14:paraId="78812C8D" w14:textId="77777777" w:rsidR="00764B25" w:rsidRPr="00764B25" w:rsidRDefault="00764B25" w:rsidP="00764B25">
      <w:pPr>
        <w:spacing w:line="240" w:lineRule="auto"/>
        <w:rPr>
          <w:rFonts w:ascii="Arial" w:eastAsia="Times New Roman" w:hAnsi="Arial"/>
          <w:bCs w:val="0"/>
          <w:sz w:val="20"/>
          <w:szCs w:val="24"/>
          <w:lang w:eastAsia="ru-RU"/>
        </w:rPr>
      </w:pPr>
    </w:p>
    <w:p w14:paraId="0E97277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Отчет показывает движение денежных средств в главной кассе места хранения с сальдо на начало и на конец каждого дня отчета и на начало и конец периода отчета.</w:t>
      </w:r>
    </w:p>
    <w:p w14:paraId="57D1DF0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59" w:name="_Toc190349114"/>
      <w:bookmarkStart w:id="60" w:name="_Toc190354843"/>
      <w:bookmarkStart w:id="61" w:name="_Toc190793332"/>
      <w:bookmarkStart w:id="62" w:name="_Toc190794283"/>
      <w:bookmarkStart w:id="63" w:name="_Toc190961958"/>
      <w:bookmarkStart w:id="64" w:name="_Toc190963136"/>
      <w:bookmarkStart w:id="65" w:name="_Toc190963771"/>
      <w:bookmarkStart w:id="66" w:name="_Toc191026981"/>
      <w:bookmarkStart w:id="67" w:name="_Toc191027731"/>
      <w:bookmarkStart w:id="68" w:name="_Toc191044324"/>
      <w:bookmarkStart w:id="69" w:name="_Toc191044740"/>
      <w:bookmarkStart w:id="70" w:name="_Toc191045745"/>
      <w:bookmarkStart w:id="71" w:name="_Toc191048112"/>
      <w:bookmarkStart w:id="72" w:name="_Toc191049420"/>
      <w:bookmarkStart w:id="73" w:name="_Toc191285706"/>
      <w:bookmarkStart w:id="74" w:name="_Toc191285785"/>
      <w:bookmarkStart w:id="75" w:name="_Toc191290166"/>
      <w:bookmarkStart w:id="76" w:name="_Toc191292621"/>
      <w:bookmarkStart w:id="77" w:name="_Toc191297391"/>
      <w:bookmarkStart w:id="78" w:name="_Toc191298197"/>
      <w:bookmarkStart w:id="79" w:name="_Toc191301984"/>
      <w:bookmarkStart w:id="80" w:name="_Toc191304358"/>
      <w:bookmarkStart w:id="81" w:name="_Toc191304387"/>
      <w:bookmarkStart w:id="82" w:name="_Toc191312676"/>
      <w:bookmarkStart w:id="83" w:name="_Toc191312706"/>
      <w:bookmarkStart w:id="84" w:name="_Toc191312882"/>
      <w:bookmarkStart w:id="85" w:name="_Toc191370263"/>
      <w:bookmarkStart w:id="86" w:name="_Toc191370293"/>
      <w:bookmarkStart w:id="87" w:name="_Toc191370332"/>
      <w:bookmarkStart w:id="88" w:name="_Toc191371057"/>
      <w:bookmarkStart w:id="89" w:name="_Toc191372007"/>
      <w:r w:rsidRPr="00764B25">
        <w:rPr>
          <w:rFonts w:ascii="Arial" w:eastAsia="Times New Roman" w:hAnsi="Arial" w:cs="Arial"/>
          <w:sz w:val="24"/>
          <w:szCs w:val="26"/>
          <w:lang w:eastAsia="ru-RU"/>
        </w:rPr>
        <w:softHyphen/>
      </w:r>
      <w:r w:rsidRPr="00764B25">
        <w:rPr>
          <w:rFonts w:ascii="Arial" w:eastAsia="Times New Roman" w:hAnsi="Arial" w:cs="Arial"/>
          <w:sz w:val="24"/>
          <w:szCs w:val="26"/>
          <w:lang w:eastAsia="ru-RU"/>
        </w:rPr>
        <w:softHyphen/>
      </w:r>
      <w:r w:rsidRPr="00764B25">
        <w:rPr>
          <w:rFonts w:ascii="Arial" w:eastAsia="Times New Roman" w:hAnsi="Arial" w:cs="Arial"/>
          <w:sz w:val="24"/>
          <w:szCs w:val="26"/>
          <w:lang w:eastAsia="ru-RU"/>
        </w:rPr>
        <w:softHyphen/>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52E5525E" w14:textId="77777777" w:rsidR="00764B25" w:rsidRDefault="00764B25" w:rsidP="00764B25"/>
    <w:p w14:paraId="03FEBCBE" w14:textId="77777777" w:rsidR="00764B25" w:rsidRDefault="00764B25" w:rsidP="00764B25">
      <w:r>
        <w:br w:type="page"/>
      </w:r>
    </w:p>
    <w:p w14:paraId="4CEC2E14"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1.057 сервис пак 1</w:t>
      </w:r>
    </w:p>
    <w:p w14:paraId="1BB09B52" w14:textId="77777777" w:rsidR="00764B25" w:rsidRPr="00764B25" w:rsidRDefault="00764B25" w:rsidP="00764B25">
      <w:pPr>
        <w:spacing w:line="240" w:lineRule="auto"/>
        <w:rPr>
          <w:rFonts w:ascii="Arial" w:eastAsia="Times New Roman" w:hAnsi="Arial"/>
          <w:bCs w:val="0"/>
          <w:sz w:val="20"/>
          <w:szCs w:val="24"/>
          <w:lang w:eastAsia="ru-RU"/>
        </w:rPr>
      </w:pPr>
    </w:p>
    <w:p w14:paraId="61435B6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101" w:anchor="_Toc201764311" w:history="1">
        <w:r w:rsidRPr="00764B25">
          <w:rPr>
            <w:rFonts w:ascii="Arial" w:eastAsia="Times New Roman" w:hAnsi="Arial"/>
            <w:bCs w:val="0"/>
            <w:noProof/>
            <w:color w:val="0000FF"/>
            <w:sz w:val="20"/>
            <w:szCs w:val="24"/>
            <w:u w:val="single"/>
            <w:lang w:eastAsia="ru-RU"/>
          </w:rPr>
          <w:t>Акты уценки.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_Toc201764311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016444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02" w:anchor="_Toc201764312" w:history="1">
        <w:r w:rsidRPr="00764B25">
          <w:rPr>
            <w:rFonts w:ascii="Arial" w:eastAsia="Times New Roman" w:hAnsi="Arial"/>
            <w:bCs w:val="0"/>
            <w:noProof/>
            <w:color w:val="0000FF"/>
            <w:sz w:val="20"/>
            <w:szCs w:val="24"/>
            <w:u w:val="single"/>
            <w:lang w:eastAsia="ru-RU"/>
          </w:rPr>
          <w:t>Формирование новой цены уценки.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_Toc201764312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145302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03" w:anchor="_Toc201764313" w:history="1">
        <w:r w:rsidRPr="00764B25">
          <w:rPr>
            <w:rFonts w:ascii="Arial" w:eastAsia="Times New Roman" w:hAnsi="Arial"/>
            <w:bCs w:val="0"/>
            <w:noProof/>
            <w:color w:val="0000FF"/>
            <w:sz w:val="20"/>
            <w:szCs w:val="24"/>
            <w:u w:val="single"/>
            <w:lang w:eastAsia="ru-RU"/>
          </w:rPr>
          <w:t>Информационные поля.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_Toc201764313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765621F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04" w:anchor="_Toc201764314" w:history="1">
        <w:r w:rsidRPr="00764B25">
          <w:rPr>
            <w:rFonts w:ascii="Arial" w:eastAsia="Times New Roman" w:hAnsi="Arial"/>
            <w:bCs w:val="0"/>
            <w:noProof/>
            <w:color w:val="0000FF"/>
            <w:sz w:val="20"/>
            <w:szCs w:val="24"/>
            <w:u w:val="single"/>
            <w:lang w:eastAsia="ru-RU"/>
          </w:rPr>
          <w:t>Подтверждение заказа поставщику. Согласование заказа.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_Toc201764314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6161BE9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05" w:anchor="_Toc201764315" w:history="1">
        <w:r w:rsidRPr="00764B25">
          <w:rPr>
            <w:rFonts w:ascii="Arial" w:eastAsia="Times New Roman" w:hAnsi="Arial"/>
            <w:bCs w:val="0"/>
            <w:noProof/>
            <w:color w:val="0000FF"/>
            <w:sz w:val="20"/>
            <w:szCs w:val="24"/>
            <w:u w:val="single"/>
            <w:lang w:eastAsia="ru-RU"/>
          </w:rPr>
          <w:t>Прайс-лист поставщика. Функция «Перенести цены в план цен с контрактом с поставщиком».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_Toc201764315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7DDAB51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06" w:anchor="_Toc201764316" w:history="1">
        <w:r w:rsidRPr="00764B25">
          <w:rPr>
            <w:rFonts w:ascii="Arial" w:eastAsia="Times New Roman" w:hAnsi="Arial"/>
            <w:bCs w:val="0"/>
            <w:noProof/>
            <w:color w:val="0000FF"/>
            <w:sz w:val="20"/>
            <w:szCs w:val="24"/>
            <w:u w:val="single"/>
            <w:lang w:eastAsia="ru-RU"/>
          </w:rPr>
          <w:t>Почтовый модуль. Функция экспорта «ClientInfo»</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_Toc201764316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4A626A08"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3C8A88C0"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90" w:name="_Toc201764311"/>
      <w:r w:rsidRPr="00764B25">
        <w:rPr>
          <w:rFonts w:ascii="Arial" w:eastAsia="Times New Roman" w:hAnsi="Arial" w:cs="Arial"/>
          <w:noProof/>
          <w:sz w:val="24"/>
          <w:szCs w:val="26"/>
          <w:lang w:eastAsia="ru-RU"/>
        </w:rPr>
        <w:t>Акты уценки.</w:t>
      </w:r>
      <w:bookmarkEnd w:id="90"/>
      <w:r w:rsidRPr="00764B25">
        <w:rPr>
          <w:rFonts w:ascii="Arial" w:eastAsia="Times New Roman" w:hAnsi="Arial" w:cs="Arial"/>
          <w:noProof/>
          <w:sz w:val="24"/>
          <w:szCs w:val="26"/>
          <w:lang w:eastAsia="ru-RU"/>
        </w:rPr>
        <w:t xml:space="preserve"> </w:t>
      </w:r>
    </w:p>
    <w:p w14:paraId="29AD1168"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91" w:name="_Toc201764312"/>
      <w:r w:rsidRPr="00764B25">
        <w:rPr>
          <w:rFonts w:ascii="Arial" w:eastAsia="Times New Roman" w:hAnsi="Arial"/>
          <w:noProof/>
          <w:sz w:val="22"/>
          <w:szCs w:val="28"/>
          <w:lang w:eastAsia="ru-RU"/>
        </w:rPr>
        <w:t>Формирование новой цены уценки.</w:t>
      </w:r>
      <w:bookmarkEnd w:id="91"/>
    </w:p>
    <w:p w14:paraId="6F818C95" w14:textId="77777777" w:rsidR="00764B25" w:rsidRPr="00764B25" w:rsidRDefault="00764B25" w:rsidP="00764B25">
      <w:pPr>
        <w:spacing w:line="240" w:lineRule="auto"/>
        <w:rPr>
          <w:rFonts w:ascii="Arial" w:eastAsia="Times New Roman" w:hAnsi="Arial"/>
          <w:bCs w:val="0"/>
          <w:sz w:val="20"/>
          <w:szCs w:val="24"/>
          <w:lang w:eastAsia="ru-RU"/>
        </w:rPr>
      </w:pPr>
    </w:p>
    <w:p w14:paraId="57FB2D1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спецификацию документа «Акт уценки» добавлено поле «Новая цена уценки»:</w:t>
      </w:r>
    </w:p>
    <w:p w14:paraId="59FE641C" w14:textId="77777777" w:rsidR="00764B25" w:rsidRPr="00764B25" w:rsidRDefault="00764B25" w:rsidP="00764B25">
      <w:pPr>
        <w:spacing w:line="240" w:lineRule="auto"/>
        <w:rPr>
          <w:rFonts w:ascii="Arial" w:eastAsia="Times New Roman" w:hAnsi="Arial"/>
          <w:bCs w:val="0"/>
          <w:sz w:val="20"/>
          <w:szCs w:val="24"/>
          <w:lang w:eastAsia="ru-RU"/>
        </w:rPr>
      </w:pPr>
    </w:p>
    <w:p w14:paraId="0F53775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C901B1D" wp14:editId="2F6CE4E7">
            <wp:extent cx="6143625" cy="2638425"/>
            <wp:effectExtent l="0" t="0" r="9525" b="9525"/>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143625" cy="2638425"/>
                    </a:xfrm>
                    <a:prstGeom prst="rect">
                      <a:avLst/>
                    </a:prstGeom>
                    <a:noFill/>
                    <a:ln>
                      <a:noFill/>
                    </a:ln>
                  </pic:spPr>
                </pic:pic>
              </a:graphicData>
            </a:graphic>
          </wp:inline>
        </w:drawing>
      </w:r>
    </w:p>
    <w:p w14:paraId="10151C8B" w14:textId="77777777" w:rsidR="00764B25" w:rsidRPr="00764B25" w:rsidRDefault="00764B25" w:rsidP="00764B25">
      <w:pPr>
        <w:spacing w:line="240" w:lineRule="auto"/>
        <w:rPr>
          <w:rFonts w:ascii="Arial" w:eastAsia="Times New Roman" w:hAnsi="Arial"/>
          <w:bCs w:val="0"/>
          <w:sz w:val="20"/>
          <w:szCs w:val="24"/>
          <w:lang w:eastAsia="ru-RU"/>
        </w:rPr>
      </w:pPr>
    </w:p>
    <w:p w14:paraId="14F4CA3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ввода значения в поле «Новая цена уценки» необходимо иметь функциональное право «Акты уценки: Редактирование цены уценки».</w:t>
      </w:r>
    </w:p>
    <w:p w14:paraId="0DFEE2B9" w14:textId="77777777" w:rsidR="00764B25" w:rsidRPr="00764B25" w:rsidRDefault="00764B25" w:rsidP="00764B25">
      <w:pPr>
        <w:spacing w:line="240" w:lineRule="auto"/>
        <w:rPr>
          <w:rFonts w:ascii="Arial" w:eastAsia="Times New Roman" w:hAnsi="Arial"/>
          <w:bCs w:val="0"/>
          <w:sz w:val="20"/>
          <w:szCs w:val="24"/>
          <w:lang w:eastAsia="ru-RU"/>
        </w:rPr>
      </w:pPr>
    </w:p>
    <w:p w14:paraId="064C89E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Функциональное право будет доступно для назначения должности, если обновить лицензию.</w:t>
      </w:r>
    </w:p>
    <w:p w14:paraId="415353AF" w14:textId="77777777" w:rsidR="00764B25" w:rsidRPr="00764B25" w:rsidRDefault="00764B25" w:rsidP="00764B25">
      <w:pPr>
        <w:spacing w:line="240" w:lineRule="auto"/>
        <w:rPr>
          <w:rFonts w:ascii="Arial" w:eastAsia="Times New Roman" w:hAnsi="Arial"/>
          <w:bCs w:val="0"/>
          <w:sz w:val="20"/>
          <w:szCs w:val="24"/>
          <w:lang w:eastAsia="ru-RU"/>
        </w:rPr>
      </w:pPr>
    </w:p>
    <w:p w14:paraId="34BE489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Поле можно редактировать в документе со статусом «Черновик» и «Принят в количестве». При редактировании поля значение полей «Сумма уценочная» и «Сумма разницы» не меняются и отражают изменение стоимости уцениваемого товара по текущей цене уценки.</w:t>
      </w:r>
    </w:p>
    <w:p w14:paraId="02F30DBE" w14:textId="77777777" w:rsidR="00764B25" w:rsidRPr="00764B25" w:rsidRDefault="00764B25" w:rsidP="00764B25">
      <w:pPr>
        <w:spacing w:line="240" w:lineRule="auto"/>
        <w:rPr>
          <w:rFonts w:ascii="Arial" w:eastAsia="Times New Roman" w:hAnsi="Arial"/>
          <w:bCs w:val="0"/>
          <w:sz w:val="20"/>
          <w:szCs w:val="24"/>
          <w:lang w:eastAsia="ru-RU"/>
        </w:rPr>
      </w:pPr>
    </w:p>
    <w:p w14:paraId="4162D97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смене статуса документа на «Принят в ценах», если для какого-либо артикула было заполнено поле «Новая цена уценки», показывается сообщение:</w:t>
      </w:r>
    </w:p>
    <w:p w14:paraId="083C6600" w14:textId="77777777" w:rsidR="00764B25" w:rsidRPr="00764B25" w:rsidRDefault="00764B25" w:rsidP="00764B25">
      <w:pPr>
        <w:spacing w:line="240" w:lineRule="auto"/>
        <w:rPr>
          <w:rFonts w:ascii="Arial" w:eastAsia="Times New Roman" w:hAnsi="Arial"/>
          <w:bCs w:val="0"/>
          <w:sz w:val="20"/>
          <w:szCs w:val="24"/>
          <w:lang w:eastAsia="ru-RU"/>
        </w:rPr>
      </w:pPr>
    </w:p>
    <w:p w14:paraId="1021BCF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F9642B0" wp14:editId="428952CC">
            <wp:extent cx="3219450" cy="14573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19450" cy="1457325"/>
                    </a:xfrm>
                    <a:prstGeom prst="rect">
                      <a:avLst/>
                    </a:prstGeom>
                    <a:noFill/>
                    <a:ln>
                      <a:noFill/>
                    </a:ln>
                  </pic:spPr>
                </pic:pic>
              </a:graphicData>
            </a:graphic>
          </wp:inline>
        </w:drawing>
      </w:r>
    </w:p>
    <w:p w14:paraId="795BBEC0" w14:textId="77777777" w:rsidR="00764B25" w:rsidRPr="00764B25" w:rsidRDefault="00764B25" w:rsidP="00764B25">
      <w:pPr>
        <w:spacing w:line="240" w:lineRule="auto"/>
        <w:rPr>
          <w:rFonts w:ascii="Arial" w:eastAsia="Times New Roman" w:hAnsi="Arial"/>
          <w:bCs w:val="0"/>
          <w:sz w:val="20"/>
          <w:szCs w:val="24"/>
          <w:lang w:eastAsia="ru-RU"/>
        </w:rPr>
      </w:pPr>
    </w:p>
    <w:p w14:paraId="4FB1B63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согласии, одновременно со сменой статуса акта уценки будет создан акт переоценки для артикулов уценки с новой уценочной ценой и видом цены из акта уценки и этот акт будет немедленно исполнен. Для актов переоценки, созданных на основании актов уценки, введена новая причина переоценки «Уценка»:</w:t>
      </w:r>
    </w:p>
    <w:p w14:paraId="6FA886E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93A3580" wp14:editId="39233DBA">
            <wp:extent cx="6143625" cy="26479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143625" cy="2647950"/>
                    </a:xfrm>
                    <a:prstGeom prst="rect">
                      <a:avLst/>
                    </a:prstGeom>
                    <a:noFill/>
                    <a:ln>
                      <a:noFill/>
                    </a:ln>
                  </pic:spPr>
                </pic:pic>
              </a:graphicData>
            </a:graphic>
          </wp:inline>
        </w:drawing>
      </w:r>
    </w:p>
    <w:p w14:paraId="2F4BBF08" w14:textId="77777777" w:rsidR="00764B25" w:rsidRPr="00764B25" w:rsidRDefault="00764B25" w:rsidP="00764B25">
      <w:pPr>
        <w:spacing w:line="240" w:lineRule="auto"/>
        <w:rPr>
          <w:rFonts w:ascii="Arial" w:eastAsia="Times New Roman" w:hAnsi="Arial"/>
          <w:bCs w:val="0"/>
          <w:sz w:val="20"/>
          <w:szCs w:val="24"/>
          <w:lang w:eastAsia="ru-RU"/>
        </w:rPr>
      </w:pPr>
    </w:p>
    <w:p w14:paraId="07EC667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92" w:name="_Toc201764313"/>
      <w:r w:rsidRPr="00764B25">
        <w:rPr>
          <w:rFonts w:ascii="Arial" w:eastAsia="Times New Roman" w:hAnsi="Arial"/>
          <w:sz w:val="22"/>
          <w:szCs w:val="28"/>
          <w:lang w:eastAsia="ru-RU"/>
        </w:rPr>
        <w:t>Информационные поля.</w:t>
      </w:r>
      <w:bookmarkEnd w:id="92"/>
    </w:p>
    <w:p w14:paraId="13235419" w14:textId="77777777" w:rsidR="00764B25" w:rsidRPr="00764B25" w:rsidRDefault="00764B25" w:rsidP="00764B25">
      <w:pPr>
        <w:spacing w:line="240" w:lineRule="auto"/>
        <w:rPr>
          <w:rFonts w:ascii="Arial" w:eastAsia="Times New Roman" w:hAnsi="Arial"/>
          <w:bCs w:val="0"/>
          <w:sz w:val="20"/>
          <w:szCs w:val="24"/>
          <w:lang w:eastAsia="ru-RU"/>
        </w:rPr>
      </w:pPr>
    </w:p>
    <w:p w14:paraId="4D5E026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документа «Акт уценки» добавлены информационные поля:</w:t>
      </w:r>
    </w:p>
    <w:p w14:paraId="2A8EC930" w14:textId="77777777" w:rsidR="00764B25" w:rsidRPr="00764B25" w:rsidRDefault="00764B25" w:rsidP="00764B25">
      <w:pPr>
        <w:spacing w:line="240" w:lineRule="auto"/>
        <w:rPr>
          <w:rFonts w:ascii="Arial" w:eastAsia="Times New Roman" w:hAnsi="Arial"/>
          <w:bCs w:val="0"/>
          <w:sz w:val="20"/>
          <w:szCs w:val="24"/>
          <w:lang w:eastAsia="ru-RU"/>
        </w:rPr>
      </w:pPr>
    </w:p>
    <w:p w14:paraId="42C910E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Маркетинговая цена - флаг из карточки товара для вида цены и места хранения акта;</w:t>
      </w:r>
    </w:p>
    <w:p w14:paraId="3699446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Опер. доступно - текущий доступный остаток с учетом потерь, обнаружений, оперативных продаж;</w:t>
      </w:r>
    </w:p>
    <w:p w14:paraId="30E30EB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Последняя уценка - максимальная дата принятого документа «акт уценки» для артикула спецификации с тем же местом хранения и видом цены;</w:t>
      </w:r>
    </w:p>
    <w:p w14:paraId="11B9869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Среднесут. реал-ция – среднесуточная реализация из карточки товара;</w:t>
      </w:r>
    </w:p>
    <w:p w14:paraId="156DE49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Цена последнего прихода – алгоритм поиска последнего прихода определяется настройкой административного модуля «Поиск последнего прихода для простановки цен в документы».</w:t>
      </w:r>
    </w:p>
    <w:p w14:paraId="33E841FD" w14:textId="77777777" w:rsidR="00764B25" w:rsidRPr="00764B25" w:rsidRDefault="00764B25" w:rsidP="00764B25">
      <w:pPr>
        <w:spacing w:line="240" w:lineRule="auto"/>
        <w:rPr>
          <w:rFonts w:ascii="Arial" w:eastAsia="Times New Roman" w:hAnsi="Arial"/>
          <w:bCs w:val="0"/>
          <w:sz w:val="20"/>
          <w:szCs w:val="24"/>
          <w:lang w:eastAsia="ru-RU"/>
        </w:rPr>
      </w:pPr>
    </w:p>
    <w:p w14:paraId="7038506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803D453" wp14:editId="65F54021">
            <wp:extent cx="2724150" cy="3314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24150" cy="3314700"/>
                    </a:xfrm>
                    <a:prstGeom prst="rect">
                      <a:avLst/>
                    </a:prstGeom>
                    <a:noFill/>
                    <a:ln>
                      <a:noFill/>
                    </a:ln>
                  </pic:spPr>
                </pic:pic>
              </a:graphicData>
            </a:graphic>
          </wp:inline>
        </w:drawing>
      </w:r>
    </w:p>
    <w:p w14:paraId="3B71D39E" w14:textId="77777777" w:rsidR="00764B25" w:rsidRPr="00764B25" w:rsidRDefault="00764B25" w:rsidP="00764B25">
      <w:pPr>
        <w:spacing w:line="240" w:lineRule="auto"/>
        <w:rPr>
          <w:rFonts w:ascii="Arial" w:eastAsia="Times New Roman" w:hAnsi="Arial"/>
          <w:bCs w:val="0"/>
          <w:noProof/>
          <w:sz w:val="20"/>
          <w:szCs w:val="24"/>
          <w:lang w:eastAsia="ru-RU"/>
        </w:rPr>
      </w:pPr>
    </w:p>
    <w:p w14:paraId="18D01776"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93" w:name="_Toc201764314"/>
      <w:r w:rsidRPr="00764B25">
        <w:rPr>
          <w:rFonts w:ascii="Arial" w:eastAsia="Times New Roman" w:hAnsi="Arial" w:cs="Arial"/>
          <w:noProof/>
          <w:sz w:val="24"/>
          <w:szCs w:val="26"/>
          <w:lang w:eastAsia="ru-RU"/>
        </w:rPr>
        <w:lastRenderedPageBreak/>
        <w:t>Подтверждение заказа поставщику. Согласование заказа.</w:t>
      </w:r>
      <w:bookmarkEnd w:id="93"/>
    </w:p>
    <w:p w14:paraId="0220D327" w14:textId="77777777" w:rsidR="00764B25" w:rsidRPr="00764B25" w:rsidRDefault="00764B25" w:rsidP="00764B25">
      <w:pPr>
        <w:spacing w:line="240" w:lineRule="auto"/>
        <w:rPr>
          <w:rFonts w:ascii="Arial" w:eastAsia="Times New Roman" w:hAnsi="Arial"/>
          <w:bCs w:val="0"/>
          <w:sz w:val="20"/>
          <w:szCs w:val="24"/>
          <w:lang w:eastAsia="ru-RU"/>
        </w:rPr>
      </w:pPr>
    </w:p>
    <w:p w14:paraId="4051250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документе «Подтверждение заказа поставщику» в статусе «Принят» доступна функция согласования заказа по данным подтверждения заказа. Если в подтверждении заказа позиции заказа были изменены поставщиком, то согласование заказа приводит к блокировке исходного заказа и созданию нового заказа поставщику, согласующегося с подтверждением заказа.</w:t>
      </w:r>
    </w:p>
    <w:p w14:paraId="04058D28" w14:textId="77777777" w:rsidR="00764B25" w:rsidRPr="00764B25" w:rsidRDefault="00764B25" w:rsidP="00764B25">
      <w:pPr>
        <w:spacing w:line="240" w:lineRule="auto"/>
        <w:rPr>
          <w:rFonts w:ascii="Arial" w:eastAsia="Times New Roman" w:hAnsi="Arial"/>
          <w:bCs w:val="0"/>
          <w:sz w:val="20"/>
          <w:szCs w:val="24"/>
          <w:lang w:eastAsia="ru-RU"/>
        </w:rPr>
      </w:pPr>
    </w:p>
    <w:p w14:paraId="6404F05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общие основания создаваемого заказа поставщику, кроме документа «Подтверждение заказа поставщику», добавляется исходный документ «Заказ поставщику». Это позволяет корректно обрабатывать УПД на приход, если поставщик указал в качестве основания УПД первоначальный, ещё не скорректированный заказ.</w:t>
      </w:r>
    </w:p>
    <w:p w14:paraId="2C849438" w14:textId="77777777" w:rsidR="00764B25" w:rsidRPr="00764B25" w:rsidRDefault="00764B25" w:rsidP="00764B25">
      <w:pPr>
        <w:spacing w:line="240" w:lineRule="auto"/>
        <w:rPr>
          <w:rFonts w:ascii="Arial" w:eastAsia="Times New Roman" w:hAnsi="Arial"/>
          <w:bCs w:val="0"/>
          <w:sz w:val="20"/>
          <w:szCs w:val="24"/>
          <w:lang w:eastAsia="ru-RU"/>
        </w:rPr>
      </w:pPr>
    </w:p>
    <w:p w14:paraId="7536E9A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94" w:name="_Toc201764315"/>
      <w:r w:rsidRPr="00764B25">
        <w:rPr>
          <w:rFonts w:ascii="Arial" w:eastAsia="Times New Roman" w:hAnsi="Arial" w:cs="Arial"/>
          <w:sz w:val="24"/>
          <w:szCs w:val="26"/>
          <w:lang w:eastAsia="ru-RU"/>
        </w:rPr>
        <w:t>Прайс-лист поставщика. Функция «Перенести цены в план цен с контрактом с поставщиком».</w:t>
      </w:r>
      <w:bookmarkEnd w:id="94"/>
    </w:p>
    <w:p w14:paraId="56AFA109" w14:textId="77777777" w:rsidR="00764B25" w:rsidRPr="00764B25" w:rsidRDefault="00764B25" w:rsidP="00764B25">
      <w:pPr>
        <w:spacing w:line="240" w:lineRule="auto"/>
        <w:rPr>
          <w:rFonts w:ascii="Arial" w:eastAsia="Times New Roman" w:hAnsi="Arial"/>
          <w:bCs w:val="0"/>
          <w:sz w:val="20"/>
          <w:szCs w:val="24"/>
          <w:lang w:eastAsia="ru-RU"/>
        </w:rPr>
      </w:pPr>
    </w:p>
    <w:p w14:paraId="2AC1B49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документе «Прайс-лист поставщика» в статусе «Принят к исполнению» в режиме открытого документа доступна функция «Перенести цены в план цен с контрактом с поставщиком». В прошлых версиях функция переносила в план цен все цены, кроме равных нулю. Это считалось ошибкой поставщика.</w:t>
      </w:r>
    </w:p>
    <w:p w14:paraId="643A6C15" w14:textId="77777777" w:rsidR="00764B25" w:rsidRPr="00764B25" w:rsidRDefault="00764B25" w:rsidP="00764B25">
      <w:pPr>
        <w:spacing w:line="240" w:lineRule="auto"/>
        <w:rPr>
          <w:rFonts w:ascii="Arial" w:eastAsia="Times New Roman" w:hAnsi="Arial"/>
          <w:bCs w:val="0"/>
          <w:sz w:val="20"/>
          <w:szCs w:val="24"/>
          <w:lang w:eastAsia="ru-RU"/>
        </w:rPr>
      </w:pPr>
    </w:p>
    <w:p w14:paraId="3051504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разрешен перенос в план цен нулевых цен для поддержки бизнес-процесса контрактования артикулов, которые планируется получать без оплаты для дальнейшей безвозмездной передачи клиентам (покупателям).</w:t>
      </w:r>
    </w:p>
    <w:p w14:paraId="3A825850" w14:textId="77777777" w:rsidR="00764B25" w:rsidRPr="00764B25" w:rsidRDefault="00764B25" w:rsidP="00764B25">
      <w:pPr>
        <w:spacing w:line="240" w:lineRule="auto"/>
        <w:rPr>
          <w:rFonts w:ascii="Arial" w:eastAsia="Times New Roman" w:hAnsi="Arial"/>
          <w:bCs w:val="0"/>
          <w:sz w:val="20"/>
          <w:szCs w:val="24"/>
          <w:lang w:eastAsia="ru-RU"/>
        </w:rPr>
      </w:pPr>
    </w:p>
    <w:p w14:paraId="3582D3B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95" w:name="_Toc201764316"/>
      <w:r w:rsidRPr="00764B25">
        <w:rPr>
          <w:rFonts w:ascii="Arial" w:eastAsia="Times New Roman" w:hAnsi="Arial" w:cs="Arial"/>
          <w:sz w:val="24"/>
          <w:szCs w:val="26"/>
          <w:lang w:eastAsia="ru-RU"/>
        </w:rPr>
        <w:t>Почтовый модуль. Функция экспорта «ClientInfo»</w:t>
      </w:r>
      <w:bookmarkEnd w:id="95"/>
    </w:p>
    <w:p w14:paraId="77003D4F" w14:textId="77777777" w:rsidR="00764B25" w:rsidRPr="00764B25" w:rsidRDefault="00764B25" w:rsidP="00764B25">
      <w:pPr>
        <w:spacing w:line="240" w:lineRule="auto"/>
        <w:rPr>
          <w:rFonts w:ascii="Arial" w:eastAsia="Times New Roman" w:hAnsi="Arial"/>
          <w:bCs w:val="0"/>
          <w:sz w:val="20"/>
          <w:szCs w:val="24"/>
          <w:lang w:eastAsia="ru-RU"/>
        </w:rPr>
      </w:pPr>
    </w:p>
    <w:p w14:paraId="5F3D043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Создана функция для экспорта данных контрагента при создании почтовых пакетов в формате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Функция предназначена для документов и возвращает данные указанного контрагента, а при его отсутствии в документе - данные другого контрагента, который выбран в качестве дублирующего.</w:t>
      </w:r>
    </w:p>
    <w:p w14:paraId="42D8CB2A" w14:textId="77777777" w:rsidR="00764B25" w:rsidRPr="00764B25" w:rsidRDefault="00764B25" w:rsidP="00764B25">
      <w:pPr>
        <w:spacing w:line="240" w:lineRule="auto"/>
        <w:rPr>
          <w:rFonts w:ascii="Arial" w:eastAsia="Times New Roman" w:hAnsi="Arial"/>
          <w:bCs w:val="0"/>
          <w:sz w:val="20"/>
          <w:szCs w:val="24"/>
          <w:lang w:eastAsia="ru-RU"/>
        </w:rPr>
      </w:pPr>
    </w:p>
    <w:p w14:paraId="11F6E1C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документов «Расходная накладная» и «УПД на отгрузку» это могут быть пары «Грузоотправитель» и «Собственный контрагент» или «Грузополучатель» и «Клиент». Атрибуты «Грузоотправитель» и/или «Грузополучатель» могут быть не заданы в документе, если они совпадают с собственным контрагентом и клиентом, соответственно. В этом случае функция выгружает данные контрагента, выполняющего функции требуемого.</w:t>
      </w:r>
    </w:p>
    <w:p w14:paraId="474048C3" w14:textId="77777777" w:rsidR="00764B25" w:rsidRPr="00764B25" w:rsidRDefault="00764B25" w:rsidP="00764B25">
      <w:pPr>
        <w:spacing w:line="240" w:lineRule="auto"/>
        <w:rPr>
          <w:rFonts w:ascii="Arial" w:eastAsia="Times New Roman" w:hAnsi="Arial"/>
          <w:bCs w:val="0"/>
          <w:sz w:val="20"/>
          <w:szCs w:val="24"/>
          <w:lang w:eastAsia="ru-RU"/>
        </w:rPr>
      </w:pPr>
    </w:p>
    <w:p w14:paraId="083446E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Функция «ClientInfo» может вернуть одно из нескольких значений - </w:t>
      </w:r>
      <w:r w:rsidRPr="00764B25">
        <w:rPr>
          <w:rFonts w:ascii="Arial" w:eastAsia="Times New Roman" w:hAnsi="Arial"/>
          <w:bCs w:val="0"/>
          <w:sz w:val="20"/>
          <w:szCs w:val="24"/>
          <w:lang w:val="en-US" w:eastAsia="ru-RU"/>
        </w:rPr>
        <w:t>GLN</w:t>
      </w:r>
      <w:r w:rsidRPr="00764B25">
        <w:rPr>
          <w:rFonts w:ascii="Arial" w:eastAsia="Times New Roman" w:hAnsi="Arial"/>
          <w:bCs w:val="0"/>
          <w:sz w:val="20"/>
          <w:szCs w:val="24"/>
          <w:lang w:eastAsia="ru-RU"/>
        </w:rPr>
        <w:t xml:space="preserve">, </w:t>
      </w:r>
      <w:r w:rsidRPr="00764B25">
        <w:rPr>
          <w:rFonts w:ascii="Arial" w:eastAsia="Times New Roman" w:hAnsi="Arial"/>
          <w:bCs w:val="0"/>
          <w:sz w:val="20"/>
          <w:szCs w:val="24"/>
          <w:lang w:val="en-US" w:eastAsia="ru-RU"/>
        </w:rPr>
        <w:t>INN</w:t>
      </w:r>
      <w:r w:rsidRPr="00764B25">
        <w:rPr>
          <w:rFonts w:ascii="Arial" w:eastAsia="Times New Roman" w:hAnsi="Arial"/>
          <w:bCs w:val="0"/>
          <w:sz w:val="20"/>
          <w:szCs w:val="24"/>
          <w:lang w:eastAsia="ru-RU"/>
        </w:rPr>
        <w:t xml:space="preserve">, </w:t>
      </w:r>
      <w:r w:rsidRPr="00764B25">
        <w:rPr>
          <w:rFonts w:ascii="Arial" w:eastAsia="Times New Roman" w:hAnsi="Arial"/>
          <w:bCs w:val="0"/>
          <w:sz w:val="20"/>
          <w:szCs w:val="24"/>
          <w:lang w:val="en-US" w:eastAsia="ru-RU"/>
        </w:rPr>
        <w:t>KPP</w:t>
      </w:r>
      <w:r w:rsidRPr="00764B25">
        <w:rPr>
          <w:rFonts w:ascii="Arial" w:eastAsia="Times New Roman" w:hAnsi="Arial"/>
          <w:bCs w:val="0"/>
          <w:sz w:val="20"/>
          <w:szCs w:val="24"/>
          <w:lang w:eastAsia="ru-RU"/>
        </w:rPr>
        <w:t>, юридический адрес или фактический адрес:</w:t>
      </w:r>
    </w:p>
    <w:p w14:paraId="589081CD" w14:textId="77777777" w:rsidR="00764B25" w:rsidRPr="00764B25" w:rsidRDefault="00764B25" w:rsidP="00764B25">
      <w:pPr>
        <w:spacing w:line="240" w:lineRule="auto"/>
        <w:rPr>
          <w:rFonts w:ascii="Arial" w:eastAsia="Times New Roman" w:hAnsi="Arial"/>
          <w:bCs w:val="0"/>
          <w:sz w:val="20"/>
          <w:szCs w:val="24"/>
          <w:lang w:eastAsia="ru-RU"/>
        </w:rPr>
      </w:pPr>
    </w:p>
    <w:p w14:paraId="3AD081A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CAA12E0" wp14:editId="73A2C987">
            <wp:extent cx="5867400" cy="32289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67400" cy="3228975"/>
                    </a:xfrm>
                    <a:prstGeom prst="rect">
                      <a:avLst/>
                    </a:prstGeom>
                    <a:noFill/>
                    <a:ln>
                      <a:noFill/>
                    </a:ln>
                  </pic:spPr>
                </pic:pic>
              </a:graphicData>
            </a:graphic>
          </wp:inline>
        </w:drawing>
      </w:r>
    </w:p>
    <w:p w14:paraId="6C0B620C" w14:textId="77777777" w:rsidR="00764B25" w:rsidRPr="00764B25" w:rsidRDefault="00764B25" w:rsidP="00764B25">
      <w:pPr>
        <w:spacing w:line="240" w:lineRule="auto"/>
        <w:rPr>
          <w:rFonts w:ascii="Arial" w:eastAsia="Times New Roman" w:hAnsi="Arial"/>
          <w:bCs w:val="0"/>
          <w:noProof/>
          <w:sz w:val="20"/>
          <w:szCs w:val="24"/>
          <w:lang w:eastAsia="ru-RU"/>
        </w:rPr>
      </w:pPr>
    </w:p>
    <w:p w14:paraId="0BBD59E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Если требуется выгрузить все или некоторые из этих данных или одни и те же данные для разных контрагентов, надо изменить название поля по умолчанию «</w:t>
      </w:r>
      <w:r w:rsidRPr="00764B25">
        <w:rPr>
          <w:rFonts w:ascii="Arial" w:eastAsia="Times New Roman" w:hAnsi="Arial"/>
          <w:bCs w:val="0"/>
          <w:noProof/>
          <w:sz w:val="20"/>
          <w:szCs w:val="24"/>
          <w:lang w:val="en-US" w:eastAsia="ru-RU"/>
        </w:rPr>
        <w:t>CLIENTINFO</w:t>
      </w:r>
      <w:r w:rsidRPr="00764B25">
        <w:rPr>
          <w:rFonts w:ascii="Arial" w:eastAsia="Times New Roman" w:hAnsi="Arial"/>
          <w:bCs w:val="0"/>
          <w:noProof/>
          <w:sz w:val="20"/>
          <w:szCs w:val="24"/>
          <w:lang w:eastAsia="ru-RU"/>
        </w:rPr>
        <w:t>» на подходящие по смыслу, например, «</w:t>
      </w:r>
      <w:r w:rsidRPr="00764B25">
        <w:rPr>
          <w:rFonts w:ascii="Arial" w:eastAsia="Times New Roman" w:hAnsi="Arial"/>
          <w:bCs w:val="0"/>
          <w:noProof/>
          <w:sz w:val="20"/>
          <w:szCs w:val="24"/>
          <w:lang w:val="en-US" w:eastAsia="ru-RU"/>
        </w:rPr>
        <w:t>SHIPPERINN</w:t>
      </w:r>
      <w:r w:rsidRPr="00764B25">
        <w:rPr>
          <w:rFonts w:ascii="Arial" w:eastAsia="Times New Roman" w:hAnsi="Arial"/>
          <w:bCs w:val="0"/>
          <w:noProof/>
          <w:sz w:val="20"/>
          <w:szCs w:val="24"/>
          <w:lang w:eastAsia="ru-RU"/>
        </w:rPr>
        <w:t>», «</w:t>
      </w:r>
      <w:r w:rsidRPr="00764B25">
        <w:rPr>
          <w:rFonts w:ascii="Arial" w:eastAsia="Times New Roman" w:hAnsi="Arial"/>
          <w:bCs w:val="0"/>
          <w:noProof/>
          <w:sz w:val="20"/>
          <w:szCs w:val="24"/>
          <w:lang w:val="en-US" w:eastAsia="ru-RU"/>
        </w:rPr>
        <w:t>SHIPPERKPP</w:t>
      </w:r>
      <w:r w:rsidRPr="00764B25">
        <w:rPr>
          <w:rFonts w:ascii="Arial" w:eastAsia="Times New Roman" w:hAnsi="Arial"/>
          <w:bCs w:val="0"/>
          <w:noProof/>
          <w:sz w:val="20"/>
          <w:szCs w:val="24"/>
          <w:lang w:eastAsia="ru-RU"/>
        </w:rPr>
        <w:t>»,  «</w:t>
      </w:r>
      <w:r w:rsidRPr="00764B25">
        <w:rPr>
          <w:rFonts w:ascii="Arial" w:eastAsia="Times New Roman" w:hAnsi="Arial"/>
          <w:bCs w:val="0"/>
          <w:noProof/>
          <w:sz w:val="20"/>
          <w:szCs w:val="24"/>
          <w:lang w:val="en-US" w:eastAsia="ru-RU"/>
        </w:rPr>
        <w:t>CONSIGNEEINN</w:t>
      </w:r>
      <w:r w:rsidRPr="00764B25">
        <w:rPr>
          <w:rFonts w:ascii="Arial" w:eastAsia="Times New Roman" w:hAnsi="Arial"/>
          <w:bCs w:val="0"/>
          <w:noProof/>
          <w:sz w:val="20"/>
          <w:szCs w:val="24"/>
          <w:lang w:eastAsia="ru-RU"/>
        </w:rPr>
        <w:t>» и т.д.</w:t>
      </w:r>
    </w:p>
    <w:p w14:paraId="7A2EA9FD" w14:textId="77777777" w:rsidR="00764B25" w:rsidRPr="00764B25" w:rsidRDefault="00764B25" w:rsidP="00764B25">
      <w:pPr>
        <w:spacing w:line="240" w:lineRule="auto"/>
        <w:rPr>
          <w:rFonts w:ascii="Arial" w:eastAsia="Times New Roman" w:hAnsi="Arial"/>
          <w:bCs w:val="0"/>
          <w:noProof/>
          <w:sz w:val="20"/>
          <w:szCs w:val="24"/>
          <w:lang w:eastAsia="ru-RU"/>
        </w:rPr>
      </w:pPr>
    </w:p>
    <w:p w14:paraId="6B3C3C2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Для УПД на отгрузку описание в файле </w:t>
      </w:r>
      <w:r w:rsidRPr="00764B25">
        <w:rPr>
          <w:rFonts w:ascii="Arial" w:eastAsia="Times New Roman" w:hAnsi="Arial"/>
          <w:bCs w:val="0"/>
          <w:noProof/>
          <w:sz w:val="20"/>
          <w:szCs w:val="24"/>
          <w:lang w:val="en-US" w:eastAsia="ru-RU"/>
        </w:rPr>
        <w:t>UD</w:t>
      </w:r>
      <w:r w:rsidRPr="00764B25">
        <w:rPr>
          <w:rFonts w:ascii="Arial" w:eastAsia="Times New Roman" w:hAnsi="Arial"/>
          <w:bCs w:val="0"/>
          <w:noProof/>
          <w:sz w:val="20"/>
          <w:szCs w:val="24"/>
          <w:lang w:eastAsia="ru-RU"/>
        </w:rPr>
        <w:t>.</w:t>
      </w:r>
      <w:r w:rsidRPr="00764B25">
        <w:rPr>
          <w:rFonts w:ascii="Arial" w:eastAsia="Times New Roman" w:hAnsi="Arial"/>
          <w:bCs w:val="0"/>
          <w:noProof/>
          <w:sz w:val="20"/>
          <w:szCs w:val="24"/>
          <w:lang w:val="en-US" w:eastAsia="ru-RU"/>
        </w:rPr>
        <w:t>xsd</w:t>
      </w:r>
      <w:r w:rsidRPr="00764B25">
        <w:rPr>
          <w:rFonts w:ascii="Arial" w:eastAsia="Times New Roman" w:hAnsi="Arial"/>
          <w:bCs w:val="0"/>
          <w:noProof/>
          <w:sz w:val="20"/>
          <w:szCs w:val="24"/>
          <w:lang w:eastAsia="ru-RU"/>
        </w:rPr>
        <w:t xml:space="preserve"> полного набора полей с функцией </w:t>
      </w:r>
      <w:r w:rsidRPr="00764B25">
        <w:rPr>
          <w:rFonts w:ascii="Arial" w:eastAsia="Times New Roman" w:hAnsi="Arial"/>
          <w:bCs w:val="0"/>
          <w:sz w:val="20"/>
          <w:szCs w:val="24"/>
          <w:lang w:eastAsia="ru-RU"/>
        </w:rPr>
        <w:t xml:space="preserve">«ClientInfo» </w:t>
      </w:r>
      <w:r w:rsidRPr="00764B25">
        <w:rPr>
          <w:rFonts w:ascii="Arial" w:eastAsia="Times New Roman" w:hAnsi="Arial"/>
          <w:bCs w:val="0"/>
          <w:noProof/>
          <w:sz w:val="20"/>
          <w:szCs w:val="24"/>
          <w:lang w:eastAsia="ru-RU"/>
        </w:rPr>
        <w:t>может выглядеть следующим образом:</w:t>
      </w:r>
    </w:p>
    <w:p w14:paraId="00DC9E15" w14:textId="77777777" w:rsidR="00764B25" w:rsidRPr="00764B25" w:rsidRDefault="00764B25" w:rsidP="00764B25">
      <w:pPr>
        <w:spacing w:line="240" w:lineRule="auto"/>
        <w:rPr>
          <w:rFonts w:ascii="Arial" w:eastAsia="Times New Roman" w:hAnsi="Arial"/>
          <w:bCs w:val="0"/>
          <w:noProof/>
          <w:sz w:val="20"/>
          <w:szCs w:val="24"/>
          <w:lang w:eastAsia="ru-RU"/>
        </w:rPr>
      </w:pPr>
    </w:p>
    <w:p w14:paraId="2AA92D20"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eastAsia="ru-RU"/>
        </w:rPr>
        <w:t xml:space="preserve">              </w:t>
      </w:r>
      <w:r w:rsidRPr="00764B25">
        <w:rPr>
          <w:rFonts w:ascii="Arial" w:eastAsia="Times New Roman" w:hAnsi="Arial"/>
          <w:bCs w:val="0"/>
          <w:noProof/>
          <w:sz w:val="16"/>
          <w:szCs w:val="16"/>
          <w:lang w:val="en-US" w:eastAsia="ru-RU"/>
        </w:rPr>
        <w:t>&lt;xs:element smexport:Function="ClientInfo(SMDOCUD.SHIPPER, SMDOCUD.OURSELFCLIENT).GLN" minOccurs="0" name="SHIPERGLN" type="xs:string" /&gt;</w:t>
      </w:r>
    </w:p>
    <w:p w14:paraId="3734DF85"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smexport:Function="ClientInfo(SMDOCUD.SHIPPER, SMDOCUD.OURSELFCLIENT).INN" minOccurs="0" name="SHIPERINN" type="xs:string" /&gt;</w:t>
      </w:r>
    </w:p>
    <w:p w14:paraId="026FCDD2"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smexport:Function="ClientInfo(SMDOCUD.SHIPPER, SMDOCUD.OURSELFCLIENT).KPP" minOccurs="0" name="SHIPERKPP" type="xs:string" /&gt;</w:t>
      </w:r>
    </w:p>
    <w:p w14:paraId="16379AA7"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smexport:Function="ClientInfo(SMDOCUD.SHIPPER, SMDOCUD.OURSELFCLIENT).Address" minOccurs="0" name="SHIPERADDRESS" type="xs:string" /&gt;</w:t>
      </w:r>
    </w:p>
    <w:p w14:paraId="6E34B655"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smexport:Function="ClientInfo(SMDOCUD.SHIPPER, SMDOCUD.OURSELFCLIENT).FAddress" minOccurs="0" name="SHIPERFADDRESS" type="xs:string" /&gt;</w:t>
      </w:r>
    </w:p>
    <w:p w14:paraId="7743DE86"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smexport:Function="ClientInfo(SMDOCUD.CONSIGNEE, SMDOCUMENTS.CLIENTINDEX).GLN" minOccurs="0" name="CONSIGNEEGLN" type="xs:string" /&gt;</w:t>
      </w:r>
    </w:p>
    <w:p w14:paraId="01BCC06E"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smexport:Function="ClientInfo(SMDOCUD.CONSIGNEE, SMDOCUMENTS.CLIENTINDEX).INN" minOccurs="0" name="CONSIGNEEINN" type="xs:string" /&gt;</w:t>
      </w:r>
    </w:p>
    <w:p w14:paraId="412EF847"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smexport:Function="ClientInfo(SMDOCUD.CONSIGNEE, SMDOCUMENTS.CLIENTINDEX).KPP" minOccurs="0" name="CONSIGNEEKPP" type="xs:string" /&gt;</w:t>
      </w:r>
    </w:p>
    <w:p w14:paraId="41F79E1A"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smexport:Function="ClientInfo(SMDOCUD.CONSIGNEE, SMDOCUMENTS.CLIENTINDEX).Address" minOccurs="0" name="CONSIGNEEADDRESS" type="xs:string" /&gt;</w:t>
      </w:r>
    </w:p>
    <w:p w14:paraId="537921E9" w14:textId="77777777" w:rsidR="00764B25" w:rsidRPr="00764B25" w:rsidRDefault="00764B25" w:rsidP="00764B25">
      <w:pPr>
        <w:spacing w:line="240" w:lineRule="auto"/>
        <w:rPr>
          <w:rFonts w:ascii="Arial" w:eastAsia="Times New Roman" w:hAnsi="Arial"/>
          <w:bCs w:val="0"/>
          <w:noProof/>
          <w:sz w:val="16"/>
          <w:szCs w:val="16"/>
          <w:lang w:val="en-US" w:eastAsia="ru-RU"/>
        </w:rPr>
      </w:pPr>
      <w:r w:rsidRPr="00764B25">
        <w:rPr>
          <w:rFonts w:ascii="Arial" w:eastAsia="Times New Roman" w:hAnsi="Arial"/>
          <w:bCs w:val="0"/>
          <w:noProof/>
          <w:sz w:val="16"/>
          <w:szCs w:val="16"/>
          <w:lang w:val="en-US" w:eastAsia="ru-RU"/>
        </w:rPr>
        <w:t xml:space="preserve">              &lt;xs:element smexport:Function="ClientInfo(SMDOCUD.CONSIGNEE, SMDOCUMENTS.CLIENTINDEX).FAddress" minOccurs="0" name="CONSIGNEEFADDRESS" type="xs:string" /&gt;</w:t>
      </w:r>
    </w:p>
    <w:p w14:paraId="5963935D" w14:textId="77777777" w:rsidR="00764B25" w:rsidRPr="00764B25" w:rsidRDefault="00764B25" w:rsidP="00764B25">
      <w:pPr>
        <w:rPr>
          <w:lang w:val="en-US"/>
        </w:rPr>
      </w:pPr>
    </w:p>
    <w:p w14:paraId="51EBE7F0" w14:textId="77777777" w:rsidR="00764B25" w:rsidRPr="00764B25" w:rsidRDefault="00764B25" w:rsidP="00764B25">
      <w:pPr>
        <w:rPr>
          <w:lang w:val="en-US"/>
        </w:rPr>
      </w:pPr>
      <w:r w:rsidRPr="00764B25">
        <w:br w:type="page"/>
      </w:r>
    </w:p>
    <w:p w14:paraId="77777638"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1.057 сервис пак 2</w:t>
      </w:r>
    </w:p>
    <w:p w14:paraId="3CFF459E" w14:textId="77777777" w:rsidR="00764B25" w:rsidRPr="00764B25" w:rsidRDefault="00764B25" w:rsidP="00764B25">
      <w:pPr>
        <w:spacing w:line="240" w:lineRule="auto"/>
        <w:rPr>
          <w:rFonts w:ascii="Arial" w:eastAsia="Times New Roman" w:hAnsi="Arial"/>
          <w:bCs w:val="0"/>
          <w:sz w:val="20"/>
          <w:szCs w:val="24"/>
          <w:lang w:eastAsia="ru-RU"/>
        </w:rPr>
      </w:pPr>
    </w:p>
    <w:p w14:paraId="281EA13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112" w:anchor="_Toc204860250" w:history="1">
        <w:r w:rsidRPr="00764B25">
          <w:rPr>
            <w:rFonts w:ascii="Arial" w:eastAsia="Times New Roman" w:hAnsi="Arial"/>
            <w:bCs w:val="0"/>
            <w:noProof/>
            <w:color w:val="0000FF"/>
            <w:sz w:val="20"/>
            <w:szCs w:val="24"/>
            <w:u w:val="single"/>
            <w:lang w:eastAsia="ru-RU"/>
          </w:rPr>
          <w:t>ЕГАИС. Запрос остатков склада.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3A1C1E5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3" w:anchor="_Toc204860251" w:history="1">
        <w:r w:rsidRPr="00764B25">
          <w:rPr>
            <w:rFonts w:ascii="Arial" w:eastAsia="Times New Roman" w:hAnsi="Arial"/>
            <w:bCs w:val="0"/>
            <w:noProof/>
            <w:color w:val="0000FF"/>
            <w:sz w:val="20"/>
            <w:szCs w:val="24"/>
            <w:u w:val="single"/>
            <w:lang w:eastAsia="ru-RU"/>
          </w:rPr>
          <w:t>Подсчет кодов КИЗ. Ввод КИЗ вручную или сканером в разрыв клавиатуры.</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63C3C0A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4" w:anchor="_Toc204860252" w:history="1">
        <w:r w:rsidRPr="00764B25">
          <w:rPr>
            <w:rFonts w:ascii="Arial" w:eastAsia="Times New Roman" w:hAnsi="Arial"/>
            <w:bCs w:val="0"/>
            <w:noProof/>
            <w:color w:val="0000FF"/>
            <w:sz w:val="20"/>
            <w:szCs w:val="24"/>
            <w:u w:val="single"/>
            <w:lang w:eastAsia="ru-RU"/>
          </w:rPr>
          <w:t>Приходные накладные. Поле ГТД.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67C2751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5" w:anchor="_Toc204860253" w:history="1">
        <w:r w:rsidRPr="00764B25">
          <w:rPr>
            <w:rFonts w:ascii="Arial" w:eastAsia="Times New Roman" w:hAnsi="Arial"/>
            <w:bCs w:val="0"/>
            <w:noProof/>
            <w:color w:val="0000FF"/>
            <w:sz w:val="20"/>
            <w:szCs w:val="24"/>
            <w:u w:val="single"/>
            <w:lang w:eastAsia="ru-RU"/>
          </w:rPr>
          <w:t>Расходные накладные. Поля таблицы отобранных документов.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2A1417C8"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6" w:anchor="_Toc204860254" w:history="1">
        <w:r w:rsidRPr="00764B25">
          <w:rPr>
            <w:rFonts w:ascii="Arial" w:eastAsia="Times New Roman" w:hAnsi="Arial"/>
            <w:bCs w:val="0"/>
            <w:noProof/>
            <w:color w:val="0000FF"/>
            <w:sz w:val="20"/>
            <w:szCs w:val="24"/>
            <w:u w:val="single"/>
            <w:lang w:eastAsia="ru-RU"/>
          </w:rPr>
          <w:t>Заказ поставщику. Автоматическая генерация заказов.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5FE10E4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7" w:anchor="_Toc204860255" w:history="1">
        <w:r w:rsidRPr="00764B25">
          <w:rPr>
            <w:rFonts w:ascii="Arial" w:eastAsia="Times New Roman" w:hAnsi="Arial"/>
            <w:bCs w:val="0"/>
            <w:noProof/>
            <w:color w:val="0000FF"/>
            <w:sz w:val="20"/>
            <w:szCs w:val="24"/>
            <w:u w:val="single"/>
            <w:lang w:eastAsia="ru-RU"/>
          </w:rPr>
          <w:t xml:space="preserve">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Прием из кассы данных о скидках УКМ4.</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57EC88B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18" w:anchor="_Toc204860256" w:history="1">
        <w:r w:rsidRPr="00764B25">
          <w:rPr>
            <w:rFonts w:ascii="Arial" w:eastAsia="Times New Roman" w:hAnsi="Arial"/>
            <w:bCs w:val="0"/>
            <w:noProof/>
            <w:color w:val="0000FF"/>
            <w:sz w:val="20"/>
            <w:szCs w:val="24"/>
            <w:u w:val="single"/>
            <w:lang w:eastAsia="ru-RU"/>
          </w:rPr>
          <w:t>Расходная накладная, Приходная накладная. Печатные формы. Счет-фактура, Универсальный передаточный документ.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_Toc204860256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28468C2F"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357CB287"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r w:rsidRPr="00764B25">
        <w:rPr>
          <w:rFonts w:ascii="Arial" w:eastAsia="Times New Roman" w:hAnsi="Arial" w:cs="Arial"/>
          <w:noProof/>
          <w:sz w:val="24"/>
          <w:szCs w:val="26"/>
          <w:lang w:eastAsia="ru-RU"/>
        </w:rPr>
        <w:t>ЕГАИС. Запрос остатков склада.</w:t>
      </w:r>
    </w:p>
    <w:p w14:paraId="0BD9BB84" w14:textId="77777777" w:rsidR="00764B25" w:rsidRPr="00764B25" w:rsidRDefault="00764B25" w:rsidP="00764B25">
      <w:pPr>
        <w:spacing w:line="240" w:lineRule="auto"/>
        <w:rPr>
          <w:rFonts w:ascii="Arial" w:eastAsia="Times New Roman" w:hAnsi="Arial"/>
          <w:bCs w:val="0"/>
          <w:sz w:val="20"/>
          <w:szCs w:val="24"/>
          <w:lang w:eastAsia="ru-RU"/>
        </w:rPr>
      </w:pPr>
    </w:p>
    <w:p w14:paraId="3AFB5B9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запрос остатков склада в ЕГАИС происходил с использованием формата 2. В текущей версии используется формат 3.</w:t>
      </w:r>
    </w:p>
    <w:p w14:paraId="57F5A93D" w14:textId="77777777" w:rsidR="00764B25" w:rsidRPr="00764B25" w:rsidRDefault="00764B25" w:rsidP="00764B25">
      <w:pPr>
        <w:spacing w:line="240" w:lineRule="auto"/>
        <w:rPr>
          <w:rFonts w:ascii="Arial" w:eastAsia="Times New Roman" w:hAnsi="Arial"/>
          <w:bCs w:val="0"/>
          <w:sz w:val="20"/>
          <w:szCs w:val="24"/>
          <w:lang w:eastAsia="ru-RU"/>
        </w:rPr>
      </w:pPr>
    </w:p>
    <w:p w14:paraId="066A6CE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Внимание! Если УТМ не обновлялся долгое время, он может не распознать формат 3 для запроса остатков. В этом случае необходимо выполнить обновление программы УТМ ЕГАИС.</w:t>
      </w:r>
    </w:p>
    <w:p w14:paraId="3BE0379A" w14:textId="77777777" w:rsidR="00764B25" w:rsidRPr="00764B25" w:rsidRDefault="00764B25" w:rsidP="00764B25">
      <w:pPr>
        <w:spacing w:line="240" w:lineRule="auto"/>
        <w:rPr>
          <w:rFonts w:ascii="Arial" w:eastAsia="Times New Roman" w:hAnsi="Arial"/>
          <w:bCs w:val="0"/>
          <w:sz w:val="20"/>
          <w:szCs w:val="24"/>
          <w:lang w:eastAsia="ru-RU"/>
        </w:rPr>
      </w:pPr>
    </w:p>
    <w:p w14:paraId="23C1E172"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96" w:name="_Toc204860251"/>
      <w:r w:rsidRPr="00764B25">
        <w:rPr>
          <w:rFonts w:ascii="Arial" w:eastAsia="Times New Roman" w:hAnsi="Arial" w:cs="Arial"/>
          <w:noProof/>
          <w:sz w:val="24"/>
          <w:szCs w:val="26"/>
          <w:lang w:eastAsia="ru-RU"/>
        </w:rPr>
        <w:t>Подсчет кодов КИЗ. Ввод КИЗ вручную или сканером в разрыв клавиатуры.</w:t>
      </w:r>
      <w:bookmarkEnd w:id="96"/>
    </w:p>
    <w:p w14:paraId="5FF2855D" w14:textId="77777777" w:rsidR="00764B25" w:rsidRPr="00764B25" w:rsidRDefault="00764B25" w:rsidP="00764B25">
      <w:pPr>
        <w:spacing w:line="240" w:lineRule="auto"/>
        <w:rPr>
          <w:rFonts w:ascii="Arial" w:eastAsia="Times New Roman" w:hAnsi="Arial"/>
          <w:bCs w:val="0"/>
          <w:sz w:val="20"/>
          <w:szCs w:val="24"/>
          <w:lang w:eastAsia="ru-RU"/>
        </w:rPr>
      </w:pPr>
    </w:p>
    <w:p w14:paraId="75F32E6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«Подсчет кодов КИЗ ТСД» основным способом ввода КИЗ является сканирование марки сканером, работающим в режиме передачи данных в порт. В этом случае сканер предает все символы, закодированные в коде, без каких-либо искажений. КИЗ из марки считывается полностью и помещается в журнал процесса полностью.</w:t>
      </w:r>
    </w:p>
    <w:p w14:paraId="0D481BA9" w14:textId="77777777" w:rsidR="00764B25" w:rsidRPr="00764B25" w:rsidRDefault="00764B25" w:rsidP="00764B25">
      <w:pPr>
        <w:spacing w:line="240" w:lineRule="auto"/>
        <w:rPr>
          <w:rFonts w:ascii="Arial" w:eastAsia="Times New Roman" w:hAnsi="Arial"/>
          <w:bCs w:val="0"/>
          <w:sz w:val="20"/>
          <w:szCs w:val="24"/>
          <w:lang w:eastAsia="ru-RU"/>
        </w:rPr>
      </w:pPr>
    </w:p>
    <w:p w14:paraId="2259C7C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Когда нет возможности воспользоваться сканером или по какой-то причине сканер настроен на передачу данных в режиме «разрыв в клавиатуре», то есть, когда сканер, как бы использует кнопки клавиатуры для передачи информации о коде, в прошлых версиях разрешалось вводить КИЗ марки табачной продукции. Введенная вручную информация приводилась к виду КИ (контрольный идентификатор), рекомендованного ЦРПТ для тех случаев, когда нет возможности использовать нечитаемые символы разделения полей. Приведение КИЗ к виду КИ необходимо для того, чтобы в дальнейшем можно было сравнивать КИЗ, просканированные в процессе, с данными марок из УПД.</w:t>
      </w:r>
    </w:p>
    <w:p w14:paraId="695235FF" w14:textId="77777777" w:rsidR="00764B25" w:rsidRPr="00764B25" w:rsidRDefault="00764B25" w:rsidP="00764B25">
      <w:pPr>
        <w:spacing w:line="240" w:lineRule="auto"/>
        <w:rPr>
          <w:rFonts w:ascii="Arial" w:eastAsia="Times New Roman" w:hAnsi="Arial"/>
          <w:bCs w:val="0"/>
          <w:sz w:val="20"/>
          <w:szCs w:val="24"/>
          <w:lang w:eastAsia="ru-RU"/>
        </w:rPr>
      </w:pPr>
    </w:p>
    <w:p w14:paraId="11EE588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алгоритм обработки КИЗ, введенного с клавиатуры, расширен до возможности обработки КИЗ всех групп товаров, используемых на текущий момент. Алгоритм не гарантирует полную точность в связи с тем, что структура кодов КИ для разных групп товаров разная и гарантировано распознается только при наличии символов разделения полей. Вероятность ошибки при обработке КИЗ, введённых сканером в «разрыв клавиатуры», составляет 0,0452%.</w:t>
      </w:r>
    </w:p>
    <w:p w14:paraId="7FC6BAD5" w14:textId="77777777" w:rsidR="00764B25" w:rsidRPr="00764B25" w:rsidRDefault="00764B25" w:rsidP="00764B25">
      <w:pPr>
        <w:spacing w:line="240" w:lineRule="auto"/>
        <w:rPr>
          <w:rFonts w:ascii="Arial" w:eastAsia="Times New Roman" w:hAnsi="Arial"/>
          <w:bCs w:val="0"/>
          <w:sz w:val="20"/>
          <w:szCs w:val="24"/>
          <w:lang w:eastAsia="ru-RU"/>
        </w:rPr>
      </w:pPr>
    </w:p>
    <w:p w14:paraId="05FA7964"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97" w:name="_Toc204860252"/>
      <w:r w:rsidRPr="00764B25">
        <w:rPr>
          <w:rFonts w:ascii="Arial" w:eastAsia="Times New Roman" w:hAnsi="Arial" w:cs="Arial"/>
          <w:noProof/>
          <w:sz w:val="24"/>
          <w:szCs w:val="26"/>
          <w:lang w:eastAsia="ru-RU"/>
        </w:rPr>
        <w:t>Приходные накладные. Поле ГТД.</w:t>
      </w:r>
      <w:bookmarkEnd w:id="97"/>
    </w:p>
    <w:p w14:paraId="750F961D" w14:textId="77777777" w:rsidR="00764B25" w:rsidRPr="00764B25" w:rsidRDefault="00764B25" w:rsidP="00764B25">
      <w:pPr>
        <w:spacing w:line="240" w:lineRule="auto"/>
        <w:rPr>
          <w:rFonts w:ascii="Arial" w:eastAsia="Times New Roman" w:hAnsi="Arial"/>
          <w:bCs w:val="0"/>
          <w:sz w:val="20"/>
          <w:szCs w:val="24"/>
          <w:lang w:eastAsia="ru-RU"/>
        </w:rPr>
      </w:pPr>
    </w:p>
    <w:p w14:paraId="71FEDDD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режиме редактирования приходной накладной реализовано добавление значения ГТД в поле «ГТД» вставкой строки из буфера обмена. Для вызова меню вставки надо нажать правую клавишу мыши в ячейке поля:</w:t>
      </w:r>
    </w:p>
    <w:p w14:paraId="5991F632" w14:textId="77777777" w:rsidR="00764B25" w:rsidRPr="00764B25" w:rsidRDefault="00764B25" w:rsidP="00764B25">
      <w:pPr>
        <w:spacing w:line="240" w:lineRule="auto"/>
        <w:rPr>
          <w:rFonts w:ascii="Arial" w:eastAsia="Times New Roman" w:hAnsi="Arial"/>
          <w:bCs w:val="0"/>
          <w:sz w:val="20"/>
          <w:szCs w:val="24"/>
          <w:lang w:eastAsia="ru-RU"/>
        </w:rPr>
      </w:pPr>
    </w:p>
    <w:p w14:paraId="4F9EBBB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76C86C5" wp14:editId="597B0204">
            <wp:extent cx="5934075" cy="33242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34075" cy="3324225"/>
                    </a:xfrm>
                    <a:prstGeom prst="rect">
                      <a:avLst/>
                    </a:prstGeom>
                    <a:noFill/>
                    <a:ln>
                      <a:noFill/>
                    </a:ln>
                  </pic:spPr>
                </pic:pic>
              </a:graphicData>
            </a:graphic>
          </wp:inline>
        </w:drawing>
      </w:r>
    </w:p>
    <w:p w14:paraId="17938C36" w14:textId="77777777" w:rsidR="00764B25" w:rsidRPr="00764B25" w:rsidRDefault="00764B25" w:rsidP="00764B25">
      <w:pPr>
        <w:spacing w:line="240" w:lineRule="auto"/>
        <w:rPr>
          <w:rFonts w:ascii="Arial" w:eastAsia="Times New Roman" w:hAnsi="Arial"/>
          <w:bCs w:val="0"/>
          <w:sz w:val="20"/>
          <w:szCs w:val="24"/>
          <w:lang w:eastAsia="ru-RU"/>
        </w:rPr>
      </w:pPr>
    </w:p>
    <w:p w14:paraId="1276A05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Добавляемая строка должна быть в формате значения ГТД и содержать разделители полей «/».</w:t>
      </w:r>
    </w:p>
    <w:p w14:paraId="6BF26107" w14:textId="77777777" w:rsidR="00764B25" w:rsidRPr="00764B25" w:rsidRDefault="00764B25" w:rsidP="00764B25">
      <w:pPr>
        <w:spacing w:line="240" w:lineRule="auto"/>
        <w:rPr>
          <w:rFonts w:ascii="Arial" w:eastAsia="Times New Roman" w:hAnsi="Arial"/>
          <w:bCs w:val="0"/>
          <w:sz w:val="20"/>
          <w:szCs w:val="24"/>
          <w:lang w:eastAsia="ru-RU"/>
        </w:rPr>
      </w:pPr>
    </w:p>
    <w:p w14:paraId="4C813C8F"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98" w:name="_Toc204860253"/>
      <w:r w:rsidRPr="00764B25">
        <w:rPr>
          <w:rFonts w:ascii="Arial" w:eastAsia="Times New Roman" w:hAnsi="Arial" w:cs="Arial"/>
          <w:noProof/>
          <w:sz w:val="24"/>
          <w:szCs w:val="26"/>
          <w:lang w:eastAsia="ru-RU"/>
        </w:rPr>
        <w:t>Расходные накладные. Поля таблицы отобранных документов.</w:t>
      </w:r>
      <w:bookmarkEnd w:id="98"/>
    </w:p>
    <w:p w14:paraId="14FD0CE6" w14:textId="77777777" w:rsidR="00764B25" w:rsidRPr="00764B25" w:rsidRDefault="00764B25" w:rsidP="00764B25">
      <w:pPr>
        <w:spacing w:line="240" w:lineRule="auto"/>
        <w:rPr>
          <w:rFonts w:ascii="Arial" w:eastAsia="Times New Roman" w:hAnsi="Arial"/>
          <w:bCs w:val="0"/>
          <w:noProof/>
          <w:sz w:val="20"/>
          <w:szCs w:val="24"/>
          <w:lang w:eastAsia="ru-RU"/>
        </w:rPr>
      </w:pPr>
    </w:p>
    <w:p w14:paraId="4AE489F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разделе «Расходные накладные» в перечень полей, доступных для отображения в таблице отбранных документов, добавлены поля «Счет-фактура» и «Дата счета-фактуры».</w:t>
      </w:r>
    </w:p>
    <w:p w14:paraId="3C8D2A89" w14:textId="77777777" w:rsidR="00764B25" w:rsidRPr="00764B25" w:rsidRDefault="00764B25" w:rsidP="00764B25">
      <w:pPr>
        <w:spacing w:line="240" w:lineRule="auto"/>
        <w:rPr>
          <w:rFonts w:ascii="Arial" w:eastAsia="Times New Roman" w:hAnsi="Arial"/>
          <w:bCs w:val="0"/>
          <w:sz w:val="20"/>
          <w:szCs w:val="24"/>
          <w:lang w:eastAsia="ru-RU"/>
        </w:rPr>
      </w:pPr>
    </w:p>
    <w:p w14:paraId="0EA59BE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F09341C" wp14:editId="7F20FC25">
            <wp:extent cx="2438400" cy="2600325"/>
            <wp:effectExtent l="0" t="0" r="0" b="9525"/>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38400" cy="2600325"/>
                    </a:xfrm>
                    <a:prstGeom prst="rect">
                      <a:avLst/>
                    </a:prstGeom>
                    <a:noFill/>
                    <a:ln>
                      <a:noFill/>
                    </a:ln>
                  </pic:spPr>
                </pic:pic>
              </a:graphicData>
            </a:graphic>
          </wp:inline>
        </w:drawing>
      </w:r>
    </w:p>
    <w:p w14:paraId="025A56AB" w14:textId="77777777" w:rsidR="00764B25" w:rsidRPr="00764B25" w:rsidRDefault="00764B25" w:rsidP="00764B25">
      <w:pPr>
        <w:spacing w:line="240" w:lineRule="auto"/>
        <w:rPr>
          <w:rFonts w:ascii="Arial" w:eastAsia="Times New Roman" w:hAnsi="Arial"/>
          <w:bCs w:val="0"/>
          <w:noProof/>
          <w:sz w:val="20"/>
          <w:szCs w:val="24"/>
          <w:lang w:eastAsia="ru-RU"/>
        </w:rPr>
      </w:pPr>
    </w:p>
    <w:p w14:paraId="5EBB939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2F761FD0" wp14:editId="61AF3884">
            <wp:extent cx="6153150" cy="29622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53150" cy="2962275"/>
                    </a:xfrm>
                    <a:prstGeom prst="rect">
                      <a:avLst/>
                    </a:prstGeom>
                    <a:noFill/>
                    <a:ln>
                      <a:noFill/>
                    </a:ln>
                  </pic:spPr>
                </pic:pic>
              </a:graphicData>
            </a:graphic>
          </wp:inline>
        </w:drawing>
      </w:r>
    </w:p>
    <w:p w14:paraId="5D1B08C3" w14:textId="77777777" w:rsidR="00764B25" w:rsidRPr="00764B25" w:rsidRDefault="00764B25" w:rsidP="00764B25">
      <w:pPr>
        <w:spacing w:line="240" w:lineRule="auto"/>
        <w:rPr>
          <w:rFonts w:ascii="Arial" w:eastAsia="Times New Roman" w:hAnsi="Arial"/>
          <w:bCs w:val="0"/>
          <w:sz w:val="20"/>
          <w:szCs w:val="24"/>
          <w:lang w:eastAsia="ru-RU"/>
        </w:rPr>
      </w:pPr>
    </w:p>
    <w:p w14:paraId="712C150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99" w:name="_Toc204860254"/>
      <w:r w:rsidRPr="00764B25">
        <w:rPr>
          <w:rFonts w:ascii="Arial" w:eastAsia="Times New Roman" w:hAnsi="Arial" w:cs="Arial"/>
          <w:sz w:val="24"/>
          <w:szCs w:val="26"/>
          <w:lang w:eastAsia="ru-RU"/>
        </w:rPr>
        <w:t>Заказ поставщику. Автоматическая генерация заказов.</w:t>
      </w:r>
      <w:bookmarkEnd w:id="99"/>
    </w:p>
    <w:p w14:paraId="4330895C" w14:textId="77777777" w:rsidR="00764B25" w:rsidRPr="00764B25" w:rsidRDefault="00764B25" w:rsidP="00764B25">
      <w:pPr>
        <w:spacing w:line="240" w:lineRule="auto"/>
        <w:rPr>
          <w:rFonts w:ascii="Arial" w:eastAsia="Times New Roman" w:hAnsi="Arial"/>
          <w:bCs w:val="0"/>
          <w:sz w:val="20"/>
          <w:szCs w:val="24"/>
          <w:lang w:eastAsia="ru-RU"/>
        </w:rPr>
      </w:pPr>
    </w:p>
    <w:p w14:paraId="38126F2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мастер вызова функции «Автоматическая генерация заказов» добавлена опция «С учетом маркетинговых соглашений, созданных на основании выбранных основных соглашений» (по умолчанию не установлена). Опция может быть установлена только при условии выбора флага «По выбранным соглашениям о поставках». Аналогичная опция добавлена в параметры периодического задания «Генерация заказов».</w:t>
      </w:r>
    </w:p>
    <w:p w14:paraId="363F181D" w14:textId="77777777" w:rsidR="00764B25" w:rsidRPr="00764B25" w:rsidRDefault="00764B25" w:rsidP="00764B25">
      <w:pPr>
        <w:spacing w:line="240" w:lineRule="auto"/>
        <w:rPr>
          <w:rFonts w:ascii="Arial" w:eastAsia="Times New Roman" w:hAnsi="Arial"/>
          <w:bCs w:val="0"/>
          <w:sz w:val="20"/>
          <w:szCs w:val="24"/>
          <w:lang w:eastAsia="ru-RU"/>
        </w:rPr>
      </w:pPr>
    </w:p>
    <w:p w14:paraId="2D8CEE6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A180482" wp14:editId="2671BFED">
            <wp:extent cx="4162425" cy="28384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62425" cy="2838450"/>
                    </a:xfrm>
                    <a:prstGeom prst="rect">
                      <a:avLst/>
                    </a:prstGeom>
                    <a:noFill/>
                    <a:ln>
                      <a:noFill/>
                    </a:ln>
                  </pic:spPr>
                </pic:pic>
              </a:graphicData>
            </a:graphic>
          </wp:inline>
        </w:drawing>
      </w:r>
    </w:p>
    <w:p w14:paraId="12A36F91" w14:textId="77777777" w:rsidR="00764B25" w:rsidRPr="00764B25" w:rsidRDefault="00764B25" w:rsidP="00764B25">
      <w:pPr>
        <w:spacing w:line="240" w:lineRule="auto"/>
        <w:rPr>
          <w:rFonts w:ascii="Arial" w:eastAsia="Times New Roman" w:hAnsi="Arial"/>
          <w:bCs w:val="0"/>
          <w:noProof/>
          <w:sz w:val="20"/>
          <w:szCs w:val="24"/>
          <w:lang w:eastAsia="ru-RU"/>
        </w:rPr>
      </w:pPr>
    </w:p>
    <w:p w14:paraId="22FBC859" w14:textId="77777777" w:rsidR="00764B25" w:rsidRPr="00764B25" w:rsidRDefault="00764B25" w:rsidP="00764B25">
      <w:pPr>
        <w:spacing w:line="240" w:lineRule="auto"/>
        <w:rPr>
          <w:rFonts w:ascii="Arial" w:eastAsia="Times New Roman" w:hAnsi="Arial"/>
          <w:bCs w:val="0"/>
          <w:sz w:val="20"/>
          <w:szCs w:val="24"/>
          <w:lang w:eastAsia="ru-RU"/>
        </w:rPr>
      </w:pPr>
    </w:p>
    <w:p w14:paraId="3041BA6D" w14:textId="77777777" w:rsidR="00764B25" w:rsidRPr="00764B25" w:rsidRDefault="00764B25" w:rsidP="00764B25">
      <w:pPr>
        <w:spacing w:after="120" w:line="240" w:lineRule="auto"/>
        <w:rPr>
          <w:rFonts w:ascii="Arial" w:eastAsia="Times New Roman" w:hAnsi="Arial"/>
          <w:bCs w:val="0"/>
          <w:sz w:val="20"/>
          <w:szCs w:val="20"/>
          <w:lang w:eastAsia="ru-RU"/>
        </w:rPr>
      </w:pPr>
      <w:r w:rsidRPr="00764B25">
        <w:rPr>
          <w:rFonts w:ascii="Arial" w:eastAsia="Times New Roman" w:hAnsi="Arial"/>
          <w:bCs w:val="0"/>
          <w:sz w:val="20"/>
          <w:szCs w:val="20"/>
          <w:lang w:eastAsia="ru-RU"/>
        </w:rPr>
        <w:t>Опция «С учетом маркетинговых соглашений, созданных на основании выбранных основных соглашений» позволяет автоматически замещать основные соглашения маркетинговыми для тех артикулов основного соглашения, для которых действует или запланировано действие маркетингового соглашения. Замещение происходит, когда маркетинговые соглашения отсутствуют или не выбраны в списке соглашений, используемых для генерации заказа. Если маркетинговые соглашения выбраны в списке соглашений, они будут участвовать создании заказа в любом случае.</w:t>
      </w:r>
    </w:p>
    <w:p w14:paraId="6499B4FF" w14:textId="77777777" w:rsidR="00764B25" w:rsidRPr="00764B25" w:rsidRDefault="00764B25" w:rsidP="00764B25">
      <w:pPr>
        <w:spacing w:line="240" w:lineRule="auto"/>
        <w:rPr>
          <w:rFonts w:ascii="Arial" w:eastAsia="Times New Roman" w:hAnsi="Arial"/>
          <w:bCs w:val="0"/>
          <w:sz w:val="20"/>
          <w:szCs w:val="24"/>
          <w:lang w:eastAsia="ru-RU"/>
        </w:rPr>
      </w:pPr>
    </w:p>
    <w:p w14:paraId="77C18CD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установленном флаге «С учетом маркетинговых соглашений, созданных на основании выбранных основных соглашений» в перечень рассматриваемых соглашений добавляются соглашения, созданные на основании маркетинговых контрактов, в общих основаниях которых </w:t>
      </w:r>
      <w:r w:rsidRPr="00764B25">
        <w:rPr>
          <w:rFonts w:ascii="Arial" w:eastAsia="Times New Roman" w:hAnsi="Arial"/>
          <w:bCs w:val="0"/>
          <w:sz w:val="20"/>
          <w:szCs w:val="24"/>
          <w:lang w:eastAsia="ru-RU"/>
        </w:rPr>
        <w:lastRenderedPageBreak/>
        <w:t>указаны основные контракты выбранных пользователем соглашений. При этом места поставок и список артикулов будут определяться только выбранными пользователем соглашениями. Если в добавленном алгоритмом маркетинговом соглашении будут артикулы, отсутствующие в основном соглашении, то заказ для них сформирован не будет.</w:t>
      </w:r>
    </w:p>
    <w:p w14:paraId="574473F6" w14:textId="77777777" w:rsidR="00764B25" w:rsidRPr="00764B25" w:rsidRDefault="00764B25" w:rsidP="00764B25">
      <w:pPr>
        <w:spacing w:line="240" w:lineRule="auto"/>
        <w:rPr>
          <w:rFonts w:ascii="Arial" w:eastAsia="Times New Roman" w:hAnsi="Arial"/>
          <w:bCs w:val="0"/>
          <w:sz w:val="20"/>
          <w:szCs w:val="24"/>
          <w:lang w:eastAsia="ru-RU"/>
        </w:rPr>
      </w:pPr>
    </w:p>
    <w:p w14:paraId="7821813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Внимание! Чтобы маркетинговые соглашения о поставках были включены в обработку необходимо, чтобы для артикулов этих соглашений дата начала заказа товара была бы не меньше даты, для которой делается заказ. Дата начала заказа в соглашении о поставках устанавливается для всего документа в заголовке документа и может быть переопределена в более поздние даты для отдельных артикулов спецификации:</w:t>
      </w:r>
    </w:p>
    <w:p w14:paraId="386683C1" w14:textId="77777777" w:rsidR="00764B25" w:rsidRPr="00764B25" w:rsidRDefault="00764B25" w:rsidP="00764B25">
      <w:pPr>
        <w:spacing w:line="240" w:lineRule="auto"/>
        <w:rPr>
          <w:rFonts w:ascii="Arial" w:eastAsia="Times New Roman" w:hAnsi="Arial"/>
          <w:bCs w:val="0"/>
          <w:sz w:val="20"/>
          <w:szCs w:val="24"/>
          <w:lang w:eastAsia="ru-RU"/>
        </w:rPr>
      </w:pPr>
    </w:p>
    <w:p w14:paraId="4FD951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4DCB29F" wp14:editId="51BD818F">
            <wp:extent cx="6153150" cy="33528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53150" cy="3352800"/>
                    </a:xfrm>
                    <a:prstGeom prst="rect">
                      <a:avLst/>
                    </a:prstGeom>
                    <a:noFill/>
                    <a:ln>
                      <a:noFill/>
                    </a:ln>
                  </pic:spPr>
                </pic:pic>
              </a:graphicData>
            </a:graphic>
          </wp:inline>
        </w:drawing>
      </w:r>
    </w:p>
    <w:p w14:paraId="5F0F627C" w14:textId="77777777" w:rsidR="00764B25" w:rsidRPr="00764B25" w:rsidRDefault="00764B25" w:rsidP="00764B25">
      <w:pPr>
        <w:spacing w:line="240" w:lineRule="auto"/>
        <w:rPr>
          <w:rFonts w:ascii="Arial" w:eastAsia="Times New Roman" w:hAnsi="Arial"/>
          <w:bCs w:val="0"/>
          <w:sz w:val="20"/>
          <w:szCs w:val="24"/>
          <w:lang w:eastAsia="ru-RU"/>
        </w:rPr>
      </w:pPr>
    </w:p>
    <w:p w14:paraId="6C42258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дата начала заказа в заголовке документа перенесена на закладку «Главная».</w:t>
      </w:r>
    </w:p>
    <w:p w14:paraId="40A5CCBC" w14:textId="77777777" w:rsidR="00764B25" w:rsidRPr="00764B25" w:rsidRDefault="00764B25" w:rsidP="00764B25">
      <w:pPr>
        <w:spacing w:line="240" w:lineRule="auto"/>
        <w:rPr>
          <w:rFonts w:ascii="Arial" w:eastAsia="Times New Roman" w:hAnsi="Arial"/>
          <w:bCs w:val="0"/>
          <w:sz w:val="20"/>
          <w:szCs w:val="24"/>
          <w:lang w:eastAsia="ru-RU"/>
        </w:rPr>
      </w:pPr>
    </w:p>
    <w:p w14:paraId="33AC205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дата начала заказа не установлена, она считается равной дате начала контракта.</w:t>
      </w:r>
    </w:p>
    <w:p w14:paraId="6D616D7D" w14:textId="77777777" w:rsidR="00764B25" w:rsidRPr="00764B25" w:rsidRDefault="00764B25" w:rsidP="00764B25">
      <w:pPr>
        <w:spacing w:line="240" w:lineRule="auto"/>
        <w:rPr>
          <w:rFonts w:ascii="Arial" w:eastAsia="Times New Roman" w:hAnsi="Arial"/>
          <w:bCs w:val="0"/>
          <w:sz w:val="20"/>
          <w:szCs w:val="24"/>
          <w:lang w:eastAsia="ru-RU"/>
        </w:rPr>
      </w:pPr>
    </w:p>
    <w:p w14:paraId="4DB243F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соглашение о поставке имеет дату начала действия контракта, например, завтра, и дата начала заказа не установлена, то при заказе сегодня такое соглашение не будет приниматься во внимание (оно еще не разрешено для заказа), даже если дата поставки попадает в период действия маркетингового контракта.</w:t>
      </w:r>
    </w:p>
    <w:p w14:paraId="4AE6B97E" w14:textId="77777777" w:rsidR="00764B25" w:rsidRPr="00764B25" w:rsidRDefault="00764B25" w:rsidP="00764B25">
      <w:pPr>
        <w:spacing w:line="240" w:lineRule="auto"/>
        <w:rPr>
          <w:rFonts w:ascii="Arial" w:eastAsia="Times New Roman" w:hAnsi="Arial"/>
          <w:bCs w:val="0"/>
          <w:sz w:val="20"/>
          <w:szCs w:val="24"/>
          <w:lang w:eastAsia="ru-RU"/>
        </w:rPr>
      </w:pPr>
    </w:p>
    <w:p w14:paraId="1066F14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мастер создания соглашения о поставках добавлена страница для указания даты начала заказа. Предлагается устанавливать её равной дате начала действия контракта (по умолчанию) или выбранной дате. В последнем случае по умолчанию предлагается текущая дата. Дату начала заказа надо устанавливать отличной от даты начала действия контракта, если договор с контрагентом позволяет делать заказ на поставку заранее, до начала действия контракта, при условии, что поставка выполняется в пределах действия контракта.</w:t>
      </w:r>
    </w:p>
    <w:p w14:paraId="5843678B" w14:textId="77777777" w:rsidR="00764B25" w:rsidRPr="00764B25" w:rsidRDefault="00764B25" w:rsidP="00764B25">
      <w:pPr>
        <w:spacing w:line="240" w:lineRule="auto"/>
        <w:rPr>
          <w:rFonts w:ascii="Arial" w:eastAsia="Times New Roman" w:hAnsi="Arial"/>
          <w:bCs w:val="0"/>
          <w:sz w:val="20"/>
          <w:szCs w:val="24"/>
          <w:lang w:eastAsia="ru-RU"/>
        </w:rPr>
      </w:pPr>
    </w:p>
    <w:p w14:paraId="2CE81A2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E203844" wp14:editId="651B896E">
            <wp:extent cx="2895600" cy="18764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95600" cy="1876425"/>
                    </a:xfrm>
                    <a:prstGeom prst="rect">
                      <a:avLst/>
                    </a:prstGeom>
                    <a:noFill/>
                    <a:ln>
                      <a:noFill/>
                    </a:ln>
                  </pic:spPr>
                </pic:pic>
              </a:graphicData>
            </a:graphic>
          </wp:inline>
        </w:drawing>
      </w:r>
    </w:p>
    <w:p w14:paraId="5F40687D" w14:textId="77777777" w:rsidR="00764B25" w:rsidRPr="00764B25" w:rsidRDefault="00764B25" w:rsidP="00764B25">
      <w:pPr>
        <w:spacing w:line="240" w:lineRule="auto"/>
        <w:rPr>
          <w:rFonts w:ascii="Arial" w:eastAsia="Times New Roman" w:hAnsi="Arial"/>
          <w:bCs w:val="0"/>
          <w:sz w:val="20"/>
          <w:szCs w:val="24"/>
          <w:lang w:eastAsia="ru-RU"/>
        </w:rPr>
      </w:pPr>
    </w:p>
    <w:p w14:paraId="44F57C3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Дополнительно реализовано следующее поведение. Если у поставщика выбрана опция «Цены из контракта на дату: планируемой поставки / поставки  / отгрузки», то при генерации заказа после расчета даты ближайшей поставки в алгоритме выбора лучшего соглашения проверяется, что соглашение действует на эту дату. Если соглашение не действует на дату поставки, будет сделана попытка подобрать другое соглашение среди отобранных соглашений. Если другое актуальное соглашение подобрано не будет, то заказ будет создан на основании неактуального на дату поставки соглашения.</w:t>
      </w:r>
    </w:p>
    <w:p w14:paraId="18AA5C83" w14:textId="77777777" w:rsidR="00764B25" w:rsidRPr="00764B25" w:rsidRDefault="00764B25" w:rsidP="00764B25">
      <w:pPr>
        <w:spacing w:line="240" w:lineRule="auto"/>
        <w:rPr>
          <w:rFonts w:ascii="Arial" w:eastAsia="Times New Roman" w:hAnsi="Arial"/>
          <w:bCs w:val="0"/>
          <w:sz w:val="20"/>
          <w:szCs w:val="24"/>
          <w:lang w:eastAsia="ru-RU"/>
        </w:rPr>
      </w:pPr>
    </w:p>
    <w:p w14:paraId="5AABD8F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r w:rsidRPr="00764B25">
        <w:rPr>
          <w:rFonts w:ascii="Arial" w:eastAsia="Times New Roman" w:hAnsi="Arial" w:cs="Arial"/>
          <w:sz w:val="24"/>
          <w:szCs w:val="26"/>
          <w:lang w:eastAsia="ru-RU"/>
        </w:rPr>
        <w:t xml:space="preserve">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 Прием из кассы данных о скидках УКМ4.</w:t>
      </w:r>
    </w:p>
    <w:p w14:paraId="0DAF7199" w14:textId="77777777" w:rsidR="00764B25" w:rsidRPr="00764B25" w:rsidRDefault="00764B25" w:rsidP="00764B25">
      <w:pPr>
        <w:spacing w:line="240" w:lineRule="auto"/>
        <w:rPr>
          <w:rFonts w:ascii="Arial" w:eastAsia="Times New Roman" w:hAnsi="Arial"/>
          <w:bCs w:val="0"/>
          <w:sz w:val="20"/>
          <w:szCs w:val="24"/>
          <w:lang w:eastAsia="ru-RU"/>
        </w:rPr>
      </w:pPr>
    </w:p>
    <w:p w14:paraId="1EA5A358" w14:textId="77777777" w:rsidR="00764B25" w:rsidRPr="00764B25" w:rsidRDefault="00764B25" w:rsidP="00764B25">
      <w:pPr>
        <w:autoSpaceDE w:val="0"/>
        <w:autoSpaceDN w:val="0"/>
        <w:adjustRightInd w:val="0"/>
        <w:spacing w:line="240" w:lineRule="auto"/>
        <w:rPr>
          <w:rFonts w:ascii="Arial" w:eastAsia="Times New Roman" w:hAnsi="Arial" w:cs="Arial"/>
          <w:bCs w:val="0"/>
          <w:sz w:val="20"/>
          <w:szCs w:val="20"/>
          <w:lang w:eastAsia="ru-RU"/>
        </w:rPr>
      </w:pPr>
      <w:r w:rsidRPr="00764B25">
        <w:rPr>
          <w:rFonts w:ascii="Arial" w:eastAsia="Times New Roman" w:hAnsi="Arial"/>
          <w:bCs w:val="0"/>
          <w:sz w:val="20"/>
          <w:szCs w:val="24"/>
          <w:lang w:eastAsia="ru-RU"/>
        </w:rPr>
        <w:t xml:space="preserve">В прошлых версиях при приеме из кассы УКМ4 информации о скидках кассы предполагалось, что </w:t>
      </w:r>
      <w:r w:rsidRPr="00764B25">
        <w:rPr>
          <w:rFonts w:ascii="Arial" w:eastAsia="Times New Roman" w:hAnsi="Arial"/>
          <w:bCs w:val="0"/>
          <w:sz w:val="20"/>
          <w:szCs w:val="20"/>
          <w:lang w:eastAsia="ru-RU"/>
        </w:rPr>
        <w:t xml:space="preserve">значение </w:t>
      </w:r>
      <w:r w:rsidRPr="00764B25">
        <w:rPr>
          <w:rFonts w:ascii="Arial" w:eastAsia="Times New Roman" w:hAnsi="Arial" w:cs="Arial"/>
          <w:bCs w:val="0"/>
          <w:sz w:val="20"/>
          <w:szCs w:val="20"/>
          <w:lang w:eastAsia="ru-RU"/>
        </w:rPr>
        <w:t xml:space="preserve">ProgramID (идентификатора программы для скидки УКМ 4) является уникальным. </w:t>
      </w:r>
    </w:p>
    <w:p w14:paraId="5378399D" w14:textId="77777777" w:rsidR="00764B25" w:rsidRPr="00764B25" w:rsidRDefault="00764B25" w:rsidP="00764B25">
      <w:pPr>
        <w:autoSpaceDE w:val="0"/>
        <w:autoSpaceDN w:val="0"/>
        <w:adjustRightInd w:val="0"/>
        <w:spacing w:line="240" w:lineRule="auto"/>
        <w:rPr>
          <w:rFonts w:ascii="Arial" w:eastAsia="Times New Roman" w:hAnsi="Arial" w:cs="Arial"/>
          <w:bCs w:val="0"/>
          <w:sz w:val="20"/>
          <w:szCs w:val="20"/>
          <w:lang w:eastAsia="ru-RU"/>
        </w:rPr>
      </w:pPr>
    </w:p>
    <w:p w14:paraId="46472349" w14:textId="77777777" w:rsidR="00764B25" w:rsidRPr="00764B25" w:rsidRDefault="00764B25" w:rsidP="00764B25">
      <w:pPr>
        <w:autoSpaceDE w:val="0"/>
        <w:autoSpaceDN w:val="0"/>
        <w:adjustRightInd w:val="0"/>
        <w:spacing w:line="240" w:lineRule="auto"/>
        <w:rPr>
          <w:rFonts w:ascii="Arial" w:eastAsia="Times New Roman" w:hAnsi="Arial" w:cs="Arial"/>
          <w:bCs w:val="0"/>
          <w:sz w:val="20"/>
          <w:szCs w:val="20"/>
          <w:lang w:eastAsia="ru-RU"/>
        </w:rPr>
      </w:pPr>
      <w:r w:rsidRPr="00764B25">
        <w:rPr>
          <w:rFonts w:ascii="Arial" w:eastAsia="Times New Roman" w:hAnsi="Arial" w:cs="Arial"/>
          <w:bCs w:val="0"/>
          <w:sz w:val="20"/>
          <w:szCs w:val="20"/>
          <w:lang w:eastAsia="ru-RU"/>
        </w:rPr>
        <w:t>В текущей версии разрешается, чтобы значение ProgramID было уникальным в пределах одного значения ProgramSource - названия вида программы предоставления условий лояльности.</w:t>
      </w:r>
    </w:p>
    <w:p w14:paraId="32218CE6" w14:textId="77777777" w:rsidR="00764B25" w:rsidRPr="00764B25" w:rsidRDefault="00764B25" w:rsidP="00764B25">
      <w:pPr>
        <w:spacing w:line="240" w:lineRule="auto"/>
        <w:rPr>
          <w:rFonts w:ascii="Consolas" w:eastAsia="Times New Roman" w:hAnsi="Consolas" w:cs="Consolas"/>
          <w:bCs w:val="0"/>
          <w:sz w:val="19"/>
          <w:szCs w:val="19"/>
          <w:lang w:eastAsia="ru-RU"/>
        </w:rPr>
      </w:pPr>
    </w:p>
    <w:p w14:paraId="4C27242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00" w:name="_Toc204860256"/>
      <w:r w:rsidRPr="00764B25">
        <w:rPr>
          <w:rFonts w:ascii="Arial" w:eastAsia="Times New Roman" w:hAnsi="Arial" w:cs="Arial"/>
          <w:sz w:val="24"/>
          <w:szCs w:val="26"/>
          <w:lang w:eastAsia="ru-RU"/>
        </w:rPr>
        <w:t>Расходная накладная, Приходная накладная. Печатные формы. Счет-фактура, Универсальный передаточный документ.</w:t>
      </w:r>
      <w:bookmarkEnd w:id="100"/>
      <w:r w:rsidRPr="00764B25">
        <w:rPr>
          <w:rFonts w:ascii="Arial" w:eastAsia="Times New Roman" w:hAnsi="Arial" w:cs="Arial"/>
          <w:sz w:val="24"/>
          <w:szCs w:val="26"/>
          <w:lang w:eastAsia="ru-RU"/>
        </w:rPr>
        <w:t xml:space="preserve"> </w:t>
      </w:r>
    </w:p>
    <w:p w14:paraId="14A3BD46" w14:textId="77777777" w:rsidR="00764B25" w:rsidRPr="00764B25" w:rsidRDefault="00764B25" w:rsidP="00764B25">
      <w:pPr>
        <w:spacing w:line="240" w:lineRule="auto"/>
        <w:rPr>
          <w:rFonts w:ascii="Arial" w:eastAsia="Times New Roman" w:hAnsi="Arial"/>
          <w:bCs w:val="0"/>
          <w:sz w:val="20"/>
          <w:szCs w:val="24"/>
          <w:lang w:eastAsia="ru-RU"/>
        </w:rPr>
      </w:pPr>
    </w:p>
    <w:p w14:paraId="68A0E19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соответствии с  п</w:t>
      </w:r>
      <w:r w:rsidRPr="00764B25">
        <w:rPr>
          <w:rFonts w:ascii="Segoe UI" w:eastAsia="Times New Roman" w:hAnsi="Segoe UI" w:cs="Segoe UI"/>
          <w:bCs w:val="0"/>
          <w:sz w:val="21"/>
          <w:szCs w:val="21"/>
          <w:lang w:eastAsia="ru-RU"/>
        </w:rPr>
        <w:t>исьмами МФ РФ от 04.05.2016 N 03-07-09/25719, от 26.02.2016 N 03-07-09/11029, ФНС РФ и от 29.10.2019 N ЕД-4-15/22062@, в</w:t>
      </w:r>
      <w:r w:rsidRPr="00764B25">
        <w:rPr>
          <w:rFonts w:ascii="Arial" w:eastAsia="Times New Roman" w:hAnsi="Arial"/>
          <w:bCs w:val="0"/>
          <w:sz w:val="20"/>
          <w:szCs w:val="24"/>
          <w:lang w:eastAsia="ru-RU"/>
        </w:rPr>
        <w:t xml:space="preserve"> поле 6б печатной формы счета-фактуры и УПД выводится ИНН / КПП грузополучателя, если они заданы. В противном случае выводится ИНН / КПП плательщика.</w:t>
      </w:r>
    </w:p>
    <w:p w14:paraId="45E8AFD5" w14:textId="77777777" w:rsidR="00764B25" w:rsidRDefault="00764B25" w:rsidP="00764B25"/>
    <w:p w14:paraId="60440DF1" w14:textId="77777777" w:rsidR="00764B25" w:rsidRDefault="00764B25" w:rsidP="00764B25">
      <w:r>
        <w:br w:type="page"/>
      </w:r>
    </w:p>
    <w:p w14:paraId="05CEEE34"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1.057 сервис пак 3</w:t>
      </w:r>
    </w:p>
    <w:p w14:paraId="6E94F0EB" w14:textId="77777777" w:rsidR="00764B25" w:rsidRPr="00764B25" w:rsidRDefault="00764B25" w:rsidP="00764B25">
      <w:pPr>
        <w:spacing w:line="240" w:lineRule="auto"/>
        <w:rPr>
          <w:rFonts w:ascii="Arial" w:eastAsia="Times New Roman" w:hAnsi="Arial"/>
          <w:bCs w:val="0"/>
          <w:sz w:val="20"/>
          <w:szCs w:val="24"/>
          <w:lang w:eastAsia="ru-RU"/>
        </w:rPr>
      </w:pPr>
    </w:p>
    <w:p w14:paraId="62EB51C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125" w:anchor="_Toc211334376"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_Toc211334376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8ACC9B4"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26" w:anchor="_Toc211334377" w:history="1">
        <w:r w:rsidRPr="00764B25">
          <w:rPr>
            <w:rFonts w:ascii="Arial" w:eastAsia="Times New Roman" w:hAnsi="Arial"/>
            <w:bCs w:val="0"/>
            <w:noProof/>
            <w:color w:val="0000FF"/>
            <w:sz w:val="20"/>
            <w:szCs w:val="24"/>
            <w:u w:val="single"/>
            <w:lang w:eastAsia="ru-RU"/>
          </w:rPr>
          <w:t>Повторный прием УПД до завершения приема поставки.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_Toc211334377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17C3081D"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27" w:anchor="_Toc211334378" w:history="1">
        <w:r w:rsidRPr="00764B25">
          <w:rPr>
            <w:rFonts w:ascii="Arial" w:eastAsia="Times New Roman" w:hAnsi="Arial"/>
            <w:bCs w:val="0"/>
            <w:noProof/>
            <w:color w:val="0000FF"/>
            <w:sz w:val="20"/>
            <w:szCs w:val="24"/>
            <w:u w:val="single"/>
            <w:lang w:eastAsia="ru-RU"/>
          </w:rPr>
          <w:t>Расходная накладная. Функция «Списание маркированной продукции».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_Toc211334378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301AEE9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28" w:anchor="_Toc211334379" w:history="1">
        <w:r w:rsidRPr="00764B25">
          <w:rPr>
            <w:rFonts w:ascii="Arial" w:eastAsia="Times New Roman" w:hAnsi="Arial"/>
            <w:bCs w:val="0"/>
            <w:noProof/>
            <w:color w:val="0000FF"/>
            <w:sz w:val="20"/>
            <w:szCs w:val="24"/>
            <w:u w:val="single"/>
            <w:lang w:eastAsia="ru-RU"/>
          </w:rPr>
          <w:t>Меркурий. Дата и время производства.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_Toc211334379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1440F21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29" w:anchor="_Toc211334380" w:history="1">
        <w:r w:rsidRPr="00764B25">
          <w:rPr>
            <w:rFonts w:ascii="Arial" w:eastAsia="Times New Roman" w:hAnsi="Arial"/>
            <w:bCs w:val="0"/>
            <w:noProof/>
            <w:color w:val="0000FF"/>
            <w:sz w:val="20"/>
            <w:szCs w:val="24"/>
            <w:u w:val="single"/>
            <w:lang w:eastAsia="ru-RU"/>
          </w:rPr>
          <w:t>Акты производства. Изменены условия проверки 35 для акта разделки.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_Toc211334380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1A93921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30" w:anchor="_Toc211334381" w:history="1">
        <w:r w:rsidRPr="00764B25">
          <w:rPr>
            <w:rFonts w:ascii="Arial" w:eastAsia="Times New Roman" w:hAnsi="Arial"/>
            <w:bCs w:val="0"/>
            <w:noProof/>
            <w:color w:val="0000FF"/>
            <w:sz w:val="20"/>
            <w:szCs w:val="24"/>
            <w:u w:val="single"/>
            <w:lang w:eastAsia="ru-RU"/>
          </w:rPr>
          <w:t>Прием заказа ТСД.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_Toc211334381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2A58C91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31" w:anchor="_Toc211334382" w:history="1">
        <w:r w:rsidRPr="00764B25">
          <w:rPr>
            <w:rFonts w:ascii="Arial" w:eastAsia="Times New Roman" w:hAnsi="Arial"/>
            <w:bCs w:val="0"/>
            <w:noProof/>
            <w:color w:val="0000FF"/>
            <w:sz w:val="20"/>
            <w:szCs w:val="24"/>
            <w:u w:val="single"/>
            <w:lang w:eastAsia="ru-RU"/>
          </w:rPr>
          <w:t>Подсчет кодов КИЗ. Подсчет на основании УПД. Нумерация строк приходной накладной.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_Toc211334382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2B262795"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32" w:anchor="_Toc211334383" w:history="1">
        <w:r w:rsidRPr="00764B25">
          <w:rPr>
            <w:rFonts w:ascii="Arial" w:eastAsia="Times New Roman" w:hAnsi="Arial"/>
            <w:bCs w:val="0"/>
            <w:noProof/>
            <w:color w:val="0000FF"/>
            <w:sz w:val="20"/>
            <w:szCs w:val="24"/>
            <w:u w:val="single"/>
            <w:lang w:eastAsia="ru-RU"/>
          </w:rPr>
          <w:t>Прием на основании нескольких заказов и УПД на приход. Формирование приходных накладных.</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_Toc211334383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71C93E8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33" w:anchor="_Toc211334384" w:history="1">
        <w:r w:rsidRPr="00764B25">
          <w:rPr>
            <w:rFonts w:ascii="Arial" w:eastAsia="Times New Roman" w:hAnsi="Arial"/>
            <w:bCs w:val="0"/>
            <w:noProof/>
            <w:color w:val="0000FF"/>
            <w:sz w:val="20"/>
            <w:szCs w:val="24"/>
            <w:u w:val="single"/>
            <w:lang w:eastAsia="ru-RU"/>
          </w:rPr>
          <w:t>Кассовые чеки. Вывод секунд в поле «Время чека».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_Toc211334384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5070416B"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7D8A7C43"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01" w:name="_Toc211334376"/>
      <w:r w:rsidRPr="00764B25">
        <w:rPr>
          <w:rFonts w:ascii="Arial" w:eastAsia="Times New Roman" w:hAnsi="Arial" w:cs="Arial"/>
          <w:noProof/>
          <w:sz w:val="24"/>
          <w:szCs w:val="26"/>
          <w:lang w:eastAsia="ru-RU"/>
        </w:rPr>
        <w:t>Маркировка.</w:t>
      </w:r>
      <w:bookmarkEnd w:id="101"/>
      <w:r w:rsidRPr="00764B25">
        <w:rPr>
          <w:rFonts w:ascii="Arial" w:eastAsia="Times New Roman" w:hAnsi="Arial" w:cs="Arial"/>
          <w:noProof/>
          <w:sz w:val="24"/>
          <w:szCs w:val="26"/>
          <w:lang w:eastAsia="ru-RU"/>
        </w:rPr>
        <w:t xml:space="preserve"> </w:t>
      </w:r>
    </w:p>
    <w:p w14:paraId="44CE00BD"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102" w:name="_Toc211334377"/>
      <w:r w:rsidRPr="00764B25">
        <w:rPr>
          <w:rFonts w:ascii="Arial" w:eastAsia="Times New Roman" w:hAnsi="Arial"/>
          <w:noProof/>
          <w:sz w:val="22"/>
          <w:szCs w:val="28"/>
          <w:lang w:eastAsia="ru-RU"/>
        </w:rPr>
        <w:t>Повторный прием УПД до завершения приема поставки.</w:t>
      </w:r>
      <w:bookmarkEnd w:id="102"/>
    </w:p>
    <w:p w14:paraId="2DFF29CE" w14:textId="77777777" w:rsidR="00764B25" w:rsidRPr="00764B25" w:rsidRDefault="00764B25" w:rsidP="00764B25">
      <w:pPr>
        <w:spacing w:line="240" w:lineRule="auto"/>
        <w:rPr>
          <w:rFonts w:ascii="Arial" w:eastAsia="Times New Roman" w:hAnsi="Arial"/>
          <w:bCs w:val="0"/>
          <w:sz w:val="20"/>
          <w:szCs w:val="24"/>
          <w:lang w:eastAsia="ru-RU"/>
        </w:rPr>
      </w:pPr>
    </w:p>
    <w:p w14:paraId="30F380D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при повторном приеме УПД на приход, то есть приеме документа с той же датой и номером документа поставщика, которые такие же, как у ранее принятого, почтовый модуль генерировал ошибку вида: «Документ UI.123 от контрагента с ид. 56 за 01.01.2025 уже есть в БД». Исключение делалось, когда ранее принятый документ имел статус «Черновик». В этом случае предыдущий документ УПД на приход замещался вновь полученным документом.</w:t>
      </w:r>
    </w:p>
    <w:p w14:paraId="08A21950" w14:textId="77777777" w:rsidR="00764B25" w:rsidRPr="00764B25" w:rsidRDefault="00764B25" w:rsidP="00764B25">
      <w:pPr>
        <w:spacing w:line="240" w:lineRule="auto"/>
        <w:rPr>
          <w:rFonts w:ascii="Arial" w:eastAsia="Times New Roman" w:hAnsi="Arial"/>
          <w:bCs w:val="0"/>
          <w:sz w:val="20"/>
          <w:szCs w:val="24"/>
          <w:lang w:eastAsia="ru-RU"/>
        </w:rPr>
      </w:pPr>
    </w:p>
    <w:p w14:paraId="4DB1D2C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реализовано следующее правило при повторном приеме УПД на приход:</w:t>
      </w:r>
    </w:p>
    <w:p w14:paraId="39F0D9E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Если ранее принятый документ имеет статус «Черновик», то он замещается новым документом с тем же номером документа Торговой системы, что и прежний.</w:t>
      </w:r>
    </w:p>
    <w:p w14:paraId="67E4BED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Если статус первоначального документа «Принят», то его статус меняется на «Заблокирован» и в поле «Комментарий» заносится запись: «Получена новая редакция УПД». Вновь полученный документ «УПД на приход» принимается в систему с присвоением нового номера. В общие основания документа добавляется предыдущий УПД на приход и в поле комментарий помещается запись: «Коррекция УПД на приход № …». Кроме того, при смене статуса первоначального документа с «Принят» на «Заблокирован» документ не будет отослан в ЭДО, как это делается при других случаях смены статуса «УПД на приход» на «Заблокирован». В других случаях блокировка документа несет смысл отказа от полного приема поставки, и при смене статуса УПД на «Заблокирован» в ЭДО отсылается либо отказ от приемки, либо акт расхождения.</w:t>
      </w:r>
    </w:p>
    <w:p w14:paraId="4D7B5B2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Если статус первоначального документа «Закрыт» или «Заблокирован», то новая редакция не принимается, как и раньше. В этом случае поставка уже обработана - или принята, или отвергнута, а УПД, возможно, уже подписан электронной подписью.  В таком случае автоматическая коррекция УПД невозможна и требуется ручное вмешательство.</w:t>
      </w:r>
    </w:p>
    <w:p w14:paraId="106602AD" w14:textId="77777777" w:rsidR="00764B25" w:rsidRPr="00764B25" w:rsidRDefault="00764B25" w:rsidP="00764B25">
      <w:pPr>
        <w:spacing w:line="240" w:lineRule="auto"/>
        <w:rPr>
          <w:rFonts w:ascii="Arial" w:eastAsia="Times New Roman" w:hAnsi="Arial"/>
          <w:bCs w:val="0"/>
          <w:sz w:val="20"/>
          <w:szCs w:val="24"/>
          <w:lang w:eastAsia="ru-RU"/>
        </w:rPr>
      </w:pPr>
    </w:p>
    <w:p w14:paraId="348170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В текущей версии последовательный прием двух дубликатов подряд не допускается.</w:t>
      </w:r>
    </w:p>
    <w:p w14:paraId="64BA4E0F" w14:textId="77777777" w:rsidR="00764B25" w:rsidRPr="00764B25" w:rsidRDefault="00764B25" w:rsidP="00764B25">
      <w:pPr>
        <w:spacing w:line="240" w:lineRule="auto"/>
        <w:rPr>
          <w:rFonts w:ascii="Arial" w:eastAsia="Times New Roman" w:hAnsi="Arial"/>
          <w:bCs w:val="0"/>
          <w:sz w:val="20"/>
          <w:szCs w:val="24"/>
          <w:lang w:eastAsia="ru-RU"/>
        </w:rPr>
      </w:pPr>
    </w:p>
    <w:p w14:paraId="5A51871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завершении приема поставки, при смене статуса приходной накладной на «Принят на складе», проверяется статус УПД на приход, на основании которого выполнялся прием поставки. Если его статус «Заблокирован» и есть другой УПД на приход, созданный на его основании и он в статусе «Принят», то его номер будет проставлен в основание приходной накладной вместо предыдущего, и в процедуре смены статуса содержание накладной будет сравниваться с содержанием повторно принятого УПД на приход.</w:t>
      </w:r>
    </w:p>
    <w:p w14:paraId="04B9526F" w14:textId="77777777" w:rsidR="00764B25" w:rsidRPr="00764B25" w:rsidRDefault="00764B25" w:rsidP="00764B25">
      <w:pPr>
        <w:spacing w:line="240" w:lineRule="auto"/>
        <w:rPr>
          <w:rFonts w:ascii="Arial" w:eastAsia="Times New Roman" w:hAnsi="Arial"/>
          <w:bCs w:val="0"/>
          <w:sz w:val="20"/>
          <w:szCs w:val="24"/>
          <w:lang w:eastAsia="ru-RU"/>
        </w:rPr>
      </w:pPr>
    </w:p>
    <w:p w14:paraId="549C193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Новое поведение позволяет принимать исправленный УПД, когда поставщик сам обнаружил ошибку в документе и отослал измененный документ с прежними атрибутами до того, как завершилась процедура приемки товара.</w:t>
      </w:r>
    </w:p>
    <w:p w14:paraId="037FD887" w14:textId="77777777" w:rsidR="00764B25" w:rsidRPr="00764B25" w:rsidRDefault="00764B25" w:rsidP="00764B25">
      <w:pPr>
        <w:spacing w:line="240" w:lineRule="auto"/>
        <w:rPr>
          <w:rFonts w:ascii="Arial" w:eastAsia="Times New Roman" w:hAnsi="Arial"/>
          <w:bCs w:val="0"/>
          <w:sz w:val="20"/>
          <w:szCs w:val="24"/>
          <w:lang w:eastAsia="ru-RU"/>
        </w:rPr>
      </w:pPr>
    </w:p>
    <w:p w14:paraId="5AA2777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поставщик отошлет исправленный документ уже после того, как в ЭДО будет отослан акт о расхождении или отказе, заместить содержание документа невозможно и урегулировать конфликт можно только вручную.</w:t>
      </w:r>
    </w:p>
    <w:p w14:paraId="25CD70C3" w14:textId="77777777" w:rsidR="00764B25" w:rsidRPr="00764B25" w:rsidRDefault="00764B25" w:rsidP="00764B25">
      <w:pPr>
        <w:spacing w:line="240" w:lineRule="auto"/>
        <w:rPr>
          <w:rFonts w:ascii="Arial" w:eastAsia="Times New Roman" w:hAnsi="Arial"/>
          <w:bCs w:val="0"/>
          <w:sz w:val="20"/>
          <w:szCs w:val="24"/>
          <w:lang w:eastAsia="ru-RU"/>
        </w:rPr>
      </w:pPr>
    </w:p>
    <w:p w14:paraId="556BB797"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03" w:name="_Toc211334378"/>
      <w:r w:rsidRPr="00764B25">
        <w:rPr>
          <w:rFonts w:ascii="Arial" w:eastAsia="Times New Roman" w:hAnsi="Arial"/>
          <w:sz w:val="22"/>
          <w:szCs w:val="28"/>
          <w:lang w:eastAsia="ru-RU"/>
        </w:rPr>
        <w:t>Расходная накладная. Функция «Списание маркированной продукции».</w:t>
      </w:r>
      <w:bookmarkEnd w:id="103"/>
    </w:p>
    <w:p w14:paraId="206EF206" w14:textId="77777777" w:rsidR="00764B25" w:rsidRPr="00764B25" w:rsidRDefault="00764B25" w:rsidP="00764B25">
      <w:pPr>
        <w:spacing w:line="240" w:lineRule="auto"/>
        <w:rPr>
          <w:rFonts w:ascii="Arial" w:eastAsia="Times New Roman" w:hAnsi="Arial"/>
          <w:bCs w:val="0"/>
          <w:sz w:val="20"/>
          <w:szCs w:val="24"/>
          <w:lang w:eastAsia="ru-RU"/>
        </w:rPr>
      </w:pPr>
    </w:p>
    <w:p w14:paraId="5B47A5A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«Списание маркированной продукции» формирует файл со списком КИЗ, подлежащих списанию. Файл используется для передачи информации о списании КИЗ в личном кабинете ЦРПТ.</w:t>
      </w:r>
    </w:p>
    <w:p w14:paraId="66AB9AFD" w14:textId="77777777" w:rsidR="00764B25" w:rsidRPr="00764B25" w:rsidRDefault="00764B25" w:rsidP="00764B25">
      <w:pPr>
        <w:spacing w:line="240" w:lineRule="auto"/>
        <w:rPr>
          <w:rFonts w:ascii="Arial" w:eastAsia="Times New Roman" w:hAnsi="Arial"/>
          <w:bCs w:val="0"/>
          <w:sz w:val="20"/>
          <w:szCs w:val="24"/>
          <w:lang w:eastAsia="ru-RU"/>
        </w:rPr>
      </w:pPr>
    </w:p>
    <w:p w14:paraId="6065BE2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при формировании файла в формате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используется алгоритм экранирования спецсимволов, то есть символов, которые нельзя напрямую использовать в строках данных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рекомендованный ЦРПТ. Формат экранирования, рекомендованный ЦРПТ, включает в себя не все приемы экранирования, описанные в стандарте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В предыдущих версиях использовались приемы, не поддержанные ЦРПТ. Это могло приводить к отказу в приеме файла с КИЗ для списания.</w:t>
      </w:r>
    </w:p>
    <w:p w14:paraId="3A3C49F0" w14:textId="77777777" w:rsidR="00764B25" w:rsidRPr="00764B25" w:rsidRDefault="00764B25" w:rsidP="00764B25">
      <w:pPr>
        <w:spacing w:line="240" w:lineRule="auto"/>
        <w:rPr>
          <w:rFonts w:ascii="Arial" w:eastAsia="Times New Roman" w:hAnsi="Arial"/>
          <w:bCs w:val="0"/>
          <w:sz w:val="20"/>
          <w:szCs w:val="24"/>
          <w:lang w:eastAsia="ru-RU"/>
        </w:rPr>
      </w:pPr>
    </w:p>
    <w:p w14:paraId="35ED546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04" w:name="_Toc211334379"/>
      <w:r w:rsidRPr="00764B25">
        <w:rPr>
          <w:rFonts w:ascii="Arial" w:eastAsia="Times New Roman" w:hAnsi="Arial" w:cs="Arial"/>
          <w:sz w:val="24"/>
          <w:szCs w:val="26"/>
          <w:lang w:eastAsia="ru-RU"/>
        </w:rPr>
        <w:t>Меркурий. Дата и время производства.</w:t>
      </w:r>
      <w:bookmarkEnd w:id="104"/>
    </w:p>
    <w:p w14:paraId="6CCADF0F" w14:textId="77777777" w:rsidR="00764B25" w:rsidRPr="00764B25" w:rsidRDefault="00764B25" w:rsidP="00764B25">
      <w:pPr>
        <w:spacing w:line="240" w:lineRule="auto"/>
        <w:rPr>
          <w:rFonts w:ascii="Arial" w:eastAsia="Times New Roman" w:hAnsi="Arial"/>
          <w:bCs w:val="0"/>
          <w:sz w:val="20"/>
          <w:szCs w:val="24"/>
          <w:lang w:eastAsia="ru-RU"/>
        </w:rPr>
      </w:pPr>
    </w:p>
    <w:p w14:paraId="3DDC29C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Документы «Выход из производства» ГИС «Меркурий» и «Перевозка» ГИС «Меркурий» используются при обмене с ГИС «Меркурий» через провайдера. Документы предоставляют провайдеру информацию о выпущенной продукции, и её убытии с площадки хозяйствующего субъекта.</w:t>
      </w:r>
    </w:p>
    <w:p w14:paraId="423B7D5A" w14:textId="77777777" w:rsidR="00764B25" w:rsidRPr="00764B25" w:rsidRDefault="00764B25" w:rsidP="00764B25">
      <w:pPr>
        <w:spacing w:line="240" w:lineRule="auto"/>
        <w:rPr>
          <w:rFonts w:ascii="Arial" w:eastAsia="Times New Roman" w:hAnsi="Arial"/>
          <w:bCs w:val="0"/>
          <w:sz w:val="20"/>
          <w:szCs w:val="24"/>
          <w:lang w:eastAsia="ru-RU"/>
        </w:rPr>
      </w:pPr>
    </w:p>
    <w:p w14:paraId="7F44B92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при прямом обмене с ГИС «Меркурий» эти разделы не используются.</w:t>
      </w:r>
    </w:p>
    <w:p w14:paraId="0A806770" w14:textId="77777777" w:rsidR="00764B25" w:rsidRPr="00764B25" w:rsidRDefault="00764B25" w:rsidP="00764B25">
      <w:pPr>
        <w:spacing w:line="240" w:lineRule="auto"/>
        <w:rPr>
          <w:rFonts w:ascii="Arial" w:eastAsia="Times New Roman" w:hAnsi="Arial"/>
          <w:bCs w:val="0"/>
          <w:sz w:val="20"/>
          <w:szCs w:val="24"/>
          <w:lang w:eastAsia="ru-RU"/>
        </w:rPr>
      </w:pPr>
    </w:p>
    <w:p w14:paraId="7B0CEBC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внесено изменение в функцию генерации документа «Выход из производства» ГИС «Меркурий» на основании документа «Выход из производства». При создании спецификации документа даты «Изготовлен» и «Годен до» теперь дополняются временем производства из документа «Выход из производства»:</w:t>
      </w:r>
    </w:p>
    <w:p w14:paraId="39BF3FEA" w14:textId="77777777" w:rsidR="00764B25" w:rsidRPr="00764B25" w:rsidRDefault="00764B25" w:rsidP="00764B25">
      <w:pPr>
        <w:spacing w:line="240" w:lineRule="auto"/>
        <w:rPr>
          <w:rFonts w:ascii="Arial" w:eastAsia="Times New Roman" w:hAnsi="Arial"/>
          <w:bCs w:val="0"/>
          <w:sz w:val="20"/>
          <w:szCs w:val="24"/>
          <w:lang w:eastAsia="ru-RU"/>
        </w:rPr>
      </w:pPr>
    </w:p>
    <w:p w14:paraId="7903B41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EA00DA6" wp14:editId="7D38685A">
            <wp:extent cx="5286375" cy="2914650"/>
            <wp:effectExtent l="0" t="0" r="9525"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86375" cy="2914650"/>
                    </a:xfrm>
                    <a:prstGeom prst="rect">
                      <a:avLst/>
                    </a:prstGeom>
                    <a:noFill/>
                    <a:ln>
                      <a:noFill/>
                    </a:ln>
                  </pic:spPr>
                </pic:pic>
              </a:graphicData>
            </a:graphic>
          </wp:inline>
        </w:drawing>
      </w:r>
    </w:p>
    <w:p w14:paraId="1E1FFBFF" w14:textId="77777777" w:rsidR="00764B25" w:rsidRPr="00764B25" w:rsidRDefault="00764B25" w:rsidP="00764B25">
      <w:pPr>
        <w:spacing w:line="240" w:lineRule="auto"/>
        <w:rPr>
          <w:rFonts w:ascii="Arial" w:eastAsia="Times New Roman" w:hAnsi="Arial"/>
          <w:bCs w:val="0"/>
          <w:noProof/>
          <w:sz w:val="20"/>
          <w:szCs w:val="24"/>
          <w:lang w:eastAsia="ru-RU"/>
        </w:rPr>
      </w:pPr>
    </w:p>
    <w:p w14:paraId="4C1317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80836BC" wp14:editId="6E28B5D1">
            <wp:extent cx="5314950" cy="18573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314950" cy="1857375"/>
                    </a:xfrm>
                    <a:prstGeom prst="rect">
                      <a:avLst/>
                    </a:prstGeom>
                    <a:noFill/>
                    <a:ln>
                      <a:noFill/>
                    </a:ln>
                  </pic:spPr>
                </pic:pic>
              </a:graphicData>
            </a:graphic>
          </wp:inline>
        </w:drawing>
      </w:r>
    </w:p>
    <w:p w14:paraId="1366C2D5" w14:textId="77777777" w:rsidR="00764B25" w:rsidRPr="00764B25" w:rsidRDefault="00764B25" w:rsidP="00764B25">
      <w:pPr>
        <w:spacing w:line="240" w:lineRule="auto"/>
        <w:rPr>
          <w:rFonts w:ascii="Arial" w:eastAsia="Times New Roman" w:hAnsi="Arial"/>
          <w:bCs w:val="0"/>
          <w:sz w:val="20"/>
          <w:szCs w:val="24"/>
          <w:lang w:eastAsia="ru-RU"/>
        </w:rPr>
      </w:pPr>
    </w:p>
    <w:p w14:paraId="684D18B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При создании документа «Перевозка» ГИС «Меркурий» на основании расходной накладной или накладной на перемещение, если накладная имеет ссылки по товародвижению на документ «Выход из производства», и для этого документа создан документ «Выход из производства» ГИС «Меркурий», то в документ «Перевозка» ГИС «Меркурий» проставляются дата и время из  документа «Выход из производства» ГИС «Меркурий»:</w:t>
      </w:r>
    </w:p>
    <w:p w14:paraId="70B99B7D" w14:textId="77777777" w:rsidR="00764B25" w:rsidRPr="00764B25" w:rsidRDefault="00764B25" w:rsidP="00764B25">
      <w:pPr>
        <w:spacing w:line="240" w:lineRule="auto"/>
        <w:rPr>
          <w:rFonts w:ascii="Arial" w:eastAsia="Times New Roman" w:hAnsi="Arial"/>
          <w:bCs w:val="0"/>
          <w:sz w:val="20"/>
          <w:szCs w:val="24"/>
          <w:lang w:eastAsia="ru-RU"/>
        </w:rPr>
      </w:pPr>
    </w:p>
    <w:p w14:paraId="1B8EEC0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AD405F1" wp14:editId="22F4C180">
            <wp:extent cx="5295900" cy="27622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95900" cy="2762250"/>
                    </a:xfrm>
                    <a:prstGeom prst="rect">
                      <a:avLst/>
                    </a:prstGeom>
                    <a:noFill/>
                    <a:ln>
                      <a:noFill/>
                    </a:ln>
                  </pic:spPr>
                </pic:pic>
              </a:graphicData>
            </a:graphic>
          </wp:inline>
        </w:drawing>
      </w:r>
    </w:p>
    <w:p w14:paraId="55022F8C" w14:textId="77777777" w:rsidR="00764B25" w:rsidRPr="00764B25" w:rsidRDefault="00764B25" w:rsidP="00764B25">
      <w:pPr>
        <w:spacing w:line="240" w:lineRule="auto"/>
        <w:rPr>
          <w:rFonts w:ascii="Arial" w:eastAsia="Times New Roman" w:hAnsi="Arial"/>
          <w:bCs w:val="0"/>
          <w:noProof/>
          <w:sz w:val="20"/>
          <w:szCs w:val="24"/>
          <w:lang w:eastAsia="ru-RU"/>
        </w:rPr>
      </w:pPr>
    </w:p>
    <w:p w14:paraId="4FE6E79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2B001E6" wp14:editId="5545A973">
            <wp:extent cx="5305425" cy="21145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05425" cy="2114550"/>
                    </a:xfrm>
                    <a:prstGeom prst="rect">
                      <a:avLst/>
                    </a:prstGeom>
                    <a:noFill/>
                    <a:ln>
                      <a:noFill/>
                    </a:ln>
                  </pic:spPr>
                </pic:pic>
              </a:graphicData>
            </a:graphic>
          </wp:inline>
        </w:drawing>
      </w:r>
    </w:p>
    <w:p w14:paraId="6850AFD4" w14:textId="77777777" w:rsidR="00764B25" w:rsidRPr="00764B25" w:rsidRDefault="00764B25" w:rsidP="00764B25">
      <w:pPr>
        <w:spacing w:line="240" w:lineRule="auto"/>
        <w:rPr>
          <w:rFonts w:ascii="Arial" w:eastAsia="Times New Roman" w:hAnsi="Arial"/>
          <w:bCs w:val="0"/>
          <w:sz w:val="20"/>
          <w:szCs w:val="24"/>
          <w:lang w:eastAsia="ru-RU"/>
        </w:rPr>
      </w:pPr>
    </w:p>
    <w:p w14:paraId="7A763586"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05" w:name="_Toc211334380"/>
      <w:r w:rsidRPr="00764B25">
        <w:rPr>
          <w:rFonts w:ascii="Arial" w:eastAsia="Times New Roman" w:hAnsi="Arial" w:cs="Arial"/>
          <w:sz w:val="24"/>
          <w:szCs w:val="26"/>
          <w:lang w:eastAsia="ru-RU"/>
        </w:rPr>
        <w:t>Акты производства. Изменены условия проверки 35 для акта разделки.</w:t>
      </w:r>
      <w:bookmarkEnd w:id="105"/>
    </w:p>
    <w:p w14:paraId="23F049E5" w14:textId="77777777" w:rsidR="00764B25" w:rsidRPr="00764B25" w:rsidRDefault="00764B25" w:rsidP="00764B25">
      <w:pPr>
        <w:spacing w:line="240" w:lineRule="auto"/>
        <w:rPr>
          <w:rFonts w:ascii="Arial" w:eastAsia="Times New Roman" w:hAnsi="Arial"/>
          <w:bCs w:val="0"/>
          <w:sz w:val="20"/>
          <w:szCs w:val="24"/>
          <w:lang w:eastAsia="ru-RU"/>
        </w:rPr>
      </w:pPr>
    </w:p>
    <w:p w14:paraId="544FA58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проверки 35 «Акт производства на основании калькуляции» предназначена для контроля количества произведенной продукции, которая была сделана из данного количества ингредиентов, по сравнению с нормативами, указанными в документе «Калькуляция».</w:t>
      </w:r>
    </w:p>
    <w:p w14:paraId="0E8E86B0" w14:textId="77777777" w:rsidR="00764B25" w:rsidRPr="00764B25" w:rsidRDefault="00764B25" w:rsidP="00764B25">
      <w:pPr>
        <w:spacing w:line="240" w:lineRule="auto"/>
        <w:rPr>
          <w:rFonts w:ascii="Arial" w:eastAsia="Times New Roman" w:hAnsi="Arial"/>
          <w:bCs w:val="0"/>
          <w:sz w:val="20"/>
          <w:szCs w:val="24"/>
          <w:lang w:eastAsia="ru-RU"/>
        </w:rPr>
      </w:pPr>
    </w:p>
    <w:p w14:paraId="0CD1C27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функции проверки алгоритм детализации проверки «Пропорция количества акта с флагом "Разделка" не соответствует калькуляции» предусматривал контроль превышения отклонения пропорции выходной продукции к разделываемой не более чем на 5% по сравнению с пропорцией, заданной в калькуляции, как в меньшую, так и большую сторону.</w:t>
      </w:r>
    </w:p>
    <w:p w14:paraId="661E0F5E" w14:textId="77777777" w:rsidR="00764B25" w:rsidRPr="00764B25" w:rsidRDefault="00764B25" w:rsidP="00764B25">
      <w:pPr>
        <w:spacing w:line="240" w:lineRule="auto"/>
        <w:rPr>
          <w:rFonts w:ascii="Arial" w:eastAsia="Times New Roman" w:hAnsi="Arial"/>
          <w:bCs w:val="0"/>
          <w:sz w:val="20"/>
          <w:szCs w:val="24"/>
          <w:lang w:eastAsia="ru-RU"/>
        </w:rPr>
      </w:pPr>
    </w:p>
    <w:p w14:paraId="2A40759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изменен критерий контроля. Вместо проверки отклонения пропорции проверяется отклонение количества выходной продукции акта по отношению к расчетному количеству, вычисленному от количества входного ингредиента по пропорции калькуляции. Допустимым является отклонение, не превышающее точность единицы измерения выходной продукции.</w:t>
      </w:r>
    </w:p>
    <w:p w14:paraId="05EB3583" w14:textId="77777777" w:rsidR="00764B25" w:rsidRPr="00764B25" w:rsidRDefault="00764B25" w:rsidP="00764B25">
      <w:pPr>
        <w:spacing w:line="240" w:lineRule="auto"/>
        <w:rPr>
          <w:rFonts w:ascii="Arial" w:eastAsia="Times New Roman" w:hAnsi="Arial"/>
          <w:bCs w:val="0"/>
          <w:sz w:val="20"/>
          <w:szCs w:val="24"/>
          <w:lang w:eastAsia="ru-RU"/>
        </w:rPr>
      </w:pPr>
    </w:p>
    <w:p w14:paraId="2B70A36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06" w:name="_Toc211334381"/>
      <w:r w:rsidRPr="00764B25">
        <w:rPr>
          <w:rFonts w:ascii="Arial" w:eastAsia="Times New Roman" w:hAnsi="Arial" w:cs="Arial"/>
          <w:sz w:val="24"/>
          <w:szCs w:val="26"/>
          <w:lang w:eastAsia="ru-RU"/>
        </w:rPr>
        <w:lastRenderedPageBreak/>
        <w:t>Прием заказа ТСД.</w:t>
      </w:r>
      <w:bookmarkEnd w:id="106"/>
      <w:r w:rsidRPr="00764B25">
        <w:rPr>
          <w:rFonts w:ascii="Arial" w:eastAsia="Times New Roman" w:hAnsi="Arial" w:cs="Arial"/>
          <w:sz w:val="24"/>
          <w:szCs w:val="26"/>
          <w:lang w:eastAsia="ru-RU"/>
        </w:rPr>
        <w:t xml:space="preserve"> </w:t>
      </w:r>
    </w:p>
    <w:p w14:paraId="1B3984D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07" w:name="_Toc211334382"/>
      <w:r w:rsidRPr="00764B25">
        <w:rPr>
          <w:rFonts w:ascii="Arial" w:eastAsia="Times New Roman" w:hAnsi="Arial"/>
          <w:sz w:val="22"/>
          <w:szCs w:val="28"/>
          <w:lang w:eastAsia="ru-RU"/>
        </w:rPr>
        <w:t>Подсчет кодов КИЗ. Подсчет на основании УПД. Нумерация строк приходной накладной.</w:t>
      </w:r>
      <w:bookmarkEnd w:id="107"/>
    </w:p>
    <w:p w14:paraId="08A98DC3" w14:textId="77777777" w:rsidR="00764B25" w:rsidRPr="00764B25" w:rsidRDefault="00764B25" w:rsidP="00764B25">
      <w:pPr>
        <w:spacing w:line="240" w:lineRule="auto"/>
        <w:rPr>
          <w:rFonts w:ascii="Arial" w:eastAsia="Times New Roman" w:hAnsi="Arial"/>
          <w:bCs w:val="0"/>
          <w:sz w:val="20"/>
          <w:szCs w:val="24"/>
          <w:lang w:eastAsia="ru-RU"/>
        </w:rPr>
      </w:pPr>
    </w:p>
    <w:p w14:paraId="6BB0360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изменен алгоритм формирования спецификации приходной накладной в процессах «Прием заказа ТСД» и «Подсчет кодов КИЗ», когда процессы созданы на основании УПД на приход, то есть для приема продукции по УПД на приход. Спецификация приходной накладной формируется с артикулами и нумерацией строк в порядке строк УПД и с номерами строк равными номерам строк в УПД. То есть, если товар не принят, в накладной нумерация идет с пропуском соответствующего номера позиции УПД на приход. Номер строки УПД также проставляется в поле "№ п/п по док. поставщика". При формировании спецификации приходной накладной принятые КИЗ распределяются в строки с теми же номерами, в которых КИЗ встречаются в УПД.</w:t>
      </w:r>
    </w:p>
    <w:p w14:paraId="62156942" w14:textId="77777777" w:rsidR="00764B25" w:rsidRPr="00764B25" w:rsidRDefault="00764B25" w:rsidP="00764B25">
      <w:pPr>
        <w:spacing w:line="240" w:lineRule="auto"/>
        <w:rPr>
          <w:rFonts w:ascii="Arial" w:eastAsia="Times New Roman" w:hAnsi="Arial"/>
          <w:bCs w:val="0"/>
          <w:sz w:val="20"/>
          <w:szCs w:val="24"/>
          <w:lang w:eastAsia="ru-RU"/>
        </w:rPr>
      </w:pPr>
    </w:p>
    <w:p w14:paraId="6A73E429"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08" w:name="_Toc211334383"/>
      <w:r w:rsidRPr="00764B25">
        <w:rPr>
          <w:rFonts w:ascii="Arial" w:eastAsia="Times New Roman" w:hAnsi="Arial"/>
          <w:sz w:val="22"/>
          <w:szCs w:val="28"/>
          <w:lang w:eastAsia="ru-RU"/>
        </w:rPr>
        <w:t>Прием на основании нескольких заказов и УПД на приход. Формирование приходных накладных.</w:t>
      </w:r>
      <w:bookmarkEnd w:id="108"/>
    </w:p>
    <w:p w14:paraId="7B04FB44" w14:textId="77777777" w:rsidR="00764B25" w:rsidRPr="00764B25" w:rsidRDefault="00764B25" w:rsidP="00764B25">
      <w:pPr>
        <w:spacing w:line="240" w:lineRule="auto"/>
        <w:rPr>
          <w:rFonts w:ascii="Arial" w:eastAsia="Times New Roman" w:hAnsi="Arial"/>
          <w:bCs w:val="0"/>
          <w:sz w:val="20"/>
          <w:szCs w:val="24"/>
          <w:lang w:eastAsia="ru-RU"/>
        </w:rPr>
      </w:pPr>
    </w:p>
    <w:p w14:paraId="0928620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подержана  работа с программой ТСД Супермаг Мобайл 2.4 при приеме поставки на основании нескольких заказов, для каждого из которых имеется УПД на приход.</w:t>
      </w:r>
    </w:p>
    <w:p w14:paraId="6D449568" w14:textId="77777777" w:rsidR="00764B25" w:rsidRPr="00764B25" w:rsidRDefault="00764B25" w:rsidP="00764B25">
      <w:pPr>
        <w:spacing w:line="240" w:lineRule="auto"/>
        <w:rPr>
          <w:rFonts w:ascii="Arial" w:eastAsia="Times New Roman" w:hAnsi="Arial"/>
          <w:bCs w:val="0"/>
          <w:sz w:val="20"/>
          <w:szCs w:val="24"/>
          <w:lang w:eastAsia="ru-RU"/>
        </w:rPr>
      </w:pPr>
    </w:p>
    <w:p w14:paraId="7B2496D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формировании приходных накладных создается несколько приходных накладных, каждая из которых привязывается к своей паре УПД на приход с соответствующим заказом. Данные журнала процесса распределяются по накладным с учетом принадлежности КИЗ тем или иным УПД, а также с соблюдением нумерации строк в УПД на приход. Товары без КИЗ, если принятое количество меньше, чем в УПД, распределяются по накладным в произвольном порядке.</w:t>
      </w:r>
    </w:p>
    <w:p w14:paraId="45BB8AD9" w14:textId="77777777" w:rsidR="00764B25" w:rsidRPr="00764B25" w:rsidRDefault="00764B25" w:rsidP="00764B25">
      <w:pPr>
        <w:spacing w:line="240" w:lineRule="auto"/>
        <w:rPr>
          <w:rFonts w:ascii="Arial" w:eastAsia="Times New Roman" w:hAnsi="Arial"/>
          <w:bCs w:val="0"/>
          <w:sz w:val="20"/>
          <w:szCs w:val="24"/>
          <w:lang w:eastAsia="ru-RU"/>
        </w:rPr>
      </w:pPr>
    </w:p>
    <w:p w14:paraId="46CA917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Журнал процесса приема является общим для всего принятого товара. То есть, в процессе приема оператор не отмечает к какому заказу или УПД относится принимаемый товар. Прием выполняется совокупно по всем полученным поставкам.</w:t>
      </w:r>
    </w:p>
    <w:p w14:paraId="643AFB2F" w14:textId="77777777" w:rsidR="00764B25" w:rsidRPr="00764B25" w:rsidRDefault="00764B25" w:rsidP="00764B25">
      <w:pPr>
        <w:spacing w:line="240" w:lineRule="auto"/>
        <w:rPr>
          <w:rFonts w:ascii="Arial" w:eastAsia="Times New Roman" w:hAnsi="Arial"/>
          <w:bCs w:val="0"/>
          <w:sz w:val="20"/>
          <w:szCs w:val="24"/>
          <w:lang w:eastAsia="ru-RU"/>
        </w:rPr>
      </w:pPr>
    </w:p>
    <w:p w14:paraId="45C3376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Аналогичный алгоритм применяется при приеме поставки на основании заказа и накладной поставщика.</w:t>
      </w:r>
    </w:p>
    <w:p w14:paraId="6D324C60" w14:textId="77777777" w:rsidR="00764B25" w:rsidRPr="00764B25" w:rsidRDefault="00764B25" w:rsidP="00764B25">
      <w:pPr>
        <w:spacing w:line="240" w:lineRule="auto"/>
        <w:rPr>
          <w:rFonts w:ascii="Arial" w:eastAsia="Times New Roman" w:hAnsi="Arial"/>
          <w:bCs w:val="0"/>
          <w:sz w:val="20"/>
          <w:szCs w:val="24"/>
          <w:lang w:eastAsia="ru-RU"/>
        </w:rPr>
      </w:pPr>
    </w:p>
    <w:p w14:paraId="3DA901C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Алгоритм распределения не работает в случае, когда для некоторых заказов будут отсутствовать накладная поставщика или УПД на приход.</w:t>
      </w:r>
    </w:p>
    <w:p w14:paraId="17B5EF5C" w14:textId="77777777" w:rsidR="00764B25" w:rsidRPr="00764B25" w:rsidRDefault="00764B25" w:rsidP="00764B25">
      <w:pPr>
        <w:spacing w:line="240" w:lineRule="auto"/>
        <w:rPr>
          <w:rFonts w:ascii="Arial" w:eastAsia="Times New Roman" w:hAnsi="Arial"/>
          <w:bCs w:val="0"/>
          <w:sz w:val="20"/>
          <w:szCs w:val="24"/>
          <w:lang w:eastAsia="ru-RU"/>
        </w:rPr>
      </w:pPr>
    </w:p>
    <w:p w14:paraId="39AC5B8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09" w:name="_Toc211334384"/>
      <w:r w:rsidRPr="00764B25">
        <w:rPr>
          <w:rFonts w:ascii="Arial" w:eastAsia="Times New Roman" w:hAnsi="Arial" w:cs="Arial"/>
          <w:sz w:val="24"/>
          <w:szCs w:val="26"/>
          <w:lang w:eastAsia="ru-RU"/>
        </w:rPr>
        <w:t>Кассовые чеки. Вывод секунд в поле «Время чека».</w:t>
      </w:r>
      <w:bookmarkEnd w:id="109"/>
    </w:p>
    <w:p w14:paraId="243F882F" w14:textId="77777777" w:rsidR="00764B25" w:rsidRPr="00764B25" w:rsidRDefault="00764B25" w:rsidP="00764B25">
      <w:pPr>
        <w:spacing w:line="240" w:lineRule="auto"/>
        <w:rPr>
          <w:rFonts w:ascii="Arial" w:eastAsia="Times New Roman" w:hAnsi="Arial"/>
          <w:bCs w:val="0"/>
          <w:sz w:val="20"/>
          <w:szCs w:val="24"/>
          <w:lang w:eastAsia="ru-RU"/>
        </w:rPr>
      </w:pPr>
    </w:p>
    <w:p w14:paraId="3458338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разделе «Кассовые чеки» в таблице отобранных чеков в поле «Время чека», помимо часов и минут выводятся секунды пробития чека:</w:t>
      </w:r>
    </w:p>
    <w:p w14:paraId="36BD0A86" w14:textId="77777777" w:rsidR="00764B25" w:rsidRPr="00764B25" w:rsidRDefault="00764B25" w:rsidP="00764B25">
      <w:pPr>
        <w:spacing w:line="240" w:lineRule="auto"/>
        <w:rPr>
          <w:rFonts w:ascii="Arial" w:eastAsia="Times New Roman" w:hAnsi="Arial"/>
          <w:bCs w:val="0"/>
          <w:sz w:val="20"/>
          <w:szCs w:val="24"/>
          <w:lang w:eastAsia="ru-RU"/>
        </w:rPr>
      </w:pPr>
    </w:p>
    <w:p w14:paraId="0D4979A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C8272E5" wp14:editId="637EBE64">
            <wp:extent cx="5457825" cy="27146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57825" cy="2714625"/>
                    </a:xfrm>
                    <a:prstGeom prst="rect">
                      <a:avLst/>
                    </a:prstGeom>
                    <a:noFill/>
                    <a:ln>
                      <a:noFill/>
                    </a:ln>
                  </pic:spPr>
                </pic:pic>
              </a:graphicData>
            </a:graphic>
          </wp:inline>
        </w:drawing>
      </w:r>
    </w:p>
    <w:p w14:paraId="7BBEE61D" w14:textId="77777777" w:rsidR="00764B25" w:rsidRDefault="00764B25" w:rsidP="00764B25"/>
    <w:p w14:paraId="3692AE45" w14:textId="77777777" w:rsidR="00764B25" w:rsidRDefault="00764B25" w:rsidP="00764B25">
      <w:r>
        <w:br w:type="page"/>
      </w:r>
    </w:p>
    <w:p w14:paraId="38F3084E"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1.057 сервис пак 4</w:t>
      </w:r>
    </w:p>
    <w:p w14:paraId="5E926EA7" w14:textId="77777777" w:rsidR="00764B25" w:rsidRPr="00764B25" w:rsidRDefault="00764B25" w:rsidP="00764B25">
      <w:pPr>
        <w:spacing w:line="240" w:lineRule="auto"/>
        <w:rPr>
          <w:rFonts w:ascii="Arial" w:eastAsia="Times New Roman" w:hAnsi="Arial"/>
          <w:bCs w:val="0"/>
          <w:sz w:val="20"/>
          <w:szCs w:val="24"/>
          <w:lang w:eastAsia="ru-RU"/>
        </w:rPr>
      </w:pPr>
    </w:p>
    <w:p w14:paraId="32ABE01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139" w:anchor="_Toc215484444" w:history="1">
        <w:r w:rsidRPr="00764B25">
          <w:rPr>
            <w:rFonts w:ascii="Arial" w:eastAsia="Times New Roman" w:hAnsi="Arial"/>
            <w:bCs w:val="0"/>
            <w:noProof/>
            <w:color w:val="0000FF"/>
            <w:sz w:val="20"/>
            <w:szCs w:val="24"/>
            <w:u w:val="single"/>
            <w:lang w:eastAsia="ru-RU"/>
          </w:rPr>
          <w:t>Прием поставки по УПД на приход / накладной поставщика. Обработка непринятых позиций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_Toc215484444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6C0FA5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40" w:anchor="_Toc215484445" w:history="1">
        <w:r w:rsidRPr="00764B25">
          <w:rPr>
            <w:rFonts w:ascii="Arial" w:eastAsia="Times New Roman" w:hAnsi="Arial"/>
            <w:bCs w:val="0"/>
            <w:noProof/>
            <w:color w:val="0000FF"/>
            <w:sz w:val="20"/>
            <w:szCs w:val="24"/>
            <w:u w:val="single"/>
            <w:lang w:eastAsia="ru-RU"/>
          </w:rPr>
          <w:t>Карточки складского учета. Признак штрихового кода «</w:t>
        </w:r>
        <w:r w:rsidRPr="00764B25">
          <w:rPr>
            <w:rFonts w:ascii="Arial" w:eastAsia="Times New Roman" w:hAnsi="Arial"/>
            <w:bCs w:val="0"/>
            <w:noProof/>
            <w:color w:val="0000FF"/>
            <w:sz w:val="20"/>
            <w:szCs w:val="24"/>
            <w:u w:val="single"/>
            <w:lang w:val="en-US" w:eastAsia="ru-RU"/>
          </w:rPr>
          <w:t>NTIN</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_Toc215484445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3450E4F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41" w:anchor="_Toc215484446" w:history="1">
        <w:r w:rsidRPr="00764B25">
          <w:rPr>
            <w:rFonts w:ascii="Arial" w:eastAsia="Times New Roman" w:hAnsi="Arial"/>
            <w:bCs w:val="0"/>
            <w:noProof/>
            <w:color w:val="0000FF"/>
            <w:sz w:val="20"/>
            <w:szCs w:val="24"/>
            <w:u w:val="single"/>
            <w:lang w:eastAsia="ru-RU"/>
          </w:rPr>
          <w:t xml:space="preserve">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Выгрузка в кассу штрихового кода с флагом «</w:t>
        </w:r>
        <w:r w:rsidRPr="00764B25">
          <w:rPr>
            <w:rFonts w:ascii="Arial" w:eastAsia="Times New Roman" w:hAnsi="Arial"/>
            <w:bCs w:val="0"/>
            <w:noProof/>
            <w:color w:val="0000FF"/>
            <w:sz w:val="20"/>
            <w:szCs w:val="24"/>
            <w:u w:val="single"/>
            <w:lang w:val="en-US" w:eastAsia="ru-RU"/>
          </w:rPr>
          <w:t>NTIN</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_Toc215484446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1E6C1618"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42" w:anchor="_Toc215484447" w:history="1">
        <w:r w:rsidRPr="00764B25">
          <w:rPr>
            <w:rFonts w:ascii="Arial" w:eastAsia="Times New Roman" w:hAnsi="Arial"/>
            <w:bCs w:val="0"/>
            <w:noProof/>
            <w:color w:val="0000FF"/>
            <w:sz w:val="20"/>
            <w:szCs w:val="24"/>
            <w:u w:val="single"/>
            <w:lang w:eastAsia="ru-RU"/>
          </w:rPr>
          <w:t>Кассовые чеки. Размер поля для номера чека.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_Toc215484447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33986C10"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7976776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10" w:name="_Toc213925632"/>
      <w:bookmarkStart w:id="111" w:name="_Toc215484444"/>
      <w:r w:rsidRPr="00764B25">
        <w:rPr>
          <w:rFonts w:ascii="Arial" w:eastAsia="Times New Roman" w:hAnsi="Arial" w:cs="Arial"/>
          <w:sz w:val="24"/>
          <w:szCs w:val="26"/>
          <w:lang w:eastAsia="ru-RU"/>
        </w:rPr>
        <w:t>Прием поставки по УПД на приход / накладной поставщика. Обработка непринятых позиций</w:t>
      </w:r>
      <w:bookmarkEnd w:id="110"/>
      <w:bookmarkEnd w:id="111"/>
    </w:p>
    <w:p w14:paraId="50CEAEB6" w14:textId="77777777" w:rsidR="00764B25" w:rsidRPr="00764B25" w:rsidRDefault="00764B25" w:rsidP="00764B25">
      <w:pPr>
        <w:spacing w:line="240" w:lineRule="auto"/>
        <w:rPr>
          <w:rFonts w:ascii="Arial" w:eastAsia="Times New Roman" w:hAnsi="Arial"/>
          <w:bCs w:val="0"/>
          <w:sz w:val="20"/>
          <w:szCs w:val="24"/>
          <w:lang w:eastAsia="ru-RU"/>
        </w:rPr>
      </w:pPr>
    </w:p>
    <w:p w14:paraId="24115A4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предыдущих версиях при приеме на основании УПД на приход или накладной поставщика полностью непринятые позиции помещались в приходную накладную с нулевым количеством. В текущей версии такие позиции также помещаются в приходную накладную с нулевым принятым количеством, с количеством по документу поставщика из документа поставщика и, дополнительно, с теми же номерами позиций, что и в документе поставщика. После создания накладной строки с нулевым количеством, как и раньше, скрываются, то есть помещаются в область накладной, содержание которой не отображается на экране. </w:t>
      </w:r>
    </w:p>
    <w:p w14:paraId="48C2222D" w14:textId="77777777" w:rsidR="00764B25" w:rsidRPr="00764B25" w:rsidRDefault="00764B25" w:rsidP="00764B25">
      <w:pPr>
        <w:spacing w:line="240" w:lineRule="auto"/>
        <w:rPr>
          <w:rFonts w:ascii="Arial" w:eastAsia="Times New Roman" w:hAnsi="Arial"/>
          <w:bCs w:val="0"/>
          <w:sz w:val="20"/>
          <w:szCs w:val="24"/>
          <w:lang w:eastAsia="ru-RU"/>
        </w:rPr>
      </w:pPr>
    </w:p>
    <w:p w14:paraId="5AA5E8E5"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12" w:name="_Toc213925636"/>
      <w:bookmarkStart w:id="113" w:name="_Toc215484445"/>
      <w:r w:rsidRPr="00764B25">
        <w:rPr>
          <w:rFonts w:ascii="Arial" w:eastAsia="Times New Roman" w:hAnsi="Arial" w:cs="Arial"/>
          <w:sz w:val="24"/>
          <w:szCs w:val="26"/>
          <w:lang w:eastAsia="ru-RU"/>
        </w:rPr>
        <w:t>Карточки складского учета. Признак штрихового кода «</w:t>
      </w:r>
      <w:r w:rsidRPr="00764B25">
        <w:rPr>
          <w:rFonts w:ascii="Arial" w:eastAsia="Times New Roman" w:hAnsi="Arial" w:cs="Arial"/>
          <w:sz w:val="24"/>
          <w:szCs w:val="26"/>
          <w:lang w:val="en-US" w:eastAsia="ru-RU"/>
        </w:rPr>
        <w:t>NTIN</w:t>
      </w:r>
      <w:r w:rsidRPr="00764B25">
        <w:rPr>
          <w:rFonts w:ascii="Arial" w:eastAsia="Times New Roman" w:hAnsi="Arial" w:cs="Arial"/>
          <w:sz w:val="24"/>
          <w:szCs w:val="26"/>
          <w:lang w:eastAsia="ru-RU"/>
        </w:rPr>
        <w:t>».</w:t>
      </w:r>
      <w:bookmarkEnd w:id="112"/>
      <w:bookmarkEnd w:id="113"/>
    </w:p>
    <w:p w14:paraId="29E47D26" w14:textId="77777777" w:rsidR="00764B25" w:rsidRPr="00764B25" w:rsidRDefault="00764B25" w:rsidP="00764B25">
      <w:pPr>
        <w:spacing w:line="240" w:lineRule="auto"/>
        <w:rPr>
          <w:rFonts w:ascii="Arial" w:eastAsia="Times New Roman" w:hAnsi="Arial"/>
          <w:bCs w:val="0"/>
          <w:sz w:val="20"/>
          <w:szCs w:val="24"/>
          <w:lang w:eastAsia="ru-RU"/>
        </w:rPr>
      </w:pPr>
    </w:p>
    <w:p w14:paraId="3DA1DA1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карточек складского учета на закладку «Штрихкоды» в таблицу штриховых кодов добавлено поле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(National Trade Item Number) - национальный код товара.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является аналогом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xml:space="preserve"> – глобального кода товара и может использоваться в его роли, то есть для </w:t>
      </w:r>
      <w:r w:rsidRPr="00764B25">
        <w:rPr>
          <w:rFonts w:ascii="Arial" w:eastAsia="Times New Roman" w:hAnsi="Arial"/>
          <w:bCs w:val="0"/>
          <w:sz w:val="20"/>
          <w:szCs w:val="24"/>
          <w:lang w:val="en-US" w:eastAsia="ru-RU"/>
        </w:rPr>
        <w:t>EDI</w:t>
      </w:r>
      <w:r w:rsidRPr="00764B25">
        <w:rPr>
          <w:rFonts w:ascii="Arial" w:eastAsia="Times New Roman" w:hAnsi="Arial"/>
          <w:bCs w:val="0"/>
          <w:sz w:val="20"/>
          <w:szCs w:val="24"/>
          <w:lang w:eastAsia="ru-RU"/>
        </w:rPr>
        <w:t xml:space="preserve"> обмена, когда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xml:space="preserve"> у товара отсутствует, но некоторый код признается идентификатором товара на территории юрисдикции.</w:t>
      </w:r>
    </w:p>
    <w:p w14:paraId="05399D66" w14:textId="77777777" w:rsidR="00764B25" w:rsidRPr="00764B25" w:rsidRDefault="00764B25" w:rsidP="00764B25">
      <w:pPr>
        <w:spacing w:line="240" w:lineRule="auto"/>
        <w:rPr>
          <w:rFonts w:ascii="Arial" w:eastAsia="Times New Roman" w:hAnsi="Arial"/>
          <w:bCs w:val="0"/>
          <w:sz w:val="20"/>
          <w:szCs w:val="24"/>
          <w:lang w:eastAsia="ru-RU"/>
        </w:rPr>
      </w:pPr>
    </w:p>
    <w:p w14:paraId="0E58062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6A7BE5E" wp14:editId="5C3EFB3B">
            <wp:extent cx="5915025" cy="3600450"/>
            <wp:effectExtent l="0" t="0" r="952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15025" cy="3600450"/>
                    </a:xfrm>
                    <a:prstGeom prst="rect">
                      <a:avLst/>
                    </a:prstGeom>
                    <a:noFill/>
                    <a:ln>
                      <a:noFill/>
                    </a:ln>
                  </pic:spPr>
                </pic:pic>
              </a:graphicData>
            </a:graphic>
          </wp:inline>
        </w:drawing>
      </w:r>
    </w:p>
    <w:p w14:paraId="61F0030B" w14:textId="77777777" w:rsidR="00764B25" w:rsidRPr="00764B25" w:rsidRDefault="00764B25" w:rsidP="00764B25">
      <w:pPr>
        <w:spacing w:line="240" w:lineRule="auto"/>
        <w:rPr>
          <w:rFonts w:ascii="Arial" w:eastAsia="Times New Roman" w:hAnsi="Arial"/>
          <w:bCs w:val="0"/>
          <w:noProof/>
          <w:sz w:val="20"/>
          <w:szCs w:val="24"/>
          <w:lang w:eastAsia="ru-RU"/>
        </w:rPr>
      </w:pPr>
    </w:p>
    <w:p w14:paraId="4FB19BC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Флаг устанавливается в диалоге редактирования штрихового кода товара:</w:t>
      </w:r>
    </w:p>
    <w:p w14:paraId="6BB218E0" w14:textId="77777777" w:rsidR="00764B25" w:rsidRPr="00764B25" w:rsidRDefault="00764B25" w:rsidP="00764B25">
      <w:pPr>
        <w:spacing w:line="240" w:lineRule="auto"/>
        <w:rPr>
          <w:rFonts w:ascii="Arial" w:eastAsia="Times New Roman" w:hAnsi="Arial"/>
          <w:bCs w:val="0"/>
          <w:sz w:val="20"/>
          <w:szCs w:val="24"/>
          <w:lang w:eastAsia="ru-RU"/>
        </w:rPr>
      </w:pPr>
    </w:p>
    <w:p w14:paraId="2A7145A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738F387" wp14:editId="5EE36DDD">
            <wp:extent cx="2238375" cy="260985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238375" cy="2609850"/>
                    </a:xfrm>
                    <a:prstGeom prst="rect">
                      <a:avLst/>
                    </a:prstGeom>
                    <a:noFill/>
                    <a:ln>
                      <a:noFill/>
                    </a:ln>
                  </pic:spPr>
                </pic:pic>
              </a:graphicData>
            </a:graphic>
          </wp:inline>
        </w:drawing>
      </w:r>
    </w:p>
    <w:p w14:paraId="568B0B3C" w14:textId="77777777" w:rsidR="00764B25" w:rsidRPr="00764B25" w:rsidRDefault="00764B25" w:rsidP="00764B25">
      <w:pPr>
        <w:spacing w:line="240" w:lineRule="auto"/>
        <w:rPr>
          <w:rFonts w:ascii="Arial" w:eastAsia="Times New Roman" w:hAnsi="Arial"/>
          <w:bCs w:val="0"/>
          <w:noProof/>
          <w:sz w:val="20"/>
          <w:szCs w:val="24"/>
          <w:lang w:eastAsia="ru-RU"/>
        </w:rPr>
      </w:pPr>
    </w:p>
    <w:p w14:paraId="2F3AF3A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 xml:space="preserve">Если у товара несколько штриховых кодов, флаг можно установить только на один их них. </w:t>
      </w:r>
    </w:p>
    <w:p w14:paraId="03A16AD7" w14:textId="77777777" w:rsidR="00764B25" w:rsidRPr="00764B25" w:rsidRDefault="00764B25" w:rsidP="00764B25">
      <w:pPr>
        <w:spacing w:line="240" w:lineRule="auto"/>
        <w:rPr>
          <w:rFonts w:ascii="Arial" w:eastAsia="Times New Roman" w:hAnsi="Arial"/>
          <w:bCs w:val="0"/>
          <w:sz w:val="20"/>
          <w:szCs w:val="24"/>
          <w:lang w:eastAsia="ru-RU"/>
        </w:rPr>
      </w:pPr>
    </w:p>
    <w:p w14:paraId="628C7D8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14" w:name="_Toc213925637"/>
      <w:bookmarkStart w:id="115" w:name="_Toc215484446"/>
      <w:r w:rsidRPr="00764B25">
        <w:rPr>
          <w:rFonts w:ascii="Arial" w:eastAsia="Times New Roman" w:hAnsi="Arial" w:cs="Arial"/>
          <w:sz w:val="24"/>
          <w:szCs w:val="26"/>
          <w:lang w:eastAsia="ru-RU"/>
        </w:rPr>
        <w:t xml:space="preserve">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 Выгрузка в кассу штрихового кода с флагом «</w:t>
      </w:r>
      <w:r w:rsidRPr="00764B25">
        <w:rPr>
          <w:rFonts w:ascii="Arial" w:eastAsia="Times New Roman" w:hAnsi="Arial" w:cs="Arial"/>
          <w:sz w:val="24"/>
          <w:szCs w:val="26"/>
          <w:lang w:val="en-US" w:eastAsia="ru-RU"/>
        </w:rPr>
        <w:t>NTIN</w:t>
      </w:r>
      <w:r w:rsidRPr="00764B25">
        <w:rPr>
          <w:rFonts w:ascii="Arial" w:eastAsia="Times New Roman" w:hAnsi="Arial" w:cs="Arial"/>
          <w:sz w:val="24"/>
          <w:szCs w:val="26"/>
          <w:lang w:eastAsia="ru-RU"/>
        </w:rPr>
        <w:t>».</w:t>
      </w:r>
      <w:bookmarkEnd w:id="114"/>
      <w:bookmarkEnd w:id="115"/>
    </w:p>
    <w:p w14:paraId="42B90341" w14:textId="77777777" w:rsidR="00764B25" w:rsidRPr="00764B25" w:rsidRDefault="00764B25" w:rsidP="00764B25">
      <w:pPr>
        <w:spacing w:line="240" w:lineRule="auto"/>
        <w:rPr>
          <w:rFonts w:ascii="Arial" w:eastAsia="Times New Roman" w:hAnsi="Arial"/>
          <w:bCs w:val="0"/>
          <w:sz w:val="20"/>
          <w:szCs w:val="24"/>
          <w:lang w:eastAsia="ru-RU"/>
        </w:rPr>
      </w:pPr>
    </w:p>
    <w:p w14:paraId="4EBEB29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Для поддержки требования законодательства Республики Казахстан - РК 3833-2023 «Порядок идентификации товаров и услуг и их кодификации Основные положения», при загрузке в кассу информации о товаре по протоколу УКМ4 XML в файле updateItems....xml для артикула в текущей версии выгружается информация о штриховом коде, который используется в качестве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Данные о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выгружаются в виде дополнительной характеристики с названием CodeNTIN и со значением равным коду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Например:</w:t>
      </w:r>
    </w:p>
    <w:p w14:paraId="04D582B4" w14:textId="77777777" w:rsidR="00764B25" w:rsidRPr="00764B25" w:rsidRDefault="00764B25" w:rsidP="00764B25">
      <w:pPr>
        <w:spacing w:line="240" w:lineRule="auto"/>
        <w:rPr>
          <w:rFonts w:ascii="Arial" w:eastAsia="Times New Roman" w:hAnsi="Arial"/>
          <w:bCs w:val="0"/>
          <w:sz w:val="20"/>
          <w:szCs w:val="24"/>
          <w:lang w:eastAsia="ru-RU"/>
        </w:rPr>
      </w:pPr>
    </w:p>
    <w:p w14:paraId="0E03E9F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w:t>
      </w:r>
      <w:r w:rsidRPr="00764B25">
        <w:rPr>
          <w:rFonts w:ascii="Arial" w:eastAsia="Times New Roman" w:hAnsi="Arial"/>
          <w:bCs w:val="0"/>
          <w:sz w:val="20"/>
          <w:szCs w:val="24"/>
          <w:lang w:val="en-US" w:eastAsia="ru-RU"/>
        </w:rPr>
        <w:t>addProperty</w:t>
      </w:r>
      <w:r w:rsidRPr="00764B25">
        <w:rPr>
          <w:rFonts w:ascii="Arial" w:eastAsia="Times New Roman" w:hAnsi="Arial"/>
          <w:bCs w:val="0"/>
          <w:sz w:val="20"/>
          <w:szCs w:val="24"/>
          <w:lang w:eastAsia="ru-RU"/>
        </w:rPr>
        <w:t>&gt;</w:t>
      </w:r>
    </w:p>
    <w:p w14:paraId="47327F0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&lt;</w:t>
      </w:r>
      <w:r w:rsidRPr="00764B25">
        <w:rPr>
          <w:rFonts w:ascii="Arial" w:eastAsia="Times New Roman" w:hAnsi="Arial"/>
          <w:bCs w:val="0"/>
          <w:sz w:val="20"/>
          <w:szCs w:val="24"/>
          <w:lang w:val="en-US" w:eastAsia="ru-RU"/>
        </w:rPr>
        <w:t>id</w:t>
      </w:r>
      <w:r w:rsidRPr="00764B25">
        <w:rPr>
          <w:rFonts w:ascii="Arial" w:eastAsia="Times New Roman" w:hAnsi="Arial"/>
          <w:bCs w:val="0"/>
          <w:sz w:val="20"/>
          <w:szCs w:val="24"/>
          <w:lang w:eastAsia="ru-RU"/>
        </w:rPr>
        <w:t>&gt;</w:t>
      </w:r>
      <w:r w:rsidRPr="00764B25">
        <w:rPr>
          <w:rFonts w:ascii="Arial" w:eastAsia="Times New Roman" w:hAnsi="Arial"/>
          <w:bCs w:val="0"/>
          <w:sz w:val="20"/>
          <w:szCs w:val="24"/>
          <w:lang w:val="en-US" w:eastAsia="ru-RU"/>
        </w:rPr>
        <w:t>CodeNTIN</w:t>
      </w:r>
      <w:r w:rsidRPr="00764B25">
        <w:rPr>
          <w:rFonts w:ascii="Arial" w:eastAsia="Times New Roman" w:hAnsi="Arial"/>
          <w:bCs w:val="0"/>
          <w:sz w:val="20"/>
          <w:szCs w:val="24"/>
          <w:lang w:eastAsia="ru-RU"/>
        </w:rPr>
        <w:t>&lt;/</w:t>
      </w:r>
      <w:r w:rsidRPr="00764B25">
        <w:rPr>
          <w:rFonts w:ascii="Arial" w:eastAsia="Times New Roman" w:hAnsi="Arial"/>
          <w:bCs w:val="0"/>
          <w:sz w:val="20"/>
          <w:szCs w:val="24"/>
          <w:lang w:val="en-US" w:eastAsia="ru-RU"/>
        </w:rPr>
        <w:t>id</w:t>
      </w:r>
      <w:r w:rsidRPr="00764B25">
        <w:rPr>
          <w:rFonts w:ascii="Arial" w:eastAsia="Times New Roman" w:hAnsi="Arial"/>
          <w:bCs w:val="0"/>
          <w:sz w:val="20"/>
          <w:szCs w:val="24"/>
          <w:lang w:eastAsia="ru-RU"/>
        </w:rPr>
        <w:t>&gt;</w:t>
      </w:r>
    </w:p>
    <w:p w14:paraId="773FACB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&lt;</w:t>
      </w:r>
      <w:r w:rsidRPr="00764B25">
        <w:rPr>
          <w:rFonts w:ascii="Arial" w:eastAsia="Times New Roman" w:hAnsi="Arial"/>
          <w:bCs w:val="0"/>
          <w:sz w:val="20"/>
          <w:szCs w:val="24"/>
          <w:lang w:val="en-US" w:eastAsia="ru-RU"/>
        </w:rPr>
        <w:t>value</w:t>
      </w:r>
      <w:r w:rsidRPr="00764B25">
        <w:rPr>
          <w:rFonts w:ascii="Arial" w:eastAsia="Times New Roman" w:hAnsi="Arial"/>
          <w:bCs w:val="0"/>
          <w:sz w:val="20"/>
          <w:szCs w:val="24"/>
          <w:lang w:eastAsia="ru-RU"/>
        </w:rPr>
        <w:t>&gt;0200000020002&lt;/</w:t>
      </w:r>
      <w:r w:rsidRPr="00764B25">
        <w:rPr>
          <w:rFonts w:ascii="Arial" w:eastAsia="Times New Roman" w:hAnsi="Arial"/>
          <w:bCs w:val="0"/>
          <w:sz w:val="20"/>
          <w:szCs w:val="24"/>
          <w:lang w:val="en-US" w:eastAsia="ru-RU"/>
        </w:rPr>
        <w:t>value</w:t>
      </w:r>
      <w:r w:rsidRPr="00764B25">
        <w:rPr>
          <w:rFonts w:ascii="Arial" w:eastAsia="Times New Roman" w:hAnsi="Arial"/>
          <w:bCs w:val="0"/>
          <w:sz w:val="20"/>
          <w:szCs w:val="24"/>
          <w:lang w:eastAsia="ru-RU"/>
        </w:rPr>
        <w:t>&gt;</w:t>
      </w:r>
    </w:p>
    <w:p w14:paraId="60D1063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&lt;/addProperty&gt;</w:t>
      </w:r>
    </w:p>
    <w:p w14:paraId="4DE99A25" w14:textId="77777777" w:rsidR="00764B25" w:rsidRPr="00764B25" w:rsidRDefault="00764B25" w:rsidP="00764B25">
      <w:pPr>
        <w:spacing w:line="240" w:lineRule="auto"/>
        <w:rPr>
          <w:rFonts w:ascii="Arial" w:eastAsia="Times New Roman" w:hAnsi="Arial"/>
          <w:bCs w:val="0"/>
          <w:sz w:val="20"/>
          <w:szCs w:val="24"/>
          <w:lang w:eastAsia="ru-RU"/>
        </w:rPr>
      </w:pPr>
    </w:p>
    <w:p w14:paraId="15CB4F9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Дополнительная характеристика выгружается для артикулов, у которых имеется штриховой код с флагом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В тэге &lt;</w:t>
      </w:r>
      <w:r w:rsidRPr="00764B25">
        <w:rPr>
          <w:rFonts w:ascii="Arial" w:eastAsia="Times New Roman" w:hAnsi="Arial"/>
          <w:bCs w:val="0"/>
          <w:sz w:val="20"/>
          <w:szCs w:val="24"/>
          <w:lang w:val="en-US" w:eastAsia="ru-RU"/>
        </w:rPr>
        <w:t>value</w:t>
      </w:r>
      <w:r w:rsidRPr="00764B25">
        <w:rPr>
          <w:rFonts w:ascii="Arial" w:eastAsia="Times New Roman" w:hAnsi="Arial"/>
          <w:bCs w:val="0"/>
          <w:sz w:val="20"/>
          <w:szCs w:val="24"/>
          <w:lang w:eastAsia="ru-RU"/>
        </w:rPr>
        <w:t>&gt; дополнительной характеристики выгружается штриховой код, отмеченный этим флагом.</w:t>
      </w:r>
    </w:p>
    <w:p w14:paraId="33B82426" w14:textId="77777777" w:rsidR="00764B25" w:rsidRPr="00764B25" w:rsidRDefault="00764B25" w:rsidP="00764B25">
      <w:pPr>
        <w:spacing w:line="240" w:lineRule="auto"/>
        <w:rPr>
          <w:rFonts w:ascii="Arial" w:eastAsia="Times New Roman" w:hAnsi="Arial"/>
          <w:bCs w:val="0"/>
          <w:sz w:val="20"/>
          <w:szCs w:val="24"/>
          <w:lang w:eastAsia="ru-RU"/>
        </w:rPr>
      </w:pPr>
    </w:p>
    <w:p w14:paraId="3A4FA1AB"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16" w:name="_Toc215484447"/>
      <w:r w:rsidRPr="00764B25">
        <w:rPr>
          <w:rFonts w:ascii="Arial" w:eastAsia="Times New Roman" w:hAnsi="Arial" w:cs="Arial"/>
          <w:noProof/>
          <w:sz w:val="24"/>
          <w:szCs w:val="26"/>
          <w:lang w:eastAsia="ru-RU"/>
        </w:rPr>
        <w:t>Кассовые чеки. Размер поля для номера чека.</w:t>
      </w:r>
      <w:bookmarkEnd w:id="116"/>
    </w:p>
    <w:p w14:paraId="1BF9EB20" w14:textId="77777777" w:rsidR="00764B25" w:rsidRPr="00764B25" w:rsidRDefault="00764B25" w:rsidP="00764B25">
      <w:pPr>
        <w:spacing w:line="240" w:lineRule="auto"/>
        <w:rPr>
          <w:rFonts w:ascii="Arial" w:eastAsia="Times New Roman" w:hAnsi="Arial"/>
          <w:bCs w:val="0"/>
          <w:noProof/>
          <w:sz w:val="20"/>
          <w:szCs w:val="24"/>
          <w:lang w:eastAsia="ru-RU"/>
        </w:rPr>
      </w:pPr>
    </w:p>
    <w:p w14:paraId="5DBDE17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 таблицах, которые используются для хранения данных кассовых чеков увеличен размер поля номера чека. Изменение сделано для приема чеков, сформированных в фискальных регистраторах республики Казахстан </w:t>
      </w:r>
      <w:r w:rsidRPr="00764B25">
        <w:rPr>
          <w:rFonts w:ascii="Arial" w:eastAsia="Times New Roman" w:hAnsi="Arial"/>
          <w:bCs w:val="0"/>
          <w:sz w:val="20"/>
          <w:szCs w:val="24"/>
          <w:lang w:eastAsia="ru-RU"/>
        </w:rPr>
        <w:t>(«Программный фискализатор jNFD»),</w:t>
      </w:r>
      <w:r w:rsidRPr="00764B25">
        <w:rPr>
          <w:rFonts w:ascii="Arial" w:eastAsia="Times New Roman" w:hAnsi="Arial"/>
          <w:bCs w:val="0"/>
          <w:noProof/>
          <w:sz w:val="20"/>
          <w:szCs w:val="24"/>
          <w:lang w:eastAsia="ru-RU"/>
        </w:rPr>
        <w:t xml:space="preserve"> которые ведут сквозную нумерацию чеков в пределах фискального регистратора.</w:t>
      </w:r>
    </w:p>
    <w:p w14:paraId="694078F7" w14:textId="77777777" w:rsidR="00764B25" w:rsidRDefault="00764B25" w:rsidP="00764B25"/>
    <w:p w14:paraId="2AF3094B" w14:textId="77777777" w:rsidR="00764B25" w:rsidRDefault="00764B25" w:rsidP="00764B25">
      <w:r>
        <w:br w:type="page"/>
      </w:r>
    </w:p>
    <w:p w14:paraId="090973CE"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1.057</w:t>
      </w:r>
    </w:p>
    <w:p w14:paraId="4AAC4980" w14:textId="77777777" w:rsidR="00764B25" w:rsidRPr="00764B25" w:rsidRDefault="00764B25" w:rsidP="00764B25">
      <w:pPr>
        <w:spacing w:line="240" w:lineRule="auto"/>
        <w:rPr>
          <w:rFonts w:ascii="Arial" w:eastAsia="Times New Roman" w:hAnsi="Arial"/>
          <w:bCs w:val="0"/>
          <w:sz w:val="20"/>
          <w:szCs w:val="24"/>
          <w:lang w:eastAsia="ru-RU"/>
        </w:rPr>
      </w:pPr>
    </w:p>
    <w:p w14:paraId="4E8C9F0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145" w:anchor="_Toc199411651" w:history="1">
        <w:r w:rsidRPr="00764B25">
          <w:rPr>
            <w:rFonts w:ascii="Arial" w:eastAsia="Times New Roman" w:hAnsi="Arial"/>
            <w:bCs w:val="0"/>
            <w:noProof/>
            <w:color w:val="0000FF"/>
            <w:sz w:val="20"/>
            <w:szCs w:val="24"/>
            <w:u w:val="single"/>
            <w:lang w:eastAsia="ru-RU"/>
          </w:rPr>
          <w:t>ЕГАИС.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3BD75C3"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46" w:anchor="_Toc199411652" w:history="1">
        <w:r w:rsidRPr="00764B25">
          <w:rPr>
            <w:rFonts w:ascii="Arial" w:eastAsia="Times New Roman" w:hAnsi="Arial"/>
            <w:bCs w:val="0"/>
            <w:noProof/>
            <w:color w:val="0000FF"/>
            <w:sz w:val="20"/>
            <w:szCs w:val="24"/>
            <w:u w:val="single"/>
            <w:lang w:eastAsia="ru-RU"/>
          </w:rPr>
          <w:t>Подсчет алкоголя ТСД. Функция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165B5F62"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47" w:anchor="_Toc199411653" w:history="1">
        <w:r w:rsidRPr="00764B25">
          <w:rPr>
            <w:rFonts w:ascii="Arial" w:eastAsia="Times New Roman" w:hAnsi="Arial"/>
            <w:bCs w:val="0"/>
            <w:noProof/>
            <w:color w:val="0000FF"/>
            <w:sz w:val="20"/>
            <w:szCs w:val="24"/>
            <w:u w:val="single"/>
            <w:lang w:eastAsia="ru-RU"/>
          </w:rPr>
          <w:t>ТТН на приход, ТТН на отгрузку, Подсчет алкоголя ТСД. Фильтр по номеру марки.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4A66E62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48" w:anchor="_Toc199411654" w:history="1">
        <w:r w:rsidRPr="00764B25">
          <w:rPr>
            <w:rFonts w:ascii="Arial" w:eastAsia="Times New Roman" w:hAnsi="Arial"/>
            <w:bCs w:val="0"/>
            <w:noProof/>
            <w:color w:val="0000FF"/>
            <w:sz w:val="20"/>
            <w:szCs w:val="24"/>
            <w:u w:val="single"/>
            <w:lang w:eastAsia="ru-RU"/>
          </w:rPr>
          <w:t>ТТН на отгрузку. Определение атрибутов грузоотправителя для ЕГАИС.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68983EC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49" w:anchor="_Toc199411655" w:history="1">
        <w:r w:rsidRPr="00764B25">
          <w:rPr>
            <w:rFonts w:ascii="Arial" w:eastAsia="Times New Roman" w:hAnsi="Arial"/>
            <w:bCs w:val="0"/>
            <w:noProof/>
            <w:color w:val="0000FF"/>
            <w:sz w:val="20"/>
            <w:szCs w:val="24"/>
            <w:u w:val="single"/>
            <w:lang w:eastAsia="ru-RU"/>
          </w:rPr>
          <w:t>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33AE607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50" w:anchor="_Toc199411656" w:history="1">
        <w:r w:rsidRPr="00764B25">
          <w:rPr>
            <w:rFonts w:ascii="Arial" w:eastAsia="Times New Roman" w:hAnsi="Arial"/>
            <w:bCs w:val="0"/>
            <w:noProof/>
            <w:color w:val="0000FF"/>
            <w:sz w:val="20"/>
            <w:szCs w:val="24"/>
            <w:u w:val="single"/>
            <w:lang w:eastAsia="ru-RU"/>
          </w:rPr>
          <w:t>Гашение ВСД ГИС «Меркурий». Фильтр.</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43B7AA32"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51" w:anchor="_Toc199411657" w:history="1">
        <w:r w:rsidRPr="00764B25">
          <w:rPr>
            <w:rFonts w:ascii="Arial" w:eastAsia="Times New Roman" w:hAnsi="Arial"/>
            <w:bCs w:val="0"/>
            <w:noProof/>
            <w:color w:val="0000FF"/>
            <w:sz w:val="20"/>
            <w:szCs w:val="24"/>
            <w:u w:val="single"/>
            <w:lang w:eastAsia="ru-RU"/>
          </w:rPr>
          <w:t>Гашение ВСД ГИС «Меркурий». Дата выработки и срок годности.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78090864"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52" w:anchor="_Toc199411658" w:history="1">
        <w:r w:rsidRPr="00764B25">
          <w:rPr>
            <w:rFonts w:ascii="Arial" w:eastAsia="Times New Roman" w:hAnsi="Arial"/>
            <w:bCs w:val="0"/>
            <w:noProof/>
            <w:color w:val="0000FF"/>
            <w:sz w:val="20"/>
            <w:szCs w:val="24"/>
            <w:u w:val="single"/>
            <w:lang w:eastAsia="ru-RU"/>
          </w:rPr>
          <w:t>Документ «Отгрузка» ГИС «Меркурий». Создание пакета ВСД на основании накладной.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0D93E86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53" w:anchor="_Toc199411659" w:history="1">
        <w:r w:rsidRPr="00764B25">
          <w:rPr>
            <w:rFonts w:ascii="Arial" w:eastAsia="Times New Roman" w:hAnsi="Arial"/>
            <w:bCs w:val="0"/>
            <w:noProof/>
            <w:color w:val="0000FF"/>
            <w:sz w:val="20"/>
            <w:szCs w:val="24"/>
            <w:u w:val="single"/>
            <w:lang w:eastAsia="ru-RU"/>
          </w:rPr>
          <w:t>Документ «Производство» ГИС «Меркурий». Генерация на основании выхода из производства.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_Toc199411659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7E48806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54" w:anchor="_Toc199411660" w:history="1">
        <w:r w:rsidRPr="00764B25">
          <w:rPr>
            <w:rFonts w:ascii="Arial" w:eastAsia="Times New Roman" w:hAnsi="Arial"/>
            <w:bCs w:val="0"/>
            <w:noProof/>
            <w:color w:val="0000FF"/>
            <w:sz w:val="20"/>
            <w:szCs w:val="24"/>
            <w:u w:val="single"/>
            <w:lang w:eastAsia="ru-RU"/>
          </w:rPr>
          <w:t>Накладные, накладная поставщика, требования на отбор. Сортировка в таблице упаковочных листов.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3E73C5D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55" w:anchor="_Toc199411661" w:history="1">
        <w:r w:rsidRPr="00764B25">
          <w:rPr>
            <w:rFonts w:ascii="Arial" w:eastAsia="Times New Roman" w:hAnsi="Arial"/>
            <w:bCs w:val="0"/>
            <w:noProof/>
            <w:color w:val="0000FF"/>
            <w:sz w:val="20"/>
            <w:szCs w:val="24"/>
            <w:u w:val="single"/>
            <w:lang w:eastAsia="ru-RU"/>
          </w:rPr>
          <w:t>Контрагенты. Опция «Создавать заказы только через автоматическую генерацию заказов».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7A79A6D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56" w:anchor="_Toc199411662" w:history="1">
        <w:r w:rsidRPr="00764B25">
          <w:rPr>
            <w:rFonts w:ascii="Arial" w:eastAsia="Times New Roman" w:hAnsi="Arial"/>
            <w:bCs w:val="0"/>
            <w:noProof/>
            <w:color w:val="0000FF"/>
            <w:sz w:val="20"/>
            <w:szCs w:val="24"/>
            <w:u w:val="single"/>
            <w:lang w:eastAsia="ru-RU"/>
          </w:rPr>
          <w:t>Контракты с поставщиками. Фильтр по виду обязательства.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280268D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57" w:anchor="_Toc199411663" w:history="1">
        <w:r w:rsidRPr="00764B25">
          <w:rPr>
            <w:rFonts w:ascii="Arial" w:eastAsia="Times New Roman" w:hAnsi="Arial"/>
            <w:bCs w:val="0"/>
            <w:noProof/>
            <w:color w:val="0000FF"/>
            <w:sz w:val="20"/>
            <w:szCs w:val="24"/>
            <w:u w:val="single"/>
            <w:lang w:eastAsia="ru-RU"/>
          </w:rPr>
          <w:t>Заказы поставщикам.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7F7DA95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58" w:anchor="_Toc199411664" w:history="1">
        <w:r w:rsidRPr="00764B25">
          <w:rPr>
            <w:rFonts w:ascii="Arial" w:eastAsia="Times New Roman" w:hAnsi="Arial"/>
            <w:bCs w:val="0"/>
            <w:noProof/>
            <w:color w:val="0000FF"/>
            <w:sz w:val="20"/>
            <w:szCs w:val="24"/>
            <w:u w:val="single"/>
            <w:lang w:eastAsia="ru-RU"/>
          </w:rPr>
          <w:t>Цветовая индикация строк спецификации.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12D6849D"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59" w:anchor="_Toc199411665" w:history="1">
        <w:r w:rsidRPr="00764B25">
          <w:rPr>
            <w:rFonts w:ascii="Arial" w:eastAsia="Times New Roman" w:hAnsi="Arial"/>
            <w:bCs w:val="0"/>
            <w:noProof/>
            <w:color w:val="0000FF"/>
            <w:sz w:val="20"/>
            <w:szCs w:val="24"/>
            <w:u w:val="single"/>
            <w:lang w:eastAsia="ru-RU"/>
          </w:rPr>
          <w:t>Значение по умолчанию флага «Учитывать при автогенерации заказа».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11</w:t>
        </w:r>
        <w:r w:rsidRPr="00764B25">
          <w:rPr>
            <w:rFonts w:ascii="Arial" w:eastAsia="Times New Roman" w:hAnsi="Arial"/>
            <w:bCs w:val="0"/>
            <w:noProof/>
            <w:webHidden/>
            <w:color w:val="0000FF"/>
            <w:sz w:val="20"/>
            <w:szCs w:val="24"/>
            <w:u w:val="single"/>
            <w:lang w:eastAsia="ru-RU"/>
          </w:rPr>
          <w:fldChar w:fldCharType="end"/>
        </w:r>
      </w:hyperlink>
    </w:p>
    <w:p w14:paraId="4AAA476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0" w:anchor="_Toc199411666" w:history="1">
        <w:r w:rsidRPr="00764B25">
          <w:rPr>
            <w:rFonts w:ascii="Arial" w:eastAsia="Times New Roman" w:hAnsi="Arial"/>
            <w:bCs w:val="0"/>
            <w:noProof/>
            <w:color w:val="0000FF"/>
            <w:sz w:val="20"/>
            <w:szCs w:val="24"/>
            <w:u w:val="single"/>
            <w:lang w:eastAsia="ru-RU"/>
          </w:rPr>
          <w:t>Бонусы от поставщиков.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11</w:t>
        </w:r>
        <w:r w:rsidRPr="00764B25">
          <w:rPr>
            <w:rFonts w:ascii="Arial" w:eastAsia="Times New Roman" w:hAnsi="Arial"/>
            <w:bCs w:val="0"/>
            <w:noProof/>
            <w:webHidden/>
            <w:color w:val="0000FF"/>
            <w:sz w:val="20"/>
            <w:szCs w:val="24"/>
            <w:u w:val="single"/>
            <w:lang w:eastAsia="ru-RU"/>
          </w:rPr>
          <w:fldChar w:fldCharType="end"/>
        </w:r>
      </w:hyperlink>
    </w:p>
    <w:p w14:paraId="01817E5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1" w:anchor="_Toc199411667" w:history="1">
        <w:r w:rsidRPr="00764B25">
          <w:rPr>
            <w:rFonts w:ascii="Arial" w:eastAsia="Times New Roman" w:hAnsi="Arial"/>
            <w:bCs w:val="0"/>
            <w:noProof/>
            <w:color w:val="0000FF"/>
            <w:sz w:val="20"/>
            <w:szCs w:val="24"/>
            <w:u w:val="single"/>
            <w:lang w:eastAsia="ru-RU"/>
          </w:rPr>
          <w:t>Акты уценки. Калькулятор строк спецификации.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5FD81C6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2" w:anchor="_Toc199411668" w:history="1">
        <w:r w:rsidRPr="00764B25">
          <w:rPr>
            <w:rFonts w:ascii="Arial" w:eastAsia="Times New Roman" w:hAnsi="Arial"/>
            <w:bCs w:val="0"/>
            <w:noProof/>
            <w:color w:val="0000FF"/>
            <w:sz w:val="20"/>
            <w:szCs w:val="24"/>
            <w:u w:val="single"/>
            <w:lang w:eastAsia="ru-RU"/>
          </w:rPr>
          <w:t>Кассовые документы. Расчет статистики «Налоги».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00C77F7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3" w:anchor="_Toc199411669" w:history="1">
        <w:r w:rsidRPr="00764B25">
          <w:rPr>
            <w:rFonts w:ascii="Arial" w:eastAsia="Times New Roman" w:hAnsi="Arial"/>
            <w:bCs w:val="0"/>
            <w:noProof/>
            <w:color w:val="0000FF"/>
            <w:sz w:val="20"/>
            <w:szCs w:val="24"/>
            <w:u w:val="single"/>
            <w:lang w:eastAsia="ru-RU"/>
          </w:rPr>
          <w:t>Кассовые чеки. Фильтр по коду КИЗ или алкогольной марки.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_Toc199411669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0072569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4" w:anchor="_Toc199411670" w:history="1">
        <w:r w:rsidRPr="00764B25">
          <w:rPr>
            <w:rFonts w:ascii="Arial" w:eastAsia="Times New Roman" w:hAnsi="Arial"/>
            <w:bCs w:val="0"/>
            <w:noProof/>
            <w:color w:val="0000FF"/>
            <w:sz w:val="20"/>
            <w:szCs w:val="24"/>
            <w:u w:val="single"/>
            <w:lang w:eastAsia="ru-RU"/>
          </w:rPr>
          <w:t>Раздел «Анализ реализации». «Срок реализации».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3D71C96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5" w:anchor="_Toc199411671" w:history="1">
        <w:r w:rsidRPr="00764B25">
          <w:rPr>
            <w:rFonts w:ascii="Arial" w:eastAsia="Times New Roman" w:hAnsi="Arial"/>
            <w:bCs w:val="0"/>
            <w:noProof/>
            <w:color w:val="0000FF"/>
            <w:sz w:val="20"/>
            <w:szCs w:val="24"/>
            <w:u w:val="single"/>
            <w:lang w:eastAsia="ru-RU"/>
          </w:rPr>
          <w:t xml:space="preserve">Печать ценников </w:t>
        </w:r>
        <w:r w:rsidRPr="00764B25">
          <w:rPr>
            <w:rFonts w:ascii="Arial" w:eastAsia="Times New Roman" w:hAnsi="Arial"/>
            <w:bCs w:val="0"/>
            <w:noProof/>
            <w:color w:val="0000FF"/>
            <w:sz w:val="20"/>
            <w:szCs w:val="24"/>
            <w:u w:val="single"/>
            <w:lang w:val="en-US" w:eastAsia="ru-RU"/>
          </w:rPr>
          <w:t>FastReport</w:t>
        </w:r>
        <w:r w:rsidRPr="00764B25">
          <w:rPr>
            <w:rFonts w:ascii="Arial" w:eastAsia="Times New Roman" w:hAnsi="Arial"/>
            <w:bCs w:val="0"/>
            <w:noProof/>
            <w:color w:val="0000FF"/>
            <w:sz w:val="20"/>
            <w:szCs w:val="24"/>
            <w:u w:val="single"/>
            <w:lang w:eastAsia="ru-RU"/>
          </w:rPr>
          <w:t xml:space="preserve"> на мобильном принтере.</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14</w:t>
        </w:r>
        <w:r w:rsidRPr="00764B25">
          <w:rPr>
            <w:rFonts w:ascii="Arial" w:eastAsia="Times New Roman" w:hAnsi="Arial"/>
            <w:bCs w:val="0"/>
            <w:noProof/>
            <w:webHidden/>
            <w:color w:val="0000FF"/>
            <w:sz w:val="20"/>
            <w:szCs w:val="24"/>
            <w:u w:val="single"/>
            <w:lang w:eastAsia="ru-RU"/>
          </w:rPr>
          <w:fldChar w:fldCharType="end"/>
        </w:r>
      </w:hyperlink>
    </w:p>
    <w:p w14:paraId="51498B1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6" w:anchor="_Toc199411672" w:history="1">
        <w:r w:rsidRPr="00764B25">
          <w:rPr>
            <w:rFonts w:ascii="Arial" w:eastAsia="Times New Roman" w:hAnsi="Arial"/>
            <w:bCs w:val="0"/>
            <w:noProof/>
            <w:color w:val="0000FF"/>
            <w:sz w:val="20"/>
            <w:szCs w:val="24"/>
            <w:u w:val="single"/>
            <w:lang w:eastAsia="ru-RU"/>
          </w:rPr>
          <w:t>Печать этикеток. Ключевое слово %</w:t>
        </w:r>
        <w:r w:rsidRPr="00764B25">
          <w:rPr>
            <w:rFonts w:ascii="Arial" w:eastAsia="Times New Roman" w:hAnsi="Arial"/>
            <w:bCs w:val="0"/>
            <w:noProof/>
            <w:color w:val="0000FF"/>
            <w:sz w:val="20"/>
            <w:szCs w:val="24"/>
            <w:u w:val="single"/>
            <w:lang w:val="en-US" w:eastAsia="ru-RU"/>
          </w:rPr>
          <w:t>BARUKM</w:t>
        </w:r>
        <w:r w:rsidRPr="00764B25">
          <w:rPr>
            <w:rFonts w:ascii="Arial" w:eastAsia="Times New Roman" w:hAnsi="Arial"/>
            <w:bCs w:val="0"/>
            <w:noProof/>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16</w:t>
        </w:r>
        <w:r w:rsidRPr="00764B25">
          <w:rPr>
            <w:rFonts w:ascii="Arial" w:eastAsia="Times New Roman" w:hAnsi="Arial"/>
            <w:bCs w:val="0"/>
            <w:noProof/>
            <w:webHidden/>
            <w:color w:val="0000FF"/>
            <w:sz w:val="20"/>
            <w:szCs w:val="24"/>
            <w:u w:val="single"/>
            <w:lang w:eastAsia="ru-RU"/>
          </w:rPr>
          <w:fldChar w:fldCharType="end"/>
        </w:r>
      </w:hyperlink>
    </w:p>
    <w:p w14:paraId="0D69C1D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7" w:anchor="_Toc199411673" w:history="1">
        <w:r w:rsidRPr="00764B25">
          <w:rPr>
            <w:rFonts w:ascii="Arial" w:eastAsia="Times New Roman" w:hAnsi="Arial"/>
            <w:bCs w:val="0"/>
            <w:noProof/>
            <w:color w:val="0000FF"/>
            <w:sz w:val="20"/>
            <w:szCs w:val="24"/>
            <w:u w:val="single"/>
            <w:lang w:eastAsia="ru-RU"/>
          </w:rPr>
          <w:t>Управление заданиями Супермаг Мобайл 3. Создание заданий для тестового контура.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17</w:t>
        </w:r>
        <w:r w:rsidRPr="00764B25">
          <w:rPr>
            <w:rFonts w:ascii="Arial" w:eastAsia="Times New Roman" w:hAnsi="Arial"/>
            <w:bCs w:val="0"/>
            <w:noProof/>
            <w:webHidden/>
            <w:color w:val="0000FF"/>
            <w:sz w:val="20"/>
            <w:szCs w:val="24"/>
            <w:u w:val="single"/>
            <w:lang w:eastAsia="ru-RU"/>
          </w:rPr>
          <w:fldChar w:fldCharType="end"/>
        </w:r>
      </w:hyperlink>
    </w:p>
    <w:p w14:paraId="2D3DBF0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8" w:anchor="_Toc199411674" w:history="1">
        <w:r w:rsidRPr="00764B25">
          <w:rPr>
            <w:rFonts w:ascii="Arial" w:eastAsia="Times New Roman" w:hAnsi="Arial"/>
            <w:bCs w:val="0"/>
            <w:noProof/>
            <w:color w:val="0000FF"/>
            <w:sz w:val="20"/>
            <w:szCs w:val="24"/>
            <w:u w:val="single"/>
            <w:lang w:eastAsia="ru-RU"/>
          </w:rPr>
          <w:t>Сервер обмена данными. Формат обмена «УКМ – обмен данными».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17</w:t>
        </w:r>
        <w:r w:rsidRPr="00764B25">
          <w:rPr>
            <w:rFonts w:ascii="Arial" w:eastAsia="Times New Roman" w:hAnsi="Arial"/>
            <w:bCs w:val="0"/>
            <w:noProof/>
            <w:webHidden/>
            <w:color w:val="0000FF"/>
            <w:sz w:val="20"/>
            <w:szCs w:val="24"/>
            <w:u w:val="single"/>
            <w:lang w:eastAsia="ru-RU"/>
          </w:rPr>
          <w:fldChar w:fldCharType="end"/>
        </w:r>
      </w:hyperlink>
    </w:p>
    <w:p w14:paraId="34D54CC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169" w:anchor="_Toc199411675" w:history="1">
        <w:r w:rsidRPr="00764B25">
          <w:rPr>
            <w:rFonts w:ascii="Arial" w:eastAsia="Times New Roman" w:hAnsi="Arial"/>
            <w:bCs w:val="0"/>
            <w:noProof/>
            <w:color w:val="0000FF"/>
            <w:sz w:val="20"/>
            <w:szCs w:val="24"/>
            <w:u w:val="single"/>
            <w:lang w:eastAsia="ru-RU"/>
          </w:rPr>
          <w:t>Административный модуль.</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19</w:t>
        </w:r>
        <w:r w:rsidRPr="00764B25">
          <w:rPr>
            <w:rFonts w:ascii="Arial" w:eastAsia="Times New Roman" w:hAnsi="Arial"/>
            <w:bCs w:val="0"/>
            <w:noProof/>
            <w:webHidden/>
            <w:color w:val="0000FF"/>
            <w:sz w:val="20"/>
            <w:szCs w:val="24"/>
            <w:u w:val="single"/>
            <w:lang w:eastAsia="ru-RU"/>
          </w:rPr>
          <w:fldChar w:fldCharType="end"/>
        </w:r>
      </w:hyperlink>
    </w:p>
    <w:p w14:paraId="75F01A3A"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70" w:anchor="_Toc199411676" w:history="1">
        <w:r w:rsidRPr="00764B25">
          <w:rPr>
            <w:rFonts w:ascii="Arial" w:eastAsia="Times New Roman" w:hAnsi="Arial"/>
            <w:bCs w:val="0"/>
            <w:noProof/>
            <w:color w:val="0000FF"/>
            <w:sz w:val="20"/>
            <w:szCs w:val="24"/>
            <w:u w:val="single"/>
            <w:lang w:eastAsia="ru-RU"/>
          </w:rPr>
          <w:t>Расчет товародвижения. Настройки.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19</w:t>
        </w:r>
        <w:r w:rsidRPr="00764B25">
          <w:rPr>
            <w:rFonts w:ascii="Arial" w:eastAsia="Times New Roman" w:hAnsi="Arial"/>
            <w:bCs w:val="0"/>
            <w:noProof/>
            <w:webHidden/>
            <w:color w:val="0000FF"/>
            <w:sz w:val="20"/>
            <w:szCs w:val="24"/>
            <w:u w:val="single"/>
            <w:lang w:eastAsia="ru-RU"/>
          </w:rPr>
          <w:fldChar w:fldCharType="end"/>
        </w:r>
      </w:hyperlink>
    </w:p>
    <w:p w14:paraId="172B2766"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71" w:anchor="_Toc199411677" w:history="1">
        <w:r w:rsidRPr="00764B25">
          <w:rPr>
            <w:rFonts w:ascii="Arial" w:eastAsia="Times New Roman" w:hAnsi="Arial"/>
            <w:bCs w:val="0"/>
            <w:noProof/>
            <w:color w:val="0000FF"/>
            <w:sz w:val="20"/>
            <w:szCs w:val="24"/>
            <w:u w:val="single"/>
            <w:lang w:eastAsia="ru-RU"/>
          </w:rPr>
          <w:t>Интерфейс.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19</w:t>
        </w:r>
        <w:r w:rsidRPr="00764B25">
          <w:rPr>
            <w:rFonts w:ascii="Arial" w:eastAsia="Times New Roman" w:hAnsi="Arial"/>
            <w:bCs w:val="0"/>
            <w:noProof/>
            <w:webHidden/>
            <w:color w:val="0000FF"/>
            <w:sz w:val="20"/>
            <w:szCs w:val="24"/>
            <w:u w:val="single"/>
            <w:lang w:eastAsia="ru-RU"/>
          </w:rPr>
          <w:fldChar w:fldCharType="end"/>
        </w:r>
      </w:hyperlink>
    </w:p>
    <w:p w14:paraId="6D931F23"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172" w:anchor="_Toc199411678" w:history="1">
        <w:r w:rsidRPr="00764B25">
          <w:rPr>
            <w:rFonts w:ascii="Arial" w:eastAsia="Times New Roman" w:hAnsi="Arial"/>
            <w:bCs w:val="0"/>
            <w:noProof/>
            <w:color w:val="0000FF"/>
            <w:sz w:val="20"/>
            <w:szCs w:val="24"/>
            <w:u w:val="single"/>
            <w:lang w:eastAsia="ru-RU"/>
          </w:rPr>
          <w:t xml:space="preserve">Задание «Удаление </w:t>
        </w:r>
        <w:r w:rsidRPr="00764B25">
          <w:rPr>
            <w:rFonts w:ascii="Arial" w:eastAsia="Times New Roman" w:hAnsi="Arial"/>
            <w:bCs w:val="0"/>
            <w:noProof/>
            <w:color w:val="0000FF"/>
            <w:sz w:val="20"/>
            <w:szCs w:val="24"/>
            <w:u w:val="single"/>
            <w:lang w:val="en-US" w:eastAsia="ru-RU"/>
          </w:rPr>
          <w:t>Z</w:t>
        </w:r>
        <w:r w:rsidRPr="00764B25">
          <w:rPr>
            <w:rFonts w:ascii="Arial" w:eastAsia="Times New Roman" w:hAnsi="Arial"/>
            <w:bCs w:val="0"/>
            <w:noProof/>
            <w:color w:val="0000FF"/>
            <w:sz w:val="20"/>
            <w:szCs w:val="24"/>
            <w:u w:val="single"/>
            <w:lang w:eastAsia="ru-RU"/>
          </w:rPr>
          <w:t>-отчётов».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_Toc199411678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21</w:t>
        </w:r>
        <w:r w:rsidRPr="00764B25">
          <w:rPr>
            <w:rFonts w:ascii="Arial" w:eastAsia="Times New Roman" w:hAnsi="Arial"/>
            <w:bCs w:val="0"/>
            <w:noProof/>
            <w:webHidden/>
            <w:color w:val="0000FF"/>
            <w:sz w:val="20"/>
            <w:szCs w:val="24"/>
            <w:u w:val="single"/>
            <w:lang w:eastAsia="ru-RU"/>
          </w:rPr>
          <w:fldChar w:fldCharType="end"/>
        </w:r>
      </w:hyperlink>
    </w:p>
    <w:p w14:paraId="401E6C90"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6A37AB0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17" w:name="_Toc199411651"/>
      <w:r w:rsidRPr="00764B25">
        <w:rPr>
          <w:rFonts w:ascii="Arial" w:eastAsia="Times New Roman" w:hAnsi="Arial" w:cs="Arial"/>
          <w:sz w:val="24"/>
          <w:szCs w:val="26"/>
          <w:lang w:eastAsia="ru-RU"/>
        </w:rPr>
        <w:t>ЕГАИС.</w:t>
      </w:r>
      <w:bookmarkEnd w:id="117"/>
    </w:p>
    <w:p w14:paraId="74A9EA49"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118" w:name="_Toc199411652"/>
      <w:r w:rsidRPr="00764B25">
        <w:rPr>
          <w:rFonts w:ascii="Arial" w:eastAsia="Times New Roman" w:hAnsi="Arial"/>
          <w:noProof/>
          <w:sz w:val="22"/>
          <w:szCs w:val="28"/>
          <w:lang w:eastAsia="ru-RU"/>
        </w:rPr>
        <w:t xml:space="preserve">Подсчет </w:t>
      </w:r>
      <w:r w:rsidRPr="00764B25">
        <w:rPr>
          <w:rFonts w:ascii="Arial" w:eastAsia="Times New Roman" w:hAnsi="Arial"/>
          <w:sz w:val="22"/>
          <w:szCs w:val="28"/>
          <w:lang w:eastAsia="ru-RU"/>
        </w:rPr>
        <w:t>алкоголя</w:t>
      </w:r>
      <w:r w:rsidRPr="00764B25">
        <w:rPr>
          <w:rFonts w:ascii="Arial" w:eastAsia="Times New Roman" w:hAnsi="Arial"/>
          <w:noProof/>
          <w:sz w:val="22"/>
          <w:szCs w:val="28"/>
          <w:lang w:eastAsia="ru-RU"/>
        </w:rPr>
        <w:t xml:space="preserve"> ТСД. Функция</w:t>
      </w:r>
      <w:bookmarkEnd w:id="118"/>
    </w:p>
    <w:p w14:paraId="358DE72F" w14:textId="77777777" w:rsidR="00764B25" w:rsidRPr="00764B25" w:rsidRDefault="00764B25" w:rsidP="00764B25">
      <w:pPr>
        <w:spacing w:line="240" w:lineRule="auto"/>
        <w:rPr>
          <w:rFonts w:ascii="Arial" w:eastAsia="Times New Roman" w:hAnsi="Arial"/>
          <w:bCs w:val="0"/>
          <w:sz w:val="20"/>
          <w:szCs w:val="24"/>
          <w:lang w:eastAsia="ru-RU"/>
        </w:rPr>
      </w:pPr>
    </w:p>
    <w:p w14:paraId="1FEAC8D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«Подсчет алкоголя ТСД» для процессов подсчета маркированного алкоголя в функции экспорта в расходную накладную на возврат и в накладную на перемещение добавлена опция:</w:t>
      </w:r>
    </w:p>
    <w:p w14:paraId="0D28E1D7" w14:textId="77777777" w:rsidR="00764B25" w:rsidRPr="00764B25" w:rsidRDefault="00764B25" w:rsidP="00764B25">
      <w:pPr>
        <w:spacing w:line="240" w:lineRule="auto"/>
        <w:rPr>
          <w:rFonts w:ascii="Arial" w:eastAsia="Times New Roman" w:hAnsi="Arial"/>
          <w:bCs w:val="0"/>
          <w:sz w:val="20"/>
          <w:szCs w:val="24"/>
          <w:lang w:eastAsia="ru-RU"/>
        </w:rPr>
      </w:pPr>
    </w:p>
    <w:p w14:paraId="746CABE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3DB9861" wp14:editId="7A71A291">
            <wp:extent cx="3067050" cy="1828800"/>
            <wp:effectExtent l="0" t="0" r="0"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067050" cy="1828800"/>
                    </a:xfrm>
                    <a:prstGeom prst="rect">
                      <a:avLst/>
                    </a:prstGeom>
                    <a:noFill/>
                    <a:ln>
                      <a:noFill/>
                    </a:ln>
                  </pic:spPr>
                </pic:pic>
              </a:graphicData>
            </a:graphic>
          </wp:inline>
        </w:drawing>
      </w:r>
    </w:p>
    <w:p w14:paraId="080AA81D" w14:textId="77777777" w:rsidR="00764B25" w:rsidRPr="00764B25" w:rsidRDefault="00764B25" w:rsidP="00764B25">
      <w:pPr>
        <w:spacing w:line="240" w:lineRule="auto"/>
        <w:rPr>
          <w:rFonts w:ascii="Arial" w:eastAsia="Times New Roman" w:hAnsi="Arial"/>
          <w:bCs w:val="0"/>
          <w:sz w:val="20"/>
          <w:szCs w:val="24"/>
          <w:lang w:eastAsia="ru-RU"/>
        </w:rPr>
      </w:pPr>
    </w:p>
    <w:p w14:paraId="1BE01E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создании спецификации накладной выполняется группировка марок из подсчета алкоголя по справкам РФУ2. При создании спецификации накладной для одного артикула  может быть создано несколько строк с выделенными группами марок. В каждую строку накладной в качестве основания </w:t>
      </w:r>
      <w:r w:rsidRPr="00764B25">
        <w:rPr>
          <w:rFonts w:ascii="Arial" w:eastAsia="Times New Roman" w:hAnsi="Arial"/>
          <w:bCs w:val="0"/>
          <w:sz w:val="20"/>
          <w:szCs w:val="24"/>
          <w:lang w:eastAsia="ru-RU"/>
        </w:rPr>
        <w:lastRenderedPageBreak/>
        <w:t>товародвижения проставляется пункт спецификации приходной накладной, ссылка на которую есть в ТТН на приход для этих групп марок.</w:t>
      </w:r>
    </w:p>
    <w:p w14:paraId="7FF3772B" w14:textId="77777777" w:rsidR="00764B25" w:rsidRPr="00764B25" w:rsidRDefault="00764B25" w:rsidP="00764B25">
      <w:pPr>
        <w:spacing w:line="240" w:lineRule="auto"/>
        <w:rPr>
          <w:rFonts w:ascii="Arial" w:eastAsia="Times New Roman" w:hAnsi="Arial"/>
          <w:bCs w:val="0"/>
          <w:sz w:val="20"/>
          <w:szCs w:val="24"/>
          <w:lang w:eastAsia="ru-RU"/>
        </w:rPr>
      </w:pPr>
    </w:p>
    <w:p w14:paraId="3A2FBB5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19" w:name="_Toc199411653"/>
      <w:r w:rsidRPr="00764B25">
        <w:rPr>
          <w:rFonts w:ascii="Arial" w:eastAsia="Times New Roman" w:hAnsi="Arial"/>
          <w:sz w:val="22"/>
          <w:szCs w:val="28"/>
          <w:lang w:eastAsia="ru-RU"/>
        </w:rPr>
        <w:t>ТТН на приход, ТТН на отгрузку, Подсчет алкоголя ТСД. Фильтр по номеру марки.</w:t>
      </w:r>
      <w:bookmarkEnd w:id="119"/>
    </w:p>
    <w:p w14:paraId="5433934F" w14:textId="77777777" w:rsidR="00764B25" w:rsidRPr="00764B25" w:rsidRDefault="00764B25" w:rsidP="00764B25">
      <w:pPr>
        <w:spacing w:line="240" w:lineRule="auto"/>
        <w:rPr>
          <w:rFonts w:ascii="Arial" w:eastAsia="Times New Roman" w:hAnsi="Arial"/>
          <w:bCs w:val="0"/>
          <w:sz w:val="20"/>
          <w:szCs w:val="24"/>
          <w:lang w:eastAsia="ru-RU"/>
        </w:rPr>
      </w:pPr>
    </w:p>
    <w:p w14:paraId="59A7243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интерфейс разделов «ТТН на приход», «ТТН на отгрузку» и «Подсчет алкоголя ТСД» в перечень элементов фильтра добавлен элемент «Марка», в котором можно указать номер алкогольной марки или его часть для отбора документа или процесса, в спецификации которых встречается эта марка:</w:t>
      </w:r>
    </w:p>
    <w:p w14:paraId="7C24A4F2" w14:textId="77777777" w:rsidR="00764B25" w:rsidRPr="00764B25" w:rsidRDefault="00764B25" w:rsidP="00764B25">
      <w:pPr>
        <w:spacing w:line="240" w:lineRule="auto"/>
        <w:rPr>
          <w:rFonts w:ascii="Arial" w:eastAsia="Times New Roman" w:hAnsi="Arial"/>
          <w:bCs w:val="0"/>
          <w:sz w:val="20"/>
          <w:szCs w:val="24"/>
          <w:lang w:eastAsia="ru-RU"/>
        </w:rPr>
      </w:pPr>
    </w:p>
    <w:p w14:paraId="24D8D1C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4769301" wp14:editId="03F270CC">
            <wp:extent cx="6153150" cy="32670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153150" cy="3267075"/>
                    </a:xfrm>
                    <a:prstGeom prst="rect">
                      <a:avLst/>
                    </a:prstGeom>
                    <a:noFill/>
                    <a:ln>
                      <a:noFill/>
                    </a:ln>
                  </pic:spPr>
                </pic:pic>
              </a:graphicData>
            </a:graphic>
          </wp:inline>
        </w:drawing>
      </w:r>
    </w:p>
    <w:p w14:paraId="2CF373B7" w14:textId="77777777" w:rsidR="00764B25" w:rsidRPr="00764B25" w:rsidRDefault="00764B25" w:rsidP="00764B25">
      <w:pPr>
        <w:spacing w:line="240" w:lineRule="auto"/>
        <w:rPr>
          <w:rFonts w:ascii="Arial" w:eastAsia="Times New Roman" w:hAnsi="Arial"/>
          <w:bCs w:val="0"/>
          <w:sz w:val="20"/>
          <w:szCs w:val="24"/>
          <w:lang w:eastAsia="ru-RU"/>
        </w:rPr>
      </w:pPr>
    </w:p>
    <w:p w14:paraId="12AAF97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6DDF716" wp14:editId="0C5CCA95">
            <wp:extent cx="6143625" cy="25241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143625" cy="2524125"/>
                    </a:xfrm>
                    <a:prstGeom prst="rect">
                      <a:avLst/>
                    </a:prstGeom>
                    <a:noFill/>
                    <a:ln>
                      <a:noFill/>
                    </a:ln>
                  </pic:spPr>
                </pic:pic>
              </a:graphicData>
            </a:graphic>
          </wp:inline>
        </w:drawing>
      </w:r>
    </w:p>
    <w:p w14:paraId="443116BB" w14:textId="77777777" w:rsidR="00764B25" w:rsidRPr="00764B25" w:rsidRDefault="00764B25" w:rsidP="00764B25">
      <w:pPr>
        <w:spacing w:line="240" w:lineRule="auto"/>
        <w:rPr>
          <w:rFonts w:ascii="Arial" w:eastAsia="Times New Roman" w:hAnsi="Arial"/>
          <w:bCs w:val="0"/>
          <w:noProof/>
          <w:sz w:val="20"/>
          <w:szCs w:val="24"/>
          <w:lang w:eastAsia="ru-RU"/>
        </w:rPr>
      </w:pPr>
    </w:p>
    <w:p w14:paraId="2A41EF3C"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120" w:name="_Toc199411654"/>
      <w:r w:rsidRPr="00764B25">
        <w:rPr>
          <w:rFonts w:ascii="Arial" w:eastAsia="Times New Roman" w:hAnsi="Arial"/>
          <w:noProof/>
          <w:sz w:val="22"/>
          <w:szCs w:val="28"/>
          <w:lang w:eastAsia="ru-RU"/>
        </w:rPr>
        <w:t>ТТН на отгрузку. Определение атрибутов грузоотправителя для ЕГАИС.</w:t>
      </w:r>
      <w:bookmarkEnd w:id="120"/>
    </w:p>
    <w:p w14:paraId="3E838878" w14:textId="77777777" w:rsidR="00764B25" w:rsidRPr="00764B25" w:rsidRDefault="00764B25" w:rsidP="00764B25">
      <w:pPr>
        <w:spacing w:line="240" w:lineRule="auto"/>
        <w:rPr>
          <w:rFonts w:ascii="Arial" w:eastAsia="Times New Roman" w:hAnsi="Arial"/>
          <w:bCs w:val="0"/>
          <w:noProof/>
          <w:sz w:val="20"/>
          <w:szCs w:val="24"/>
          <w:lang w:eastAsia="ru-RU"/>
        </w:rPr>
      </w:pPr>
    </w:p>
    <w:p w14:paraId="57173BD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 предыдущих версиях при отсылке ТТН на отгрузку в ЕГАИС ФСРАР ИД грузоотправителя и другие его атрибуты запрашивались в ЕГАИС по ИНН собственного контрагента. Из полученного массива данных необходимая информация выделялись по КПП контрагента. Если грузоотправитель является индивидуальным предпринимателем, у него отсутствует КПП, при том, что он может владеть несколькими территориальными объектами, каждому из которых в ЕГАИС может быть присвоен собственный ФСРАР ИД. В этом случае в прошлых версиях невозможно было однозначно </w:t>
      </w:r>
      <w:r w:rsidRPr="00764B25">
        <w:rPr>
          <w:rFonts w:ascii="Arial" w:eastAsia="Times New Roman" w:hAnsi="Arial"/>
          <w:bCs w:val="0"/>
          <w:noProof/>
          <w:sz w:val="20"/>
          <w:szCs w:val="24"/>
          <w:lang w:eastAsia="ru-RU"/>
        </w:rPr>
        <w:lastRenderedPageBreak/>
        <w:t>определить ФСРАР ИД и другие атрибуты грузоотправителя по данным, которые можно запросить в ЕГАИС.</w:t>
      </w:r>
    </w:p>
    <w:p w14:paraId="31603FB7" w14:textId="77777777" w:rsidR="00764B25" w:rsidRPr="00764B25" w:rsidRDefault="00764B25" w:rsidP="00764B25">
      <w:pPr>
        <w:spacing w:line="240" w:lineRule="auto"/>
        <w:rPr>
          <w:rFonts w:ascii="Arial" w:eastAsia="Times New Roman" w:hAnsi="Arial"/>
          <w:bCs w:val="0"/>
          <w:noProof/>
          <w:sz w:val="20"/>
          <w:szCs w:val="24"/>
          <w:lang w:eastAsia="ru-RU"/>
        </w:rPr>
      </w:pPr>
    </w:p>
    <w:p w14:paraId="54790C5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текущей версии в разделе контрагентов в таблицу мест хранений собственного контрагента добавлено поле «ФСРАР ИД»:</w:t>
      </w:r>
    </w:p>
    <w:p w14:paraId="42DA9283" w14:textId="77777777" w:rsidR="00764B25" w:rsidRPr="00764B25" w:rsidRDefault="00764B25" w:rsidP="00764B25">
      <w:pPr>
        <w:spacing w:line="240" w:lineRule="auto"/>
        <w:rPr>
          <w:rFonts w:ascii="Arial" w:eastAsia="Times New Roman" w:hAnsi="Arial"/>
          <w:bCs w:val="0"/>
          <w:noProof/>
          <w:sz w:val="20"/>
          <w:szCs w:val="24"/>
          <w:lang w:eastAsia="ru-RU"/>
        </w:rPr>
      </w:pPr>
    </w:p>
    <w:p w14:paraId="56337492" w14:textId="77777777" w:rsidR="00764B25" w:rsidRPr="00764B25" w:rsidRDefault="00764B25" w:rsidP="00764B25">
      <w:pPr>
        <w:spacing w:line="240" w:lineRule="auto"/>
        <w:rPr>
          <w:rFonts w:ascii="Arial" w:eastAsia="Times New Roman" w:hAnsi="Arial"/>
          <w:bCs w:val="0"/>
          <w:noProof/>
          <w:sz w:val="20"/>
          <w:szCs w:val="24"/>
          <w:lang w:val="en-US" w:eastAsia="ru-RU"/>
        </w:rPr>
      </w:pPr>
      <w:r w:rsidRPr="00764B25">
        <w:rPr>
          <w:rFonts w:ascii="Arial" w:eastAsia="Times New Roman" w:hAnsi="Arial"/>
          <w:bCs w:val="0"/>
          <w:noProof/>
          <w:sz w:val="20"/>
          <w:szCs w:val="24"/>
          <w:lang w:eastAsia="ru-RU"/>
        </w:rPr>
        <w:drawing>
          <wp:inline distT="0" distB="0" distL="0" distR="0" wp14:anchorId="5ED46375" wp14:editId="14F87B97">
            <wp:extent cx="6153150" cy="28670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153150" cy="2867025"/>
                    </a:xfrm>
                    <a:prstGeom prst="rect">
                      <a:avLst/>
                    </a:prstGeom>
                    <a:noFill/>
                    <a:ln>
                      <a:noFill/>
                    </a:ln>
                  </pic:spPr>
                </pic:pic>
              </a:graphicData>
            </a:graphic>
          </wp:inline>
        </w:drawing>
      </w:r>
    </w:p>
    <w:p w14:paraId="0F0BDBBC" w14:textId="77777777" w:rsidR="00764B25" w:rsidRPr="00764B25" w:rsidRDefault="00764B25" w:rsidP="00764B25">
      <w:pPr>
        <w:spacing w:line="240" w:lineRule="auto"/>
        <w:rPr>
          <w:rFonts w:ascii="Arial" w:eastAsia="Times New Roman" w:hAnsi="Arial"/>
          <w:bCs w:val="0"/>
          <w:noProof/>
          <w:sz w:val="20"/>
          <w:szCs w:val="24"/>
          <w:lang w:val="en-US" w:eastAsia="ru-RU"/>
        </w:rPr>
      </w:pPr>
    </w:p>
    <w:p w14:paraId="54F974D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Поле заполняется, когда один и тот же контрагент, у которого нет КПП, владеет множеством магазинов, и осуществляется обмен данными с ЕГАИС.</w:t>
      </w:r>
    </w:p>
    <w:p w14:paraId="01044921" w14:textId="77777777" w:rsidR="00764B25" w:rsidRPr="00764B25" w:rsidRDefault="00764B25" w:rsidP="00764B25">
      <w:pPr>
        <w:spacing w:line="240" w:lineRule="auto"/>
        <w:rPr>
          <w:rFonts w:ascii="Arial" w:eastAsia="Times New Roman" w:hAnsi="Arial"/>
          <w:bCs w:val="0"/>
          <w:noProof/>
          <w:sz w:val="20"/>
          <w:szCs w:val="24"/>
          <w:lang w:eastAsia="ru-RU"/>
        </w:rPr>
      </w:pPr>
    </w:p>
    <w:p w14:paraId="1C76357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расходную накладную добавлено поле для ФСРАР ИД места отгрузки. В интерфейсе заголовка документа это поле находится на закладке «Транспортный раздел»:</w:t>
      </w:r>
    </w:p>
    <w:p w14:paraId="7DEE75E4" w14:textId="77777777" w:rsidR="00764B25" w:rsidRPr="00764B25" w:rsidRDefault="00764B25" w:rsidP="00764B25">
      <w:pPr>
        <w:spacing w:line="240" w:lineRule="auto"/>
        <w:rPr>
          <w:rFonts w:ascii="Arial" w:eastAsia="Times New Roman" w:hAnsi="Arial"/>
          <w:bCs w:val="0"/>
          <w:noProof/>
          <w:sz w:val="20"/>
          <w:szCs w:val="24"/>
          <w:lang w:eastAsia="ru-RU"/>
        </w:rPr>
      </w:pPr>
    </w:p>
    <w:p w14:paraId="402D98B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BA9FB8B" wp14:editId="6323B300">
            <wp:extent cx="6153150" cy="27622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6153150" cy="2762250"/>
                    </a:xfrm>
                    <a:prstGeom prst="rect">
                      <a:avLst/>
                    </a:prstGeom>
                    <a:noFill/>
                    <a:ln>
                      <a:noFill/>
                    </a:ln>
                  </pic:spPr>
                </pic:pic>
              </a:graphicData>
            </a:graphic>
          </wp:inline>
        </w:drawing>
      </w:r>
    </w:p>
    <w:p w14:paraId="304951EB" w14:textId="77777777" w:rsidR="00764B25" w:rsidRPr="00764B25" w:rsidRDefault="00764B25" w:rsidP="00764B25">
      <w:pPr>
        <w:spacing w:line="240" w:lineRule="auto"/>
        <w:rPr>
          <w:rFonts w:ascii="Arial" w:eastAsia="Times New Roman" w:hAnsi="Arial"/>
          <w:bCs w:val="0"/>
          <w:noProof/>
          <w:sz w:val="20"/>
          <w:szCs w:val="24"/>
          <w:lang w:eastAsia="ru-RU"/>
        </w:rPr>
      </w:pPr>
    </w:p>
    <w:p w14:paraId="07D8744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Поле ФСРАР ИД места отгрузки автоматически заполняется при создании расходной накладной данными из таблицы мест хранения собственного контрагента, если собственный контрагент задан в мастере создания документа. Когда у места хранения имеется несколько собственных контрагентов, это позволяет однозначно определить ФСРАР ИД грузоотправителя. </w:t>
      </w:r>
    </w:p>
    <w:p w14:paraId="15F0607E" w14:textId="77777777" w:rsidR="00764B25" w:rsidRPr="00764B25" w:rsidRDefault="00764B25" w:rsidP="00764B25">
      <w:pPr>
        <w:spacing w:line="240" w:lineRule="auto"/>
        <w:rPr>
          <w:rFonts w:ascii="Arial" w:eastAsia="Times New Roman" w:hAnsi="Arial"/>
          <w:bCs w:val="0"/>
          <w:noProof/>
          <w:sz w:val="20"/>
          <w:szCs w:val="24"/>
          <w:lang w:eastAsia="ru-RU"/>
        </w:rPr>
      </w:pPr>
    </w:p>
    <w:p w14:paraId="41B27FD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Значение поля может быть переопределено в ходе редактирования документа вручную. Изменение собственного контрагента в процессе редактирования документа не приводит к изменению атрибутов транспортного раздела.</w:t>
      </w:r>
    </w:p>
    <w:p w14:paraId="77DE37AF" w14:textId="77777777" w:rsidR="00764B25" w:rsidRPr="00764B25" w:rsidRDefault="00764B25" w:rsidP="00764B25">
      <w:pPr>
        <w:spacing w:line="240" w:lineRule="auto"/>
        <w:rPr>
          <w:rFonts w:ascii="Arial" w:eastAsia="Times New Roman" w:hAnsi="Arial"/>
          <w:bCs w:val="0"/>
          <w:noProof/>
          <w:sz w:val="20"/>
          <w:szCs w:val="24"/>
          <w:lang w:eastAsia="ru-RU"/>
        </w:rPr>
      </w:pPr>
    </w:p>
    <w:p w14:paraId="230B2EB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t>При формировании ТТН на отгрузку из расходной накладной функцией «</w:t>
      </w:r>
      <w:r w:rsidRPr="00764B25">
        <w:rPr>
          <w:rFonts w:ascii="Arial" w:eastAsia="Times New Roman" w:hAnsi="Arial"/>
          <w:bCs w:val="0"/>
          <w:sz w:val="20"/>
          <w:szCs w:val="24"/>
          <w:lang w:eastAsia="ru-RU"/>
        </w:rPr>
        <w:t>Формирование и отсылка ТТН в ЕГАИС</w:t>
      </w:r>
      <w:r w:rsidRPr="00764B25">
        <w:rPr>
          <w:rFonts w:ascii="Arial" w:eastAsia="Times New Roman" w:hAnsi="Arial"/>
          <w:bCs w:val="0"/>
          <w:noProof/>
          <w:sz w:val="20"/>
          <w:szCs w:val="24"/>
          <w:lang w:eastAsia="ru-RU"/>
        </w:rPr>
        <w:t xml:space="preserve">» данные контрагента грузоотправителя в ТТН теперь определяются следующим образом: </w:t>
      </w:r>
    </w:p>
    <w:p w14:paraId="7F0BB29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 если в расходной накладной задан грузоотправитель, то для дальнейшей работы используются его атрибуты (ИНН и КПП), в противном случае используются атрибуты собственного контрагента; </w:t>
      </w:r>
    </w:p>
    <w:p w14:paraId="7ECF26B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в ЕГАИС запрашиваются данные контрагента по его ИНН;</w:t>
      </w:r>
    </w:p>
    <w:p w14:paraId="6C0D2EF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если у контрагента есть КПП, то КПП используется для извлечения информации о грузоотправителе из данных ЕГАИС;</w:t>
      </w:r>
    </w:p>
    <w:p w14:paraId="50D0B17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если у в документе задан ФСРАР ИД адреса погрузки, то ФСРАР ИД используется для извлечения информации о грузоотправителе из данных ЕГАИС; если известны и ФСРАР ИД и КПП грузоотправителя, то используются оба, и данные контрагента по обоим критериям должны совпадать;</w:t>
      </w:r>
    </w:p>
    <w:p w14:paraId="71362C4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если ФСРАР ИД в документе не задан и КПП у контрагента отсутствует, для выделения данных используется ФСРАР ИД владельца документа, который определяется по настройкам почтового модуля для места хранения.</w:t>
      </w:r>
    </w:p>
    <w:p w14:paraId="464D8326" w14:textId="77777777" w:rsidR="00764B25" w:rsidRPr="00764B25" w:rsidRDefault="00764B25" w:rsidP="00764B25">
      <w:pPr>
        <w:spacing w:line="240" w:lineRule="auto"/>
        <w:rPr>
          <w:rFonts w:ascii="Arial" w:eastAsia="Times New Roman" w:hAnsi="Arial"/>
          <w:bCs w:val="0"/>
          <w:noProof/>
          <w:sz w:val="20"/>
          <w:szCs w:val="24"/>
          <w:lang w:eastAsia="ru-RU"/>
        </w:rPr>
      </w:pPr>
    </w:p>
    <w:p w14:paraId="26AD1D4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Внимание! В тех случаях, когда собственный контрагент и грузоотправитель не одно и то же лицо, ФСРАР ИД адреса погрузки должен принадлежать грузоотправителю. В этом случае не следует применять автоматическую подстановку ФСРАР ИД по местам хранения собственного контрагента.</w:t>
      </w:r>
    </w:p>
    <w:p w14:paraId="5A47EEEC" w14:textId="77777777" w:rsidR="00764B25" w:rsidRPr="00764B25" w:rsidRDefault="00764B25" w:rsidP="00764B25">
      <w:pPr>
        <w:spacing w:line="240" w:lineRule="auto"/>
        <w:rPr>
          <w:rFonts w:ascii="Arial" w:eastAsia="Times New Roman" w:hAnsi="Arial"/>
          <w:bCs w:val="0"/>
          <w:noProof/>
          <w:sz w:val="20"/>
          <w:szCs w:val="24"/>
          <w:lang w:eastAsia="ru-RU"/>
        </w:rPr>
      </w:pPr>
    </w:p>
    <w:p w14:paraId="14A5C94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Аналогичные изменения внесены в накладную на перемещение и процедуру создания и отправки ТТН ЕГАИС на отгрузку на основании накладной на перемещение. </w:t>
      </w:r>
    </w:p>
    <w:p w14:paraId="37284239" w14:textId="77777777" w:rsidR="00764B25" w:rsidRPr="00764B25" w:rsidRDefault="00764B25" w:rsidP="00764B25">
      <w:pPr>
        <w:spacing w:line="240" w:lineRule="auto"/>
        <w:rPr>
          <w:rFonts w:ascii="Arial" w:eastAsia="Times New Roman" w:hAnsi="Arial"/>
          <w:bCs w:val="0"/>
          <w:noProof/>
          <w:sz w:val="20"/>
          <w:szCs w:val="24"/>
          <w:lang w:eastAsia="ru-RU"/>
        </w:rPr>
      </w:pPr>
    </w:p>
    <w:p w14:paraId="1E8167D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На закладку транспортного раздела накладной на перемещение добавлены поля ФСРАР ИД для адреса погрузки и адреса разгрузки:</w:t>
      </w:r>
    </w:p>
    <w:p w14:paraId="6579627E" w14:textId="77777777" w:rsidR="00764B25" w:rsidRPr="00764B25" w:rsidRDefault="00764B25" w:rsidP="00764B25">
      <w:pPr>
        <w:spacing w:line="240" w:lineRule="auto"/>
        <w:rPr>
          <w:rFonts w:ascii="Arial" w:eastAsia="Times New Roman" w:hAnsi="Arial"/>
          <w:bCs w:val="0"/>
          <w:noProof/>
          <w:sz w:val="20"/>
          <w:szCs w:val="24"/>
          <w:lang w:eastAsia="ru-RU"/>
        </w:rPr>
      </w:pPr>
    </w:p>
    <w:p w14:paraId="7CC46F3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B96E6FB" wp14:editId="17281F2D">
            <wp:extent cx="5895975" cy="348615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895975" cy="3486150"/>
                    </a:xfrm>
                    <a:prstGeom prst="rect">
                      <a:avLst/>
                    </a:prstGeom>
                    <a:noFill/>
                    <a:ln>
                      <a:noFill/>
                    </a:ln>
                  </pic:spPr>
                </pic:pic>
              </a:graphicData>
            </a:graphic>
          </wp:inline>
        </w:drawing>
      </w:r>
    </w:p>
    <w:p w14:paraId="16EC4D7B" w14:textId="77777777" w:rsidR="00764B25" w:rsidRPr="00764B25" w:rsidRDefault="00764B25" w:rsidP="00764B25">
      <w:pPr>
        <w:spacing w:line="240" w:lineRule="auto"/>
        <w:rPr>
          <w:rFonts w:ascii="Arial" w:eastAsia="Times New Roman" w:hAnsi="Arial"/>
          <w:bCs w:val="0"/>
          <w:noProof/>
          <w:sz w:val="20"/>
          <w:szCs w:val="24"/>
          <w:lang w:eastAsia="ru-RU"/>
        </w:rPr>
      </w:pPr>
    </w:p>
    <w:p w14:paraId="026524C1" w14:textId="77777777" w:rsidR="00764B25" w:rsidRPr="00764B25" w:rsidRDefault="00764B25" w:rsidP="00764B25">
      <w:pPr>
        <w:spacing w:line="240" w:lineRule="auto"/>
        <w:rPr>
          <w:rFonts w:ascii="Arial" w:eastAsia="Times New Roman" w:hAnsi="Arial"/>
          <w:bCs w:val="0"/>
          <w:noProof/>
          <w:sz w:val="20"/>
          <w:szCs w:val="24"/>
          <w:lang w:eastAsia="ru-RU"/>
        </w:rPr>
      </w:pPr>
    </w:p>
    <w:p w14:paraId="7D3FB50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Поля заполняются при создании накладной, если в мастере создания документа указан собственный контрагент. Данные для заполнения полей берутся из таблицы мест хранения собственного контрагента.</w:t>
      </w:r>
    </w:p>
    <w:p w14:paraId="10101713" w14:textId="77777777" w:rsidR="00764B25" w:rsidRPr="00764B25" w:rsidRDefault="00764B25" w:rsidP="00764B25">
      <w:pPr>
        <w:spacing w:line="240" w:lineRule="auto"/>
        <w:rPr>
          <w:rFonts w:ascii="Arial" w:eastAsia="Times New Roman" w:hAnsi="Arial"/>
          <w:bCs w:val="0"/>
          <w:noProof/>
          <w:sz w:val="20"/>
          <w:szCs w:val="24"/>
          <w:lang w:eastAsia="ru-RU"/>
        </w:rPr>
      </w:pPr>
    </w:p>
    <w:p w14:paraId="5451FC5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отсылке ТТН ЕГАИС, если контрагент не имеет КПП, то для определения его атрибутов для заполнения ТТН используются  ФСРАР ИД адреса погрузки и адреса разгрузки из накладной на перемещение.</w:t>
      </w:r>
    </w:p>
    <w:p w14:paraId="684B21B2" w14:textId="77777777" w:rsidR="00764B25" w:rsidRPr="00764B25" w:rsidRDefault="00764B25" w:rsidP="00764B25">
      <w:pPr>
        <w:spacing w:line="240" w:lineRule="auto"/>
        <w:rPr>
          <w:rFonts w:ascii="Arial" w:eastAsia="Times New Roman" w:hAnsi="Arial"/>
          <w:bCs w:val="0"/>
          <w:noProof/>
          <w:sz w:val="20"/>
          <w:szCs w:val="24"/>
          <w:lang w:eastAsia="ru-RU"/>
        </w:rPr>
      </w:pPr>
    </w:p>
    <w:p w14:paraId="2558A66C"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21" w:name="_Toc199411655"/>
      <w:r w:rsidRPr="00764B25">
        <w:rPr>
          <w:rFonts w:ascii="Arial" w:eastAsia="Times New Roman" w:hAnsi="Arial" w:cs="Arial"/>
          <w:noProof/>
          <w:sz w:val="24"/>
          <w:szCs w:val="26"/>
          <w:lang w:eastAsia="ru-RU"/>
        </w:rPr>
        <w:lastRenderedPageBreak/>
        <w:t>Меркурий.</w:t>
      </w:r>
      <w:bookmarkEnd w:id="121"/>
    </w:p>
    <w:p w14:paraId="54F5414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22" w:name="_Toc199411656"/>
      <w:r w:rsidRPr="00764B25">
        <w:rPr>
          <w:rFonts w:ascii="Arial" w:eastAsia="Times New Roman" w:hAnsi="Arial"/>
          <w:sz w:val="22"/>
          <w:szCs w:val="28"/>
          <w:lang w:eastAsia="ru-RU"/>
        </w:rPr>
        <w:t>Гашение ВСД ГИС «Меркурий». Фильтр.</w:t>
      </w:r>
      <w:bookmarkEnd w:id="122"/>
    </w:p>
    <w:p w14:paraId="5FD5CB35" w14:textId="77777777" w:rsidR="00764B25" w:rsidRPr="00764B25" w:rsidRDefault="00764B25" w:rsidP="00764B25">
      <w:pPr>
        <w:spacing w:line="240" w:lineRule="auto"/>
        <w:rPr>
          <w:rFonts w:ascii="Arial" w:eastAsia="Times New Roman" w:hAnsi="Arial"/>
          <w:bCs w:val="0"/>
          <w:sz w:val="20"/>
          <w:szCs w:val="24"/>
          <w:lang w:eastAsia="ru-RU"/>
        </w:rPr>
      </w:pPr>
    </w:p>
    <w:p w14:paraId="27E1939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«Гашение ВСД ГИС «Меркурий»» элементы фильтра документов перенесены на отдельный экран, который вызывается нажатием кнопки «Фильтр»:</w:t>
      </w:r>
    </w:p>
    <w:p w14:paraId="13E89BF8" w14:textId="77777777" w:rsidR="00764B25" w:rsidRPr="00764B25" w:rsidRDefault="00764B25" w:rsidP="00764B25">
      <w:pPr>
        <w:spacing w:line="240" w:lineRule="auto"/>
        <w:rPr>
          <w:rFonts w:ascii="Arial" w:eastAsia="Times New Roman" w:hAnsi="Arial"/>
          <w:bCs w:val="0"/>
          <w:sz w:val="20"/>
          <w:szCs w:val="24"/>
          <w:lang w:eastAsia="ru-RU"/>
        </w:rPr>
      </w:pPr>
    </w:p>
    <w:p w14:paraId="5DB439D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940BBB7" wp14:editId="436E486D">
            <wp:extent cx="6153150" cy="30289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6153150" cy="3028950"/>
                    </a:xfrm>
                    <a:prstGeom prst="rect">
                      <a:avLst/>
                    </a:prstGeom>
                    <a:noFill/>
                    <a:ln>
                      <a:noFill/>
                    </a:ln>
                  </pic:spPr>
                </pic:pic>
              </a:graphicData>
            </a:graphic>
          </wp:inline>
        </w:drawing>
      </w:r>
    </w:p>
    <w:p w14:paraId="661B77D1" w14:textId="77777777" w:rsidR="00764B25" w:rsidRPr="00764B25" w:rsidRDefault="00764B25" w:rsidP="00764B25">
      <w:pPr>
        <w:spacing w:line="240" w:lineRule="auto"/>
        <w:rPr>
          <w:rFonts w:ascii="Arial" w:eastAsia="Times New Roman" w:hAnsi="Arial"/>
          <w:bCs w:val="0"/>
          <w:noProof/>
          <w:sz w:val="20"/>
          <w:szCs w:val="24"/>
          <w:lang w:eastAsia="ru-RU"/>
        </w:rPr>
      </w:pPr>
    </w:p>
    <w:p w14:paraId="46D08C2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Примечание: при смене площадки в условии запроса списка ВСД из ГИС «Меркурий» происходит автоматическое изменение уловий фильтра по атрибуту «получатель». Это сделано для того, чтобы после выполнения запроса и получения ВСД не было видимости пустого списка, если условие фильтра не совпало с условием запроса.</w:t>
      </w:r>
    </w:p>
    <w:p w14:paraId="499D9E57" w14:textId="77777777" w:rsidR="00764B25" w:rsidRPr="00764B25" w:rsidRDefault="00764B25" w:rsidP="00764B25">
      <w:pPr>
        <w:spacing w:line="240" w:lineRule="auto"/>
        <w:rPr>
          <w:rFonts w:ascii="Arial" w:eastAsia="Times New Roman" w:hAnsi="Arial"/>
          <w:bCs w:val="0"/>
          <w:noProof/>
          <w:sz w:val="20"/>
          <w:szCs w:val="24"/>
          <w:lang w:eastAsia="ru-RU"/>
        </w:rPr>
      </w:pPr>
    </w:p>
    <w:p w14:paraId="3ED0583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8DD5BA1" wp14:editId="5F112E1E">
            <wp:extent cx="5676900" cy="28575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676900" cy="2857500"/>
                    </a:xfrm>
                    <a:prstGeom prst="rect">
                      <a:avLst/>
                    </a:prstGeom>
                    <a:noFill/>
                    <a:ln>
                      <a:noFill/>
                    </a:ln>
                  </pic:spPr>
                </pic:pic>
              </a:graphicData>
            </a:graphic>
          </wp:inline>
        </w:drawing>
      </w:r>
    </w:p>
    <w:p w14:paraId="59D4B29C" w14:textId="77777777" w:rsidR="00764B25" w:rsidRPr="00764B25" w:rsidRDefault="00764B25" w:rsidP="00764B25">
      <w:pPr>
        <w:spacing w:line="240" w:lineRule="auto"/>
        <w:rPr>
          <w:rFonts w:ascii="Arial" w:eastAsia="Times New Roman" w:hAnsi="Arial"/>
          <w:bCs w:val="0"/>
          <w:sz w:val="20"/>
          <w:szCs w:val="24"/>
          <w:lang w:eastAsia="ru-RU"/>
        </w:rPr>
      </w:pPr>
    </w:p>
    <w:p w14:paraId="4FD4DDD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На главном экране дублируются элементы фильтра «Получатель» («ХС» и «Площадка») для подтверждения информации, с какой площадкой ведется работа. В элементе «создан» показывается диапазон дат ВСД, которые отбираются при запросе в ГИС «Меркурий»</w:t>
      </w:r>
    </w:p>
    <w:p w14:paraId="344F72C6" w14:textId="77777777" w:rsidR="00764B25" w:rsidRPr="00764B25" w:rsidRDefault="00764B25" w:rsidP="00764B25">
      <w:pPr>
        <w:spacing w:line="240" w:lineRule="auto"/>
        <w:rPr>
          <w:rFonts w:ascii="Arial" w:eastAsia="Times New Roman" w:hAnsi="Arial"/>
          <w:bCs w:val="0"/>
          <w:sz w:val="20"/>
          <w:szCs w:val="24"/>
          <w:lang w:eastAsia="ru-RU"/>
        </w:rPr>
      </w:pPr>
    </w:p>
    <w:p w14:paraId="66F2DE7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23" w:name="_Toc199411657"/>
      <w:r w:rsidRPr="00764B25">
        <w:rPr>
          <w:rFonts w:ascii="Arial" w:eastAsia="Times New Roman" w:hAnsi="Arial"/>
          <w:sz w:val="22"/>
          <w:szCs w:val="28"/>
          <w:lang w:eastAsia="ru-RU"/>
        </w:rPr>
        <w:t>Гашение ВСД ГИС «Меркурий». Дата выработки и срок годности.</w:t>
      </w:r>
      <w:bookmarkEnd w:id="123"/>
    </w:p>
    <w:p w14:paraId="0E4D281E" w14:textId="77777777" w:rsidR="00764B25" w:rsidRPr="00764B25" w:rsidRDefault="00764B25" w:rsidP="00764B25">
      <w:pPr>
        <w:spacing w:line="240" w:lineRule="auto"/>
        <w:rPr>
          <w:rFonts w:ascii="Arial" w:eastAsia="Times New Roman" w:hAnsi="Arial"/>
          <w:bCs w:val="0"/>
          <w:sz w:val="20"/>
          <w:szCs w:val="24"/>
          <w:lang w:eastAsia="ru-RU"/>
        </w:rPr>
      </w:pPr>
    </w:p>
    <w:p w14:paraId="4108B2C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таблицу ВСД добавлены поля «Изготовлен» и «Годен до». Аналогичные поля добавлены в детальную часть информации о ВСД:</w:t>
      </w:r>
    </w:p>
    <w:p w14:paraId="05C0739D" w14:textId="77777777" w:rsidR="00764B25" w:rsidRPr="00764B25" w:rsidRDefault="00764B25" w:rsidP="00764B25">
      <w:pPr>
        <w:spacing w:line="240" w:lineRule="auto"/>
        <w:rPr>
          <w:rFonts w:ascii="Arial" w:eastAsia="Times New Roman" w:hAnsi="Arial"/>
          <w:bCs w:val="0"/>
          <w:noProof/>
          <w:sz w:val="20"/>
          <w:szCs w:val="24"/>
          <w:lang w:eastAsia="ru-RU"/>
        </w:rPr>
      </w:pPr>
    </w:p>
    <w:p w14:paraId="431FFB4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1230DD7" wp14:editId="28D6BBE3">
            <wp:extent cx="6153150" cy="30289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6153150" cy="3028950"/>
                    </a:xfrm>
                    <a:prstGeom prst="rect">
                      <a:avLst/>
                    </a:prstGeom>
                    <a:noFill/>
                    <a:ln>
                      <a:noFill/>
                    </a:ln>
                  </pic:spPr>
                </pic:pic>
              </a:graphicData>
            </a:graphic>
          </wp:inline>
        </w:drawing>
      </w:r>
    </w:p>
    <w:p w14:paraId="3CF83AFF" w14:textId="77777777" w:rsidR="00764B25" w:rsidRPr="00764B25" w:rsidRDefault="00764B25" w:rsidP="00764B25">
      <w:pPr>
        <w:spacing w:line="240" w:lineRule="auto"/>
        <w:rPr>
          <w:rFonts w:ascii="Arial" w:eastAsia="Times New Roman" w:hAnsi="Arial"/>
          <w:bCs w:val="0"/>
          <w:noProof/>
          <w:sz w:val="20"/>
          <w:szCs w:val="24"/>
          <w:lang w:eastAsia="ru-RU"/>
        </w:rPr>
      </w:pPr>
    </w:p>
    <w:p w14:paraId="19FC1EC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Примечание: данные о датах изготовления и истечения годности принимаются из Меркурия при запросе информации о ВСД. Если ВСД были считаны до обновления до текущей версии, эти поля будут пустыми.</w:t>
      </w:r>
    </w:p>
    <w:p w14:paraId="78369A53" w14:textId="77777777" w:rsidR="00764B25" w:rsidRPr="00764B25" w:rsidRDefault="00764B25" w:rsidP="00764B25">
      <w:pPr>
        <w:spacing w:line="240" w:lineRule="auto"/>
        <w:rPr>
          <w:rFonts w:ascii="Arial" w:eastAsia="Times New Roman" w:hAnsi="Arial"/>
          <w:bCs w:val="0"/>
          <w:sz w:val="20"/>
          <w:szCs w:val="24"/>
          <w:lang w:eastAsia="ru-RU"/>
        </w:rPr>
      </w:pPr>
    </w:p>
    <w:p w14:paraId="61CB6C0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24" w:name="_Toc199411658"/>
      <w:r w:rsidRPr="00764B25">
        <w:rPr>
          <w:rFonts w:ascii="Arial" w:eastAsia="Times New Roman" w:hAnsi="Arial"/>
          <w:sz w:val="22"/>
          <w:szCs w:val="28"/>
          <w:lang w:eastAsia="ru-RU"/>
        </w:rPr>
        <w:t>Документ «Отгрузка» ГИС «Меркурий». Создание пакета ВСД на основании накладной.</w:t>
      </w:r>
      <w:bookmarkEnd w:id="124"/>
    </w:p>
    <w:p w14:paraId="53FBDE0C" w14:textId="77777777" w:rsidR="00764B25" w:rsidRPr="00764B25" w:rsidRDefault="00764B25" w:rsidP="00764B25">
      <w:pPr>
        <w:spacing w:line="240" w:lineRule="auto"/>
        <w:rPr>
          <w:rFonts w:ascii="Arial" w:eastAsia="Times New Roman" w:hAnsi="Arial"/>
          <w:bCs w:val="0"/>
          <w:sz w:val="20"/>
          <w:szCs w:val="24"/>
          <w:lang w:eastAsia="ru-RU"/>
        </w:rPr>
      </w:pPr>
    </w:p>
    <w:p w14:paraId="0082513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Документ «Отгрузка», на основании которого выполняется формирование и отсылка в ГИС «Меркурий» запроса на создание ВСД, создавался для одного артикула расходной накладной. Если в накладной содержалось несколько артикулов подконтрольной продукции, надо было несколько раз выполнить процедуру создания документа для каждого такого артикула отдельно. В текущей версии в мастер создания документа добавлена опция «Пакет ВСД для всех подконтрольных товаров из документа»:</w:t>
      </w:r>
    </w:p>
    <w:p w14:paraId="2272A989" w14:textId="77777777" w:rsidR="00764B25" w:rsidRPr="00764B25" w:rsidRDefault="00764B25" w:rsidP="00764B25">
      <w:pPr>
        <w:spacing w:line="240" w:lineRule="auto"/>
        <w:rPr>
          <w:rFonts w:ascii="Arial" w:eastAsia="Times New Roman" w:hAnsi="Arial"/>
          <w:bCs w:val="0"/>
          <w:sz w:val="20"/>
          <w:szCs w:val="24"/>
          <w:lang w:eastAsia="ru-RU"/>
        </w:rPr>
      </w:pPr>
    </w:p>
    <w:p w14:paraId="23DEBE9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0F2B194" wp14:editId="09936ADD">
            <wp:extent cx="3181350" cy="202882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181350" cy="2028825"/>
                    </a:xfrm>
                    <a:prstGeom prst="rect">
                      <a:avLst/>
                    </a:prstGeom>
                    <a:noFill/>
                    <a:ln>
                      <a:noFill/>
                    </a:ln>
                  </pic:spPr>
                </pic:pic>
              </a:graphicData>
            </a:graphic>
          </wp:inline>
        </w:drawing>
      </w:r>
    </w:p>
    <w:p w14:paraId="334299AF" w14:textId="77777777" w:rsidR="00764B25" w:rsidRPr="00764B25" w:rsidRDefault="00764B25" w:rsidP="00764B25">
      <w:pPr>
        <w:spacing w:line="240" w:lineRule="auto"/>
        <w:rPr>
          <w:rFonts w:ascii="Arial" w:eastAsia="Times New Roman" w:hAnsi="Arial"/>
          <w:bCs w:val="0"/>
          <w:sz w:val="20"/>
          <w:szCs w:val="24"/>
          <w:lang w:eastAsia="ru-RU"/>
        </w:rPr>
      </w:pPr>
    </w:p>
    <w:p w14:paraId="1D0EA33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пакетном создании документов предполагается, что все атрибуты мастера, такие как транспорт, хранение, назначение груза, ветеринарные атрибуты и т.д. являются одинаковыми для всех документов.</w:t>
      </w:r>
    </w:p>
    <w:p w14:paraId="5597F52B" w14:textId="77777777" w:rsidR="00764B25" w:rsidRPr="00764B25" w:rsidRDefault="00764B25" w:rsidP="00764B25">
      <w:pPr>
        <w:spacing w:line="240" w:lineRule="auto"/>
        <w:rPr>
          <w:rFonts w:ascii="Arial" w:eastAsia="Times New Roman" w:hAnsi="Arial"/>
          <w:bCs w:val="0"/>
          <w:sz w:val="20"/>
          <w:szCs w:val="24"/>
          <w:lang w:eastAsia="ru-RU"/>
        </w:rPr>
      </w:pPr>
    </w:p>
    <w:p w14:paraId="41A54AB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пакетном создании документов не доступен ручной подбор партий для отгрузки и ручной ввод количества по подобранным партиям. Подбор партий проводится автоматически с использованием в первую очередь партий с наименьшим сроком годности. Для одного артикула может быть создано несколько документов, если количество  в подобранной  партии будет недостаточно.</w:t>
      </w:r>
    </w:p>
    <w:p w14:paraId="7D2F8F8A" w14:textId="77777777" w:rsidR="00764B25" w:rsidRPr="00764B25" w:rsidRDefault="00764B25" w:rsidP="00764B25">
      <w:pPr>
        <w:spacing w:line="240" w:lineRule="auto"/>
        <w:rPr>
          <w:rFonts w:ascii="Arial" w:eastAsia="Times New Roman" w:hAnsi="Arial"/>
          <w:bCs w:val="0"/>
          <w:sz w:val="20"/>
          <w:szCs w:val="24"/>
          <w:lang w:eastAsia="ru-RU"/>
        </w:rPr>
      </w:pPr>
    </w:p>
    <w:p w14:paraId="24A28B2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Внимание! Анализ партий и их сроков истечения годности происходит по данным раздел «Остатки ГИС «Меркурий»». Для правильного подбора партий необходимо поддерживать актуальность этих данных.</w:t>
      </w:r>
    </w:p>
    <w:p w14:paraId="0AC15846" w14:textId="77777777" w:rsidR="00764B25" w:rsidRPr="00764B25" w:rsidRDefault="00764B25" w:rsidP="00764B25">
      <w:pPr>
        <w:spacing w:line="240" w:lineRule="auto"/>
        <w:rPr>
          <w:rFonts w:ascii="Arial" w:eastAsia="Times New Roman" w:hAnsi="Arial"/>
          <w:bCs w:val="0"/>
          <w:sz w:val="20"/>
          <w:szCs w:val="24"/>
          <w:lang w:eastAsia="ru-RU"/>
        </w:rPr>
      </w:pPr>
    </w:p>
    <w:p w14:paraId="366427A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25" w:name="_Toc199411659"/>
      <w:r w:rsidRPr="00764B25">
        <w:rPr>
          <w:rFonts w:ascii="Arial" w:eastAsia="Times New Roman" w:hAnsi="Arial"/>
          <w:sz w:val="22"/>
          <w:szCs w:val="28"/>
          <w:lang w:eastAsia="ru-RU"/>
        </w:rPr>
        <w:t>Документ «Производство» ГИС «Меркурий». Генерация на основании выхода из производства.</w:t>
      </w:r>
      <w:bookmarkEnd w:id="125"/>
    </w:p>
    <w:p w14:paraId="3B514027" w14:textId="77777777" w:rsidR="00764B25" w:rsidRPr="00764B25" w:rsidRDefault="00764B25" w:rsidP="00764B25">
      <w:pPr>
        <w:spacing w:line="240" w:lineRule="auto"/>
        <w:rPr>
          <w:rFonts w:ascii="Arial" w:eastAsia="Times New Roman" w:hAnsi="Arial"/>
          <w:bCs w:val="0"/>
          <w:sz w:val="20"/>
          <w:szCs w:val="24"/>
          <w:lang w:eastAsia="ru-RU"/>
        </w:rPr>
      </w:pPr>
    </w:p>
    <w:p w14:paraId="3716EAE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предыдущих версиях документ «Производство» ГИС «Меркурий» создавался на основании Акта производства для одного артикула готовой продукции. </w:t>
      </w:r>
    </w:p>
    <w:p w14:paraId="053DF4B0" w14:textId="77777777" w:rsidR="00764B25" w:rsidRPr="00764B25" w:rsidRDefault="00764B25" w:rsidP="00764B25">
      <w:pPr>
        <w:spacing w:line="240" w:lineRule="auto"/>
        <w:rPr>
          <w:rFonts w:ascii="Arial" w:eastAsia="Times New Roman" w:hAnsi="Arial"/>
          <w:bCs w:val="0"/>
          <w:sz w:val="20"/>
          <w:szCs w:val="24"/>
          <w:lang w:eastAsia="ru-RU"/>
        </w:rPr>
      </w:pPr>
    </w:p>
    <w:p w14:paraId="34E0BED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акт производства содержит один вид выходной продукции, за исключением разделки. При разделке выходная продукция представлена несколькими артикулами. Для разделки процедура взаимодействия с ГИС «Меркурий» не реализована.</w:t>
      </w:r>
    </w:p>
    <w:p w14:paraId="2D05C261" w14:textId="77777777" w:rsidR="00764B25" w:rsidRPr="00764B25" w:rsidRDefault="00764B25" w:rsidP="00764B25">
      <w:pPr>
        <w:spacing w:line="240" w:lineRule="auto"/>
        <w:rPr>
          <w:rFonts w:ascii="Arial" w:eastAsia="Times New Roman" w:hAnsi="Arial"/>
          <w:bCs w:val="0"/>
          <w:sz w:val="20"/>
          <w:szCs w:val="24"/>
          <w:lang w:eastAsia="ru-RU"/>
        </w:rPr>
      </w:pPr>
    </w:p>
    <w:p w14:paraId="50FEC44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качестве основания для создания документа «Производство» ГИС «Меркурий» можно использовать, как документы «Акт производства», так и «Выход из производства». При выборе в качестве основания документа «Выход из производства» в мастере создания документа «Производство» ГИС «Меркурий» автоматически выбирается опция «Пакет ВСД для всех подконтрольных товаров из актов производства»:</w:t>
      </w:r>
    </w:p>
    <w:p w14:paraId="58BCA4BE" w14:textId="77777777" w:rsidR="00764B25" w:rsidRPr="00764B25" w:rsidRDefault="00764B25" w:rsidP="00764B25">
      <w:pPr>
        <w:spacing w:line="240" w:lineRule="auto"/>
        <w:rPr>
          <w:rFonts w:ascii="Arial" w:eastAsia="Times New Roman" w:hAnsi="Arial"/>
          <w:bCs w:val="0"/>
          <w:sz w:val="20"/>
          <w:szCs w:val="24"/>
          <w:lang w:eastAsia="ru-RU"/>
        </w:rPr>
      </w:pPr>
    </w:p>
    <w:p w14:paraId="5808FBC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7774991" wp14:editId="364E431A">
            <wp:extent cx="3105150" cy="1990725"/>
            <wp:effectExtent l="0" t="0" r="0"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105150" cy="1990725"/>
                    </a:xfrm>
                    <a:prstGeom prst="rect">
                      <a:avLst/>
                    </a:prstGeom>
                    <a:noFill/>
                    <a:ln>
                      <a:noFill/>
                    </a:ln>
                  </pic:spPr>
                </pic:pic>
              </a:graphicData>
            </a:graphic>
          </wp:inline>
        </w:drawing>
      </w:r>
    </w:p>
    <w:p w14:paraId="6BAF79DF" w14:textId="77777777" w:rsidR="00764B25" w:rsidRPr="00764B25" w:rsidRDefault="00764B25" w:rsidP="00764B25">
      <w:pPr>
        <w:spacing w:line="240" w:lineRule="auto"/>
        <w:rPr>
          <w:rFonts w:ascii="Arial" w:eastAsia="Times New Roman" w:hAnsi="Arial"/>
          <w:bCs w:val="0"/>
          <w:noProof/>
          <w:sz w:val="20"/>
          <w:szCs w:val="24"/>
          <w:lang w:eastAsia="ru-RU"/>
        </w:rPr>
      </w:pPr>
    </w:p>
    <w:p w14:paraId="45E360E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данном случае имеются в виду акты производства, созданные на основании документа «Выход из производства» процедурой «Произвести и принять».</w:t>
      </w:r>
    </w:p>
    <w:p w14:paraId="3F08CE7D" w14:textId="77777777" w:rsidR="00764B25" w:rsidRPr="00764B25" w:rsidRDefault="00764B25" w:rsidP="00764B25">
      <w:pPr>
        <w:spacing w:line="240" w:lineRule="auto"/>
        <w:rPr>
          <w:rFonts w:ascii="Arial" w:eastAsia="Times New Roman" w:hAnsi="Arial"/>
          <w:bCs w:val="0"/>
          <w:sz w:val="20"/>
          <w:szCs w:val="24"/>
          <w:lang w:eastAsia="ru-RU"/>
        </w:rPr>
      </w:pPr>
    </w:p>
    <w:p w14:paraId="4FE66C1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Аналогичный механизм добавлен в процедуру «Произвести и принять» документа «Выход из производства». Если в ходе генерации актов производства для регистрируемой выходной продукции будет произведена подконтрольная продукция, то есть артикулы, связанные с номенклатурой ГИС «Меркурий», то будет предложено сразу создать документы «Производство» ГИС «Меркурий»: </w:t>
      </w:r>
    </w:p>
    <w:p w14:paraId="55CCE680" w14:textId="77777777" w:rsidR="00764B25" w:rsidRPr="00764B25" w:rsidRDefault="00764B25" w:rsidP="00764B25">
      <w:pPr>
        <w:spacing w:line="240" w:lineRule="auto"/>
        <w:rPr>
          <w:rFonts w:ascii="Arial" w:eastAsia="Times New Roman" w:hAnsi="Arial"/>
          <w:bCs w:val="0"/>
          <w:sz w:val="20"/>
          <w:szCs w:val="24"/>
          <w:lang w:eastAsia="ru-RU"/>
        </w:rPr>
      </w:pPr>
    </w:p>
    <w:p w14:paraId="30B38EE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37106FF" wp14:editId="52265A93">
            <wp:extent cx="3076575" cy="12192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076575" cy="1219200"/>
                    </a:xfrm>
                    <a:prstGeom prst="rect">
                      <a:avLst/>
                    </a:prstGeom>
                    <a:noFill/>
                    <a:ln>
                      <a:noFill/>
                    </a:ln>
                  </pic:spPr>
                </pic:pic>
              </a:graphicData>
            </a:graphic>
          </wp:inline>
        </w:drawing>
      </w:r>
    </w:p>
    <w:p w14:paraId="737EC614" w14:textId="77777777" w:rsidR="00764B25" w:rsidRPr="00764B25" w:rsidRDefault="00764B25" w:rsidP="00764B25">
      <w:pPr>
        <w:spacing w:line="240" w:lineRule="auto"/>
        <w:rPr>
          <w:rFonts w:ascii="Arial" w:eastAsia="Times New Roman" w:hAnsi="Arial"/>
          <w:bCs w:val="0"/>
          <w:noProof/>
          <w:sz w:val="20"/>
          <w:szCs w:val="24"/>
          <w:lang w:eastAsia="ru-RU"/>
        </w:rPr>
      </w:pPr>
    </w:p>
    <w:p w14:paraId="6181DF0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сам документ «Выход из производства» в заголовок документа добавлен показ списка документов, созданных на основании текущего документа:</w:t>
      </w:r>
    </w:p>
    <w:p w14:paraId="4E551F60" w14:textId="77777777" w:rsidR="00764B25" w:rsidRPr="00764B25" w:rsidRDefault="00764B25" w:rsidP="00764B25">
      <w:pPr>
        <w:spacing w:line="240" w:lineRule="auto"/>
        <w:rPr>
          <w:rFonts w:ascii="Arial" w:eastAsia="Times New Roman" w:hAnsi="Arial"/>
          <w:bCs w:val="0"/>
          <w:noProof/>
          <w:sz w:val="20"/>
          <w:szCs w:val="24"/>
          <w:lang w:eastAsia="ru-RU"/>
        </w:rPr>
      </w:pPr>
    </w:p>
    <w:p w14:paraId="32A182F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246D8FA6" wp14:editId="1A2C8968">
            <wp:extent cx="6010275" cy="35242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010275" cy="3524250"/>
                    </a:xfrm>
                    <a:prstGeom prst="rect">
                      <a:avLst/>
                    </a:prstGeom>
                    <a:noFill/>
                    <a:ln>
                      <a:noFill/>
                    </a:ln>
                  </pic:spPr>
                </pic:pic>
              </a:graphicData>
            </a:graphic>
          </wp:inline>
        </w:drawing>
      </w:r>
    </w:p>
    <w:p w14:paraId="7928FB97" w14:textId="77777777" w:rsidR="00764B25" w:rsidRPr="00764B25" w:rsidRDefault="00764B25" w:rsidP="00764B25">
      <w:pPr>
        <w:spacing w:line="240" w:lineRule="auto"/>
        <w:rPr>
          <w:rFonts w:ascii="Arial" w:eastAsia="Times New Roman" w:hAnsi="Arial"/>
          <w:bCs w:val="0"/>
          <w:sz w:val="20"/>
          <w:szCs w:val="24"/>
          <w:lang w:eastAsia="ru-RU"/>
        </w:rPr>
      </w:pPr>
    </w:p>
    <w:p w14:paraId="3448B7D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«Документ «Производство» ГИС «Меркурий»» в таблицу спецификации сырья, подобранного для списания на производство готовой продукции,  добавлены колонки «Изготовлен» и «Годен до»:</w:t>
      </w:r>
    </w:p>
    <w:p w14:paraId="64C22AE4" w14:textId="77777777" w:rsidR="00764B25" w:rsidRPr="00764B25" w:rsidRDefault="00764B25" w:rsidP="00764B25">
      <w:pPr>
        <w:spacing w:line="240" w:lineRule="auto"/>
        <w:rPr>
          <w:rFonts w:ascii="Arial" w:eastAsia="Times New Roman" w:hAnsi="Arial"/>
          <w:bCs w:val="0"/>
          <w:sz w:val="20"/>
          <w:szCs w:val="24"/>
          <w:lang w:eastAsia="ru-RU"/>
        </w:rPr>
      </w:pPr>
    </w:p>
    <w:p w14:paraId="07F460F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9A013CD" wp14:editId="4D248214">
            <wp:extent cx="6143625" cy="26670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6143625" cy="2667000"/>
                    </a:xfrm>
                    <a:prstGeom prst="rect">
                      <a:avLst/>
                    </a:prstGeom>
                    <a:noFill/>
                    <a:ln>
                      <a:noFill/>
                    </a:ln>
                  </pic:spPr>
                </pic:pic>
              </a:graphicData>
            </a:graphic>
          </wp:inline>
        </w:drawing>
      </w:r>
    </w:p>
    <w:p w14:paraId="4538D266" w14:textId="77777777" w:rsidR="00764B25" w:rsidRPr="00764B25" w:rsidRDefault="00764B25" w:rsidP="00764B25">
      <w:pPr>
        <w:spacing w:line="240" w:lineRule="auto"/>
        <w:rPr>
          <w:rFonts w:ascii="Arial" w:eastAsia="Times New Roman" w:hAnsi="Arial"/>
          <w:bCs w:val="0"/>
          <w:sz w:val="20"/>
          <w:szCs w:val="24"/>
          <w:lang w:eastAsia="ru-RU"/>
        </w:rPr>
      </w:pPr>
    </w:p>
    <w:p w14:paraId="2FEC77C2"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26" w:name="_Toc199411660"/>
      <w:r w:rsidRPr="00764B25">
        <w:rPr>
          <w:rFonts w:ascii="Arial" w:eastAsia="Times New Roman" w:hAnsi="Arial" w:cs="Arial"/>
          <w:noProof/>
          <w:sz w:val="24"/>
          <w:szCs w:val="26"/>
          <w:lang w:eastAsia="ru-RU"/>
        </w:rPr>
        <w:t>Накладные, накладная поставщика, требования на отбор. Сортировка в таблице упаковочных листов.</w:t>
      </w:r>
      <w:bookmarkEnd w:id="126"/>
    </w:p>
    <w:p w14:paraId="1DBB2C1D" w14:textId="77777777" w:rsidR="00764B25" w:rsidRPr="00764B25" w:rsidRDefault="00764B25" w:rsidP="00764B25">
      <w:pPr>
        <w:spacing w:line="240" w:lineRule="auto"/>
        <w:rPr>
          <w:rFonts w:ascii="Arial" w:eastAsia="Times New Roman" w:hAnsi="Arial"/>
          <w:bCs w:val="0"/>
          <w:sz w:val="20"/>
          <w:szCs w:val="24"/>
          <w:lang w:eastAsia="ru-RU"/>
        </w:rPr>
      </w:pPr>
    </w:p>
    <w:p w14:paraId="309817D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разделах документов «Приходная накладная», «Расходная накладная», «Накладная на перемещение», «Накладная поставщика», «Требование на отбор» в заголовке документа на закладке «Упаковочные листы» реализована сортировка по столбцам таблицы по двойному щелчку по заголовку столбца.</w:t>
      </w:r>
    </w:p>
    <w:p w14:paraId="55D6B179" w14:textId="77777777" w:rsidR="00764B25" w:rsidRPr="00764B25" w:rsidRDefault="00764B25" w:rsidP="00764B25">
      <w:pPr>
        <w:spacing w:line="240" w:lineRule="auto"/>
        <w:rPr>
          <w:rFonts w:ascii="Arial" w:eastAsia="Times New Roman" w:hAnsi="Arial"/>
          <w:bCs w:val="0"/>
          <w:sz w:val="20"/>
          <w:szCs w:val="24"/>
          <w:lang w:eastAsia="ru-RU"/>
        </w:rPr>
      </w:pPr>
    </w:p>
    <w:p w14:paraId="2863552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C9F149B" wp14:editId="4DE641E5">
            <wp:extent cx="6153150" cy="41529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6153150" cy="4152900"/>
                    </a:xfrm>
                    <a:prstGeom prst="rect">
                      <a:avLst/>
                    </a:prstGeom>
                    <a:noFill/>
                    <a:ln>
                      <a:noFill/>
                    </a:ln>
                  </pic:spPr>
                </pic:pic>
              </a:graphicData>
            </a:graphic>
          </wp:inline>
        </w:drawing>
      </w:r>
    </w:p>
    <w:p w14:paraId="05C6D672" w14:textId="77777777" w:rsidR="00764B25" w:rsidRPr="00764B25" w:rsidRDefault="00764B25" w:rsidP="00764B25">
      <w:pPr>
        <w:spacing w:line="240" w:lineRule="auto"/>
        <w:rPr>
          <w:rFonts w:ascii="Arial" w:eastAsia="Times New Roman" w:hAnsi="Arial"/>
          <w:bCs w:val="0"/>
          <w:sz w:val="20"/>
          <w:szCs w:val="24"/>
          <w:lang w:eastAsia="ru-RU"/>
        </w:rPr>
      </w:pPr>
    </w:p>
    <w:p w14:paraId="381D910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27" w:name="_Toc199411661"/>
      <w:r w:rsidRPr="00764B25">
        <w:rPr>
          <w:rFonts w:ascii="Arial" w:eastAsia="Times New Roman" w:hAnsi="Arial" w:cs="Arial"/>
          <w:sz w:val="24"/>
          <w:szCs w:val="26"/>
          <w:lang w:eastAsia="ru-RU"/>
        </w:rPr>
        <w:t>Контрагенты. Опция «Создавать заказы только через автоматическую генерацию заказов».</w:t>
      </w:r>
      <w:bookmarkEnd w:id="127"/>
    </w:p>
    <w:p w14:paraId="6150B90A" w14:textId="77777777" w:rsidR="00764B25" w:rsidRPr="00764B25" w:rsidRDefault="00764B25" w:rsidP="00764B25">
      <w:pPr>
        <w:spacing w:line="240" w:lineRule="auto"/>
        <w:rPr>
          <w:rFonts w:ascii="Arial" w:eastAsia="Times New Roman" w:hAnsi="Arial"/>
          <w:bCs w:val="0"/>
          <w:sz w:val="20"/>
          <w:szCs w:val="24"/>
          <w:lang w:eastAsia="ru-RU"/>
        </w:rPr>
      </w:pPr>
    </w:p>
    <w:p w14:paraId="70D7A12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контрагентов на закладку «Поставщик» добавлен флаг «Создавать заказы только через автоматическую генерацию заказов»:</w:t>
      </w:r>
    </w:p>
    <w:p w14:paraId="1B4D496E" w14:textId="77777777" w:rsidR="00764B25" w:rsidRPr="00764B25" w:rsidRDefault="00764B25" w:rsidP="00764B25">
      <w:pPr>
        <w:spacing w:line="240" w:lineRule="auto"/>
        <w:rPr>
          <w:rFonts w:ascii="Arial" w:eastAsia="Times New Roman" w:hAnsi="Arial"/>
          <w:bCs w:val="0"/>
          <w:sz w:val="20"/>
          <w:szCs w:val="24"/>
          <w:lang w:eastAsia="ru-RU"/>
        </w:rPr>
      </w:pPr>
    </w:p>
    <w:p w14:paraId="7F06BDB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57AC1E4" wp14:editId="216CF72F">
            <wp:extent cx="6010275" cy="31623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6010275" cy="3162300"/>
                    </a:xfrm>
                    <a:prstGeom prst="rect">
                      <a:avLst/>
                    </a:prstGeom>
                    <a:noFill/>
                    <a:ln>
                      <a:noFill/>
                    </a:ln>
                  </pic:spPr>
                </pic:pic>
              </a:graphicData>
            </a:graphic>
          </wp:inline>
        </w:drawing>
      </w:r>
    </w:p>
    <w:p w14:paraId="40A96E53" w14:textId="77777777" w:rsidR="00764B25" w:rsidRPr="00764B25" w:rsidRDefault="00764B25" w:rsidP="00764B25">
      <w:pPr>
        <w:spacing w:line="240" w:lineRule="auto"/>
        <w:rPr>
          <w:rFonts w:ascii="Arial" w:eastAsia="Times New Roman" w:hAnsi="Arial"/>
          <w:bCs w:val="0"/>
          <w:sz w:val="20"/>
          <w:szCs w:val="24"/>
          <w:lang w:eastAsia="ru-RU"/>
        </w:rPr>
      </w:pPr>
    </w:p>
    <w:p w14:paraId="3EFA336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Создана функция проверки для заказов поставщику 249 «Для поставщика разрешена только автоматическая генерация заказов». По умолчанию функция проверки  отключена. Функция срабатывает при смене статуса с «черновик» на «принят» для заказов поставщику контрагентам, у </w:t>
      </w:r>
      <w:r w:rsidRPr="00764B25">
        <w:rPr>
          <w:rFonts w:ascii="Arial" w:eastAsia="Times New Roman" w:hAnsi="Arial"/>
          <w:bCs w:val="0"/>
          <w:sz w:val="20"/>
          <w:szCs w:val="24"/>
          <w:lang w:eastAsia="ru-RU"/>
        </w:rPr>
        <w:lastRenderedPageBreak/>
        <w:t>которых установлен флаг «Создавать заказы только через автоматическую генерацию заказов», если заказ создается без использования алгоритмов автозаказа (в документе не заполнено поле «алгоритм автогенерации»).</w:t>
      </w:r>
    </w:p>
    <w:p w14:paraId="1F92DAAD" w14:textId="77777777" w:rsidR="00764B25" w:rsidRPr="00764B25" w:rsidRDefault="00764B25" w:rsidP="00764B25">
      <w:pPr>
        <w:spacing w:line="240" w:lineRule="auto"/>
        <w:rPr>
          <w:rFonts w:ascii="Arial" w:eastAsia="Times New Roman" w:hAnsi="Arial"/>
          <w:bCs w:val="0"/>
          <w:sz w:val="20"/>
          <w:szCs w:val="24"/>
          <w:lang w:eastAsia="ru-RU"/>
        </w:rPr>
      </w:pPr>
    </w:p>
    <w:p w14:paraId="5FDBD3AC"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28" w:name="_Toc199411662"/>
      <w:r w:rsidRPr="00764B25">
        <w:rPr>
          <w:rFonts w:ascii="Arial" w:eastAsia="Times New Roman" w:hAnsi="Arial" w:cs="Arial"/>
          <w:noProof/>
          <w:sz w:val="24"/>
          <w:szCs w:val="26"/>
          <w:lang w:eastAsia="ru-RU"/>
        </w:rPr>
        <w:t>Контракты с поставщиками. Фильтр по виду обязательства.</w:t>
      </w:r>
      <w:bookmarkEnd w:id="128"/>
    </w:p>
    <w:p w14:paraId="0F544980" w14:textId="77777777" w:rsidR="00764B25" w:rsidRPr="00764B25" w:rsidRDefault="00764B25" w:rsidP="00764B25">
      <w:pPr>
        <w:spacing w:line="240" w:lineRule="auto"/>
        <w:rPr>
          <w:rFonts w:ascii="Arial" w:eastAsia="Times New Roman" w:hAnsi="Arial"/>
          <w:bCs w:val="0"/>
          <w:noProof/>
          <w:sz w:val="20"/>
          <w:szCs w:val="24"/>
          <w:lang w:eastAsia="ru-RU"/>
        </w:rPr>
      </w:pPr>
    </w:p>
    <w:p w14:paraId="2F94691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разделе «Конракты с поставщиками» в фильтр отбора документов добавлено условие «Вид обязательства»:</w:t>
      </w:r>
    </w:p>
    <w:p w14:paraId="6B8FD2DE" w14:textId="77777777" w:rsidR="00764B25" w:rsidRPr="00764B25" w:rsidRDefault="00764B25" w:rsidP="00764B25">
      <w:pPr>
        <w:spacing w:line="240" w:lineRule="auto"/>
        <w:rPr>
          <w:rFonts w:ascii="Arial" w:eastAsia="Times New Roman" w:hAnsi="Arial"/>
          <w:bCs w:val="0"/>
          <w:noProof/>
          <w:sz w:val="20"/>
          <w:szCs w:val="24"/>
          <w:lang w:eastAsia="ru-RU"/>
        </w:rPr>
      </w:pPr>
    </w:p>
    <w:p w14:paraId="07998E1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C53981E" wp14:editId="5DFFB321">
            <wp:extent cx="6143625" cy="31908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6143625" cy="3190875"/>
                    </a:xfrm>
                    <a:prstGeom prst="rect">
                      <a:avLst/>
                    </a:prstGeom>
                    <a:noFill/>
                    <a:ln>
                      <a:noFill/>
                    </a:ln>
                  </pic:spPr>
                </pic:pic>
              </a:graphicData>
            </a:graphic>
          </wp:inline>
        </w:drawing>
      </w:r>
    </w:p>
    <w:p w14:paraId="28ED543D" w14:textId="77777777" w:rsidR="00764B25" w:rsidRPr="00764B25" w:rsidRDefault="00764B25" w:rsidP="00764B25">
      <w:pPr>
        <w:spacing w:line="240" w:lineRule="auto"/>
        <w:rPr>
          <w:rFonts w:ascii="Arial" w:eastAsia="Times New Roman" w:hAnsi="Arial"/>
          <w:bCs w:val="0"/>
          <w:sz w:val="20"/>
          <w:szCs w:val="24"/>
          <w:lang w:eastAsia="ru-RU"/>
        </w:rPr>
      </w:pPr>
    </w:p>
    <w:p w14:paraId="33C5650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29" w:name="_Toc199411663"/>
      <w:r w:rsidRPr="00764B25">
        <w:rPr>
          <w:rFonts w:ascii="Arial" w:eastAsia="Times New Roman" w:hAnsi="Arial" w:cs="Arial"/>
          <w:sz w:val="24"/>
          <w:szCs w:val="26"/>
          <w:lang w:eastAsia="ru-RU"/>
        </w:rPr>
        <w:t>Заказы поставщикам.</w:t>
      </w:r>
      <w:bookmarkEnd w:id="129"/>
      <w:r w:rsidRPr="00764B25">
        <w:rPr>
          <w:rFonts w:ascii="Arial" w:eastAsia="Times New Roman" w:hAnsi="Arial" w:cs="Arial"/>
          <w:sz w:val="24"/>
          <w:szCs w:val="26"/>
          <w:lang w:eastAsia="ru-RU"/>
        </w:rPr>
        <w:t xml:space="preserve"> </w:t>
      </w:r>
    </w:p>
    <w:p w14:paraId="36C09DB9"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30" w:name="_Toc199411664"/>
      <w:r w:rsidRPr="00764B25">
        <w:rPr>
          <w:rFonts w:ascii="Arial" w:eastAsia="Times New Roman" w:hAnsi="Arial"/>
          <w:sz w:val="22"/>
          <w:szCs w:val="28"/>
          <w:lang w:eastAsia="ru-RU"/>
        </w:rPr>
        <w:t>Цветовая индикация строк спецификации.</w:t>
      </w:r>
      <w:bookmarkEnd w:id="130"/>
    </w:p>
    <w:p w14:paraId="166F8B31" w14:textId="77777777" w:rsidR="00764B25" w:rsidRPr="00764B25" w:rsidRDefault="00764B25" w:rsidP="00764B25">
      <w:pPr>
        <w:spacing w:line="240" w:lineRule="auto"/>
        <w:rPr>
          <w:rFonts w:ascii="Arial" w:eastAsia="Times New Roman" w:hAnsi="Arial"/>
          <w:bCs w:val="0"/>
          <w:sz w:val="20"/>
          <w:szCs w:val="24"/>
          <w:lang w:eastAsia="ru-RU"/>
        </w:rPr>
      </w:pPr>
    </w:p>
    <w:p w14:paraId="503B872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«Заказы поставщикам» добавлено информационное поле «В номенклатуре»:</w:t>
      </w:r>
    </w:p>
    <w:p w14:paraId="16BBDCE6" w14:textId="77777777" w:rsidR="00764B25" w:rsidRPr="00764B25" w:rsidRDefault="00764B25" w:rsidP="00764B25">
      <w:pPr>
        <w:spacing w:line="240" w:lineRule="auto"/>
        <w:rPr>
          <w:rFonts w:ascii="Arial" w:eastAsia="Times New Roman" w:hAnsi="Arial"/>
          <w:bCs w:val="0"/>
          <w:sz w:val="20"/>
          <w:szCs w:val="24"/>
          <w:lang w:eastAsia="ru-RU"/>
        </w:rPr>
      </w:pPr>
    </w:p>
    <w:p w14:paraId="40162A3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587D91F" wp14:editId="37A155D3">
            <wp:extent cx="2085975" cy="24669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85975" cy="2466975"/>
                    </a:xfrm>
                    <a:prstGeom prst="rect">
                      <a:avLst/>
                    </a:prstGeom>
                    <a:noFill/>
                    <a:ln>
                      <a:noFill/>
                    </a:ln>
                  </pic:spPr>
                </pic:pic>
              </a:graphicData>
            </a:graphic>
          </wp:inline>
        </w:drawing>
      </w:r>
    </w:p>
    <w:p w14:paraId="2D5E3E79" w14:textId="77777777" w:rsidR="00764B25" w:rsidRPr="00764B25" w:rsidRDefault="00764B25" w:rsidP="00764B25">
      <w:pPr>
        <w:spacing w:line="240" w:lineRule="auto"/>
        <w:rPr>
          <w:rFonts w:ascii="Arial" w:eastAsia="Times New Roman" w:hAnsi="Arial"/>
          <w:bCs w:val="0"/>
          <w:sz w:val="20"/>
          <w:szCs w:val="24"/>
          <w:lang w:eastAsia="ru-RU"/>
        </w:rPr>
      </w:pPr>
    </w:p>
    <w:p w14:paraId="138F6E2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заказов, созданных на основании контракта и соглашения о поставках, реализована цветовая индикация строк. Цветовой фон задается в диалоге функции «Параметры раздела»:</w:t>
      </w:r>
    </w:p>
    <w:p w14:paraId="008222AB" w14:textId="77777777" w:rsidR="00764B25" w:rsidRPr="00764B25" w:rsidRDefault="00764B25" w:rsidP="00764B25">
      <w:pPr>
        <w:spacing w:line="240" w:lineRule="auto"/>
        <w:rPr>
          <w:rFonts w:ascii="Arial" w:eastAsia="Times New Roman" w:hAnsi="Arial"/>
          <w:bCs w:val="0"/>
          <w:sz w:val="20"/>
          <w:szCs w:val="24"/>
          <w:lang w:eastAsia="ru-RU"/>
        </w:rPr>
      </w:pPr>
    </w:p>
    <w:p w14:paraId="1B78B2B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43665825" wp14:editId="48504AC6">
            <wp:extent cx="2686050" cy="17621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686050" cy="1762125"/>
                    </a:xfrm>
                    <a:prstGeom prst="rect">
                      <a:avLst/>
                    </a:prstGeom>
                    <a:noFill/>
                    <a:ln>
                      <a:noFill/>
                    </a:ln>
                  </pic:spPr>
                </pic:pic>
              </a:graphicData>
            </a:graphic>
          </wp:inline>
        </w:drawing>
      </w:r>
    </w:p>
    <w:p w14:paraId="006C0F77" w14:textId="77777777" w:rsidR="00764B25" w:rsidRPr="00764B25" w:rsidRDefault="00764B25" w:rsidP="00764B25">
      <w:pPr>
        <w:spacing w:line="240" w:lineRule="auto"/>
        <w:rPr>
          <w:rFonts w:ascii="Arial" w:eastAsia="Times New Roman" w:hAnsi="Arial"/>
          <w:bCs w:val="0"/>
          <w:sz w:val="20"/>
          <w:szCs w:val="24"/>
          <w:lang w:eastAsia="ru-RU"/>
        </w:rPr>
      </w:pPr>
    </w:p>
    <w:p w14:paraId="4C99FB1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умолчанию цвета не заданы.</w:t>
      </w:r>
    </w:p>
    <w:p w14:paraId="4A41B187" w14:textId="77777777" w:rsidR="00764B25" w:rsidRPr="00764B25" w:rsidRDefault="00764B25" w:rsidP="00764B25">
      <w:pPr>
        <w:spacing w:line="240" w:lineRule="auto"/>
        <w:rPr>
          <w:rFonts w:ascii="Arial" w:eastAsia="Times New Roman" w:hAnsi="Arial"/>
          <w:bCs w:val="0"/>
          <w:sz w:val="20"/>
          <w:szCs w:val="24"/>
          <w:lang w:eastAsia="ru-RU"/>
        </w:rPr>
      </w:pPr>
    </w:p>
    <w:p w14:paraId="5544566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Фоном выделяются строки для артикулов, которые:</w:t>
      </w:r>
    </w:p>
    <w:p w14:paraId="39B4209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отсутствуют в соглашениях о поставках</w:t>
      </w:r>
    </w:p>
    <w:p w14:paraId="4E51F80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отсутствуют в номенклатуре места хранения</w:t>
      </w:r>
    </w:p>
    <w:p w14:paraId="39A5C5F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отсутствуют в соглашениях о поставках и в номенклатуре места хранения</w:t>
      </w:r>
    </w:p>
    <w:p w14:paraId="27A96EC0" w14:textId="77777777" w:rsidR="00764B25" w:rsidRPr="00764B25" w:rsidRDefault="00764B25" w:rsidP="00764B25">
      <w:pPr>
        <w:spacing w:line="240" w:lineRule="auto"/>
        <w:rPr>
          <w:rFonts w:ascii="Arial" w:eastAsia="Times New Roman" w:hAnsi="Arial"/>
          <w:bCs w:val="0"/>
          <w:sz w:val="20"/>
          <w:szCs w:val="24"/>
          <w:lang w:eastAsia="ru-RU"/>
        </w:rPr>
      </w:pPr>
    </w:p>
    <w:p w14:paraId="2A0A8E8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Соглашение о поставке берется из общих оснований документа. Если в основании заказа нет соглашения о поставке, то первая и третья опции работать не будут.</w:t>
      </w:r>
    </w:p>
    <w:p w14:paraId="720B5FAE" w14:textId="77777777" w:rsidR="00764B25" w:rsidRPr="00764B25" w:rsidRDefault="00764B25" w:rsidP="00764B25">
      <w:pPr>
        <w:spacing w:line="240" w:lineRule="auto"/>
        <w:rPr>
          <w:rFonts w:ascii="Arial" w:eastAsia="Times New Roman" w:hAnsi="Arial"/>
          <w:bCs w:val="0"/>
          <w:sz w:val="20"/>
          <w:szCs w:val="24"/>
          <w:lang w:eastAsia="ru-RU"/>
        </w:rPr>
      </w:pPr>
    </w:p>
    <w:p w14:paraId="396299B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определения вхождения в номенклатуру места хранения в таблицу спецификации документа надо добавить информационное поле «В номенклатуре». Если поле будет отсутствовать в интерфейсе, вторая и третья опции работать не будут.</w:t>
      </w:r>
    </w:p>
    <w:p w14:paraId="16AFAC91" w14:textId="77777777" w:rsidR="00764B25" w:rsidRPr="00764B25" w:rsidRDefault="00764B25" w:rsidP="00764B25">
      <w:pPr>
        <w:spacing w:line="240" w:lineRule="auto"/>
        <w:rPr>
          <w:rFonts w:ascii="Arial" w:eastAsia="Times New Roman" w:hAnsi="Arial"/>
          <w:bCs w:val="0"/>
          <w:sz w:val="20"/>
          <w:szCs w:val="24"/>
          <w:lang w:eastAsia="ru-RU"/>
        </w:rPr>
      </w:pPr>
    </w:p>
    <w:p w14:paraId="6C7BFB2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B5164C5" wp14:editId="0C93C76A">
            <wp:extent cx="6143625" cy="31432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6143625" cy="3143250"/>
                    </a:xfrm>
                    <a:prstGeom prst="rect">
                      <a:avLst/>
                    </a:prstGeom>
                    <a:noFill/>
                    <a:ln>
                      <a:noFill/>
                    </a:ln>
                  </pic:spPr>
                </pic:pic>
              </a:graphicData>
            </a:graphic>
          </wp:inline>
        </w:drawing>
      </w:r>
    </w:p>
    <w:p w14:paraId="6B5F2E7B" w14:textId="77777777" w:rsidR="00764B25" w:rsidRPr="00764B25" w:rsidRDefault="00764B25" w:rsidP="00764B25">
      <w:pPr>
        <w:spacing w:line="240" w:lineRule="auto"/>
        <w:rPr>
          <w:rFonts w:ascii="Arial" w:eastAsia="Times New Roman" w:hAnsi="Arial"/>
          <w:bCs w:val="0"/>
          <w:sz w:val="20"/>
          <w:szCs w:val="24"/>
          <w:lang w:eastAsia="ru-RU"/>
        </w:rPr>
      </w:pPr>
    </w:p>
    <w:p w14:paraId="3D8715C0"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31" w:name="_Toc199411665"/>
      <w:r w:rsidRPr="00764B25">
        <w:rPr>
          <w:rFonts w:ascii="Arial" w:eastAsia="Times New Roman" w:hAnsi="Arial"/>
          <w:sz w:val="22"/>
          <w:szCs w:val="28"/>
          <w:lang w:eastAsia="ru-RU"/>
        </w:rPr>
        <w:t>Значение по умолчанию флага «Учитывать при автогенерации заказа».</w:t>
      </w:r>
      <w:bookmarkEnd w:id="131"/>
    </w:p>
    <w:p w14:paraId="025A4457" w14:textId="77777777" w:rsidR="00764B25" w:rsidRPr="00764B25" w:rsidRDefault="00764B25" w:rsidP="00764B25">
      <w:pPr>
        <w:spacing w:line="240" w:lineRule="auto"/>
        <w:rPr>
          <w:rFonts w:ascii="Arial" w:eastAsia="Times New Roman" w:hAnsi="Arial"/>
          <w:bCs w:val="0"/>
          <w:sz w:val="20"/>
          <w:szCs w:val="24"/>
          <w:lang w:eastAsia="ru-RU"/>
        </w:rPr>
      </w:pPr>
    </w:p>
    <w:p w14:paraId="5BFC6C0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заголовке документа «Заказ поставщику» имеется флаг «Учитывать при автогенерации заказа». В прошлых версиях при создании документа флаг всегда устанавливался. В текущей версии флаг не устанавливается при ручном создании заказа поставщику в разделе заказов поставщику и при создании заказа поставщику из процесса генерации заказа на базе контракта. </w:t>
      </w:r>
    </w:p>
    <w:p w14:paraId="7DCA6CF7" w14:textId="77777777" w:rsidR="00764B25" w:rsidRPr="00764B25" w:rsidRDefault="00764B25" w:rsidP="00764B25">
      <w:pPr>
        <w:spacing w:line="240" w:lineRule="auto"/>
        <w:rPr>
          <w:rFonts w:ascii="Arial" w:eastAsia="Times New Roman" w:hAnsi="Arial"/>
          <w:bCs w:val="0"/>
          <w:sz w:val="20"/>
          <w:szCs w:val="24"/>
          <w:lang w:eastAsia="ru-RU"/>
        </w:rPr>
      </w:pPr>
    </w:p>
    <w:p w14:paraId="59C337B0"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2" w:name="_Toc199411666"/>
      <w:r w:rsidRPr="00764B25">
        <w:rPr>
          <w:rFonts w:ascii="Arial" w:eastAsia="Times New Roman" w:hAnsi="Arial" w:cs="Arial"/>
          <w:sz w:val="24"/>
          <w:szCs w:val="26"/>
          <w:lang w:eastAsia="ru-RU"/>
        </w:rPr>
        <w:t>Бонусы от поставщиков.</w:t>
      </w:r>
      <w:bookmarkEnd w:id="132"/>
    </w:p>
    <w:p w14:paraId="313C53CC" w14:textId="77777777" w:rsidR="00764B25" w:rsidRPr="00764B25" w:rsidRDefault="00764B25" w:rsidP="00764B25">
      <w:pPr>
        <w:spacing w:line="240" w:lineRule="auto"/>
        <w:rPr>
          <w:rFonts w:ascii="Arial" w:eastAsia="Times New Roman" w:hAnsi="Arial"/>
          <w:bCs w:val="0"/>
          <w:sz w:val="20"/>
          <w:szCs w:val="24"/>
          <w:lang w:eastAsia="ru-RU"/>
        </w:rPr>
      </w:pPr>
    </w:p>
    <w:p w14:paraId="7267926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документе «Бонусы от поставщиков» параметрами для начисления бонусов являются период начисления (месяц, квартал, полугодие, год), тип суммы, по которой проводится анализ, величина этой суммы и величина бонуса, которая представлена ступенчатой функцией.</w:t>
      </w:r>
    </w:p>
    <w:p w14:paraId="0A6926DC" w14:textId="77777777" w:rsidR="00764B25" w:rsidRPr="00764B25" w:rsidRDefault="00764B25" w:rsidP="00764B25">
      <w:pPr>
        <w:spacing w:line="240" w:lineRule="auto"/>
        <w:rPr>
          <w:rFonts w:ascii="Arial" w:eastAsia="Times New Roman" w:hAnsi="Arial"/>
          <w:bCs w:val="0"/>
          <w:sz w:val="20"/>
          <w:szCs w:val="24"/>
          <w:lang w:eastAsia="ru-RU"/>
        </w:rPr>
      </w:pPr>
    </w:p>
    <w:p w14:paraId="7F046F8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Тип суммы: </w:t>
      </w:r>
    </w:p>
    <w:p w14:paraId="6836A0C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сумма оплаты</w:t>
      </w:r>
    </w:p>
    <w:p w14:paraId="12C3928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сумма полная приходов (по дате документов)</w:t>
      </w:r>
    </w:p>
    <w:p w14:paraId="73D9AF9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сумма без НДС приходов (по дате документов)</w:t>
      </w:r>
    </w:p>
    <w:p w14:paraId="01313C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сумма полная приходов (по дате накладной поставщика)</w:t>
      </w:r>
    </w:p>
    <w:p w14:paraId="58D961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сумма без НДС приходов (по дате  накладной поставщика).</w:t>
      </w:r>
    </w:p>
    <w:p w14:paraId="26753D6E" w14:textId="77777777" w:rsidR="00764B25" w:rsidRPr="00764B25" w:rsidRDefault="00764B25" w:rsidP="00764B25">
      <w:pPr>
        <w:spacing w:line="240" w:lineRule="auto"/>
        <w:rPr>
          <w:rFonts w:ascii="Arial" w:eastAsia="Times New Roman" w:hAnsi="Arial"/>
          <w:bCs w:val="0"/>
          <w:sz w:val="20"/>
          <w:szCs w:val="24"/>
          <w:lang w:eastAsia="ru-RU"/>
        </w:rPr>
      </w:pPr>
    </w:p>
    <w:p w14:paraId="7AC26E1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Все суммы считаются с учетом возвратов.</w:t>
      </w:r>
    </w:p>
    <w:p w14:paraId="10064CFD" w14:textId="77777777" w:rsidR="00764B25" w:rsidRPr="00764B25" w:rsidRDefault="00764B25" w:rsidP="00764B25">
      <w:pPr>
        <w:spacing w:line="240" w:lineRule="auto"/>
        <w:rPr>
          <w:rFonts w:ascii="Arial" w:eastAsia="Times New Roman" w:hAnsi="Arial"/>
          <w:bCs w:val="0"/>
          <w:sz w:val="20"/>
          <w:szCs w:val="24"/>
          <w:lang w:eastAsia="ru-RU"/>
        </w:rPr>
      </w:pPr>
    </w:p>
    <w:p w14:paraId="5CC4374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разделе  есть функция «Заполнить местами поставки и артикулами из контракта», которая заполняет документ данными из выбранного контракта. В текущей версии функция одновременно проставляет выбранный контракт в общие основания документа «Бонус от поставщика». При повторном вызове функции контракт из общего основания подставляется в мастер функции. </w:t>
      </w:r>
    </w:p>
    <w:p w14:paraId="6E89E041" w14:textId="77777777" w:rsidR="00764B25" w:rsidRPr="00764B25" w:rsidRDefault="00764B25" w:rsidP="00764B25">
      <w:pPr>
        <w:spacing w:line="240" w:lineRule="auto"/>
        <w:rPr>
          <w:rFonts w:ascii="Arial" w:eastAsia="Times New Roman" w:hAnsi="Arial"/>
          <w:bCs w:val="0"/>
          <w:sz w:val="20"/>
          <w:szCs w:val="24"/>
          <w:lang w:eastAsia="ru-RU"/>
        </w:rPr>
      </w:pPr>
    </w:p>
    <w:p w14:paraId="3A6D1DA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мастер функции добавлена опция «За исключением артикулов из ассортиментов». Опция позволяет выбрать ассортименты, артикулы которых не будут переноситься из контракта. Ассортименты запоминаются и подставляются при повторном вызове.</w:t>
      </w:r>
    </w:p>
    <w:p w14:paraId="0717ECEF" w14:textId="77777777" w:rsidR="00764B25" w:rsidRPr="00764B25" w:rsidRDefault="00764B25" w:rsidP="00764B25">
      <w:pPr>
        <w:spacing w:line="240" w:lineRule="auto"/>
        <w:rPr>
          <w:rFonts w:ascii="Arial" w:eastAsia="Times New Roman" w:hAnsi="Arial"/>
          <w:bCs w:val="0"/>
          <w:sz w:val="20"/>
          <w:szCs w:val="24"/>
          <w:lang w:eastAsia="ru-RU"/>
        </w:rPr>
      </w:pPr>
    </w:p>
    <w:p w14:paraId="3BE94F1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C55EBED" wp14:editId="2748A257">
            <wp:extent cx="2705100" cy="21621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a:ln>
                      <a:noFill/>
                    </a:ln>
                  </pic:spPr>
                </pic:pic>
              </a:graphicData>
            </a:graphic>
          </wp:inline>
        </w:drawing>
      </w:r>
    </w:p>
    <w:p w14:paraId="008AE22C" w14:textId="77777777" w:rsidR="00764B25" w:rsidRPr="00764B25" w:rsidRDefault="00764B25" w:rsidP="00764B25">
      <w:pPr>
        <w:spacing w:line="240" w:lineRule="auto"/>
        <w:rPr>
          <w:rFonts w:ascii="Arial" w:eastAsia="Times New Roman" w:hAnsi="Arial"/>
          <w:bCs w:val="0"/>
          <w:sz w:val="20"/>
          <w:szCs w:val="24"/>
          <w:lang w:eastAsia="ru-RU"/>
        </w:rPr>
      </w:pPr>
    </w:p>
    <w:p w14:paraId="6B135EC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функции проверки 37 «Корректность документов "Бонус от поставщика"» с режимом работы «Всегда запрет» изменено одно из условий проверки. Условие «если существует другой бонус от того же поставщика в статусе "Принят" для того же места поставки и артикула с периодом действия, пересекающимся с периодом действия рассматриваемого документа, и с тем же периодом для начисления бонуса» заменено условием «если существует другой бонус от того же поставщика в статусе "Принят" для того же места поставки и артикула с периодом действия, пересекающимся с периодом действия рассматриваемого документа, и с теми же периодом и типом суммы для начисления бонуса».</w:t>
      </w:r>
    </w:p>
    <w:p w14:paraId="61285D0C" w14:textId="77777777" w:rsidR="00764B25" w:rsidRPr="00764B25" w:rsidRDefault="00764B25" w:rsidP="00764B25">
      <w:pPr>
        <w:spacing w:line="240" w:lineRule="auto"/>
        <w:rPr>
          <w:rFonts w:ascii="Arial" w:eastAsia="Times New Roman" w:hAnsi="Arial"/>
          <w:bCs w:val="0"/>
          <w:sz w:val="20"/>
          <w:szCs w:val="24"/>
          <w:lang w:eastAsia="ru-RU"/>
        </w:rPr>
      </w:pPr>
    </w:p>
    <w:p w14:paraId="64868FD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То есть, условие расширено проверкой совпадения типа суммы в сравниваемых документах. Это позволяет создавать два бонуса от поставщика с одинаковыми условиями начисления, но с обсчетом разных типов сумм. При расчете бонусы будут начисляться на одни и те же документы, но на разные суммы. </w:t>
      </w:r>
    </w:p>
    <w:p w14:paraId="194A10D1" w14:textId="77777777" w:rsidR="00764B25" w:rsidRPr="00764B25" w:rsidRDefault="00764B25" w:rsidP="00764B25">
      <w:pPr>
        <w:spacing w:line="240" w:lineRule="auto"/>
        <w:rPr>
          <w:rFonts w:ascii="Arial" w:eastAsia="Times New Roman" w:hAnsi="Arial"/>
          <w:bCs w:val="0"/>
          <w:sz w:val="20"/>
          <w:szCs w:val="24"/>
          <w:lang w:eastAsia="ru-RU"/>
        </w:rPr>
      </w:pPr>
    </w:p>
    <w:p w14:paraId="4973DB3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Создана функция проверки 248 «Бонус от поставщика уже существует». Функция по умолчанию имеет режим работы «Запрет». Функция содержит прежнее условие из функции проверки 37, а именно проверка срабатывает, если существует другой бонус от того же поставщика в статусе "Принят" для того же места поставки и артикула с периодом действия, пересекающимся с периодом действия рассматриваемого документа, и с тем же периодом для начисления бонуса.</w:t>
      </w:r>
    </w:p>
    <w:p w14:paraId="7CAED800" w14:textId="77777777" w:rsidR="00764B25" w:rsidRPr="00764B25" w:rsidRDefault="00764B25" w:rsidP="00764B25">
      <w:pPr>
        <w:spacing w:line="240" w:lineRule="auto"/>
        <w:rPr>
          <w:rFonts w:ascii="Arial" w:eastAsia="Times New Roman" w:hAnsi="Arial"/>
          <w:bCs w:val="0"/>
          <w:sz w:val="20"/>
          <w:szCs w:val="24"/>
          <w:lang w:eastAsia="ru-RU"/>
        </w:rPr>
      </w:pPr>
    </w:p>
    <w:p w14:paraId="5AA1693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Внесено изменение в отчет «Расчет бонусов поставщика». Поле «Номер» документа заменено полем «Номер / наименование», в котором выводится номер документа и значение поля «наименование» документа. </w:t>
      </w:r>
    </w:p>
    <w:p w14:paraId="7D4E4E80" w14:textId="77777777" w:rsidR="00764B25" w:rsidRPr="00764B25" w:rsidRDefault="00764B25" w:rsidP="00764B25">
      <w:pPr>
        <w:spacing w:line="240" w:lineRule="auto"/>
        <w:rPr>
          <w:rFonts w:ascii="Arial" w:eastAsia="Times New Roman" w:hAnsi="Arial"/>
          <w:bCs w:val="0"/>
          <w:sz w:val="20"/>
          <w:szCs w:val="24"/>
          <w:lang w:eastAsia="ru-RU"/>
        </w:rPr>
      </w:pPr>
    </w:p>
    <w:p w14:paraId="4026777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3" w:name="_Toc199411667"/>
      <w:r w:rsidRPr="00764B25">
        <w:rPr>
          <w:rFonts w:ascii="Arial" w:eastAsia="Times New Roman" w:hAnsi="Arial" w:cs="Arial"/>
          <w:sz w:val="24"/>
          <w:szCs w:val="26"/>
          <w:lang w:eastAsia="ru-RU"/>
        </w:rPr>
        <w:lastRenderedPageBreak/>
        <w:t>Акты уценки. Калькулятор строк спецификации.</w:t>
      </w:r>
      <w:bookmarkEnd w:id="133"/>
    </w:p>
    <w:p w14:paraId="1EC0F61B" w14:textId="77777777" w:rsidR="00764B25" w:rsidRPr="00764B25" w:rsidRDefault="00764B25" w:rsidP="00764B25">
      <w:pPr>
        <w:spacing w:line="240" w:lineRule="auto"/>
        <w:rPr>
          <w:rFonts w:ascii="Arial" w:eastAsia="Times New Roman" w:hAnsi="Arial"/>
          <w:bCs w:val="0"/>
          <w:sz w:val="20"/>
          <w:szCs w:val="24"/>
          <w:lang w:eastAsia="ru-RU"/>
        </w:rPr>
      </w:pPr>
    </w:p>
    <w:p w14:paraId="6BAE2B4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калькулятор спецификации акта уценки пересчитывает значение поля «этикетки для печати» при изменении поля «количество». Для штучных товаров количество этикеток устанавливается равным количеству, для товаров с дробной единицей измерения количество этикеток всегда равно 1. В прошлых версиях пересчет количества этикеток происходил при сохранении документа.</w:t>
      </w:r>
    </w:p>
    <w:p w14:paraId="13BFD303" w14:textId="77777777" w:rsidR="00764B25" w:rsidRPr="00764B25" w:rsidRDefault="00764B25" w:rsidP="00764B25">
      <w:pPr>
        <w:spacing w:line="240" w:lineRule="auto"/>
        <w:rPr>
          <w:rFonts w:ascii="Arial" w:eastAsia="Times New Roman" w:hAnsi="Arial"/>
          <w:bCs w:val="0"/>
          <w:sz w:val="20"/>
          <w:szCs w:val="24"/>
          <w:lang w:eastAsia="ru-RU"/>
        </w:rPr>
      </w:pPr>
    </w:p>
    <w:p w14:paraId="410EC9D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4" w:name="_Toc199411668"/>
      <w:r w:rsidRPr="00764B25">
        <w:rPr>
          <w:rFonts w:ascii="Arial" w:eastAsia="Times New Roman" w:hAnsi="Arial" w:cs="Arial"/>
          <w:sz w:val="24"/>
          <w:szCs w:val="26"/>
          <w:lang w:eastAsia="ru-RU"/>
        </w:rPr>
        <w:t>Кассовые документы. Расчет статистики «Налоги».</w:t>
      </w:r>
      <w:bookmarkEnd w:id="134"/>
    </w:p>
    <w:p w14:paraId="6F614BD0" w14:textId="77777777" w:rsidR="00764B25" w:rsidRPr="00764B25" w:rsidRDefault="00764B25" w:rsidP="00764B25">
      <w:pPr>
        <w:spacing w:line="240" w:lineRule="auto"/>
        <w:rPr>
          <w:rFonts w:ascii="Arial" w:eastAsia="Times New Roman" w:hAnsi="Arial"/>
          <w:bCs w:val="0"/>
          <w:sz w:val="20"/>
          <w:szCs w:val="24"/>
          <w:lang w:eastAsia="ru-RU"/>
        </w:rPr>
      </w:pPr>
    </w:p>
    <w:p w14:paraId="02A6523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прошлых версиях при расчете статистики «Налоги» кассовых документов налоги всегда рассчитывались исходя из предположения, что владелец места хранения является плательщиком НДС по ОСНО. В случае если владелец места хранения не был плательщиком НДС, расчет статистики надо было отключить. </w:t>
      </w:r>
    </w:p>
    <w:p w14:paraId="41ABDD5E" w14:textId="77777777" w:rsidR="00764B25" w:rsidRPr="00764B25" w:rsidRDefault="00764B25" w:rsidP="00764B25">
      <w:pPr>
        <w:spacing w:line="240" w:lineRule="auto"/>
        <w:rPr>
          <w:rFonts w:ascii="Arial" w:eastAsia="Times New Roman" w:hAnsi="Arial"/>
          <w:bCs w:val="0"/>
          <w:sz w:val="20"/>
          <w:szCs w:val="24"/>
          <w:lang w:eastAsia="ru-RU"/>
        </w:rPr>
      </w:pPr>
    </w:p>
    <w:p w14:paraId="7958487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при расчете статистики «Налоги» учитывается значение флага «Плательщик НДС» собственного контрагента места хранения документа и его текущий НДС.  Для неплательщика НДС для товаров с нулевым НДС налог равен 0, для прочих товаров налог равен значению, указанному в настройке контрагента.</w:t>
      </w:r>
    </w:p>
    <w:p w14:paraId="4AE22FD0" w14:textId="77777777" w:rsidR="00764B25" w:rsidRPr="00764B25" w:rsidRDefault="00764B25" w:rsidP="00764B25">
      <w:pPr>
        <w:spacing w:line="240" w:lineRule="auto"/>
        <w:rPr>
          <w:rFonts w:ascii="Arial" w:eastAsia="Times New Roman" w:hAnsi="Arial"/>
          <w:bCs w:val="0"/>
          <w:sz w:val="20"/>
          <w:szCs w:val="24"/>
          <w:lang w:eastAsia="ru-RU"/>
        </w:rPr>
      </w:pPr>
    </w:p>
    <w:p w14:paraId="62512C2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5" w:name="_Toc199411669"/>
      <w:r w:rsidRPr="00764B25">
        <w:rPr>
          <w:rFonts w:ascii="Arial" w:eastAsia="Times New Roman" w:hAnsi="Arial" w:cs="Arial"/>
          <w:sz w:val="24"/>
          <w:szCs w:val="26"/>
          <w:lang w:eastAsia="ru-RU"/>
        </w:rPr>
        <w:t>Кассовые чеки. Фильтр по коду КИЗ или алкогольной марки.</w:t>
      </w:r>
      <w:bookmarkEnd w:id="135"/>
    </w:p>
    <w:p w14:paraId="5F18D6F2" w14:textId="77777777" w:rsidR="00764B25" w:rsidRPr="00764B25" w:rsidRDefault="00764B25" w:rsidP="00764B25">
      <w:pPr>
        <w:spacing w:line="240" w:lineRule="auto"/>
        <w:rPr>
          <w:rFonts w:ascii="Arial" w:eastAsia="Times New Roman" w:hAnsi="Arial"/>
          <w:bCs w:val="0"/>
          <w:sz w:val="20"/>
          <w:szCs w:val="24"/>
          <w:lang w:eastAsia="ru-RU"/>
        </w:rPr>
      </w:pPr>
    </w:p>
    <w:p w14:paraId="56FAF3E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кассовых чеков в экране фильтра на закладку «Товары» добавлен элемент Алкогольная марка/КИЗ:</w:t>
      </w:r>
    </w:p>
    <w:p w14:paraId="746AE324" w14:textId="77777777" w:rsidR="00764B25" w:rsidRPr="00764B25" w:rsidRDefault="00764B25" w:rsidP="00764B25">
      <w:pPr>
        <w:spacing w:line="240" w:lineRule="auto"/>
        <w:rPr>
          <w:rFonts w:ascii="Arial" w:eastAsia="Times New Roman" w:hAnsi="Arial"/>
          <w:bCs w:val="0"/>
          <w:sz w:val="20"/>
          <w:szCs w:val="24"/>
          <w:lang w:eastAsia="ru-RU"/>
        </w:rPr>
      </w:pPr>
    </w:p>
    <w:p w14:paraId="4398C5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888A2C6" wp14:editId="1CD93E21">
            <wp:extent cx="6162675" cy="326707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62675" cy="3267075"/>
                    </a:xfrm>
                    <a:prstGeom prst="rect">
                      <a:avLst/>
                    </a:prstGeom>
                    <a:noFill/>
                    <a:ln>
                      <a:noFill/>
                    </a:ln>
                  </pic:spPr>
                </pic:pic>
              </a:graphicData>
            </a:graphic>
          </wp:inline>
        </w:drawing>
      </w:r>
    </w:p>
    <w:p w14:paraId="56D22FBC" w14:textId="77777777" w:rsidR="00764B25" w:rsidRPr="00764B25" w:rsidRDefault="00764B25" w:rsidP="00764B25">
      <w:pPr>
        <w:spacing w:line="240" w:lineRule="auto"/>
        <w:rPr>
          <w:rFonts w:ascii="Arial" w:eastAsia="Times New Roman" w:hAnsi="Arial"/>
          <w:bCs w:val="0"/>
          <w:sz w:val="20"/>
          <w:szCs w:val="24"/>
          <w:lang w:eastAsia="ru-RU"/>
        </w:rPr>
      </w:pPr>
    </w:p>
    <w:p w14:paraId="587E22F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Код марки можно считывать сканером или вводить вручную. Код марки должен быть введен полностью и без искажений, то есть должен выглядеть так же, как он регистрируется в чеке.</w:t>
      </w:r>
    </w:p>
    <w:p w14:paraId="7A0FB471" w14:textId="77777777" w:rsidR="00764B25" w:rsidRPr="00764B25" w:rsidRDefault="00764B25" w:rsidP="00764B25">
      <w:pPr>
        <w:spacing w:line="240" w:lineRule="auto"/>
        <w:rPr>
          <w:rFonts w:ascii="Arial" w:eastAsia="Times New Roman" w:hAnsi="Arial"/>
          <w:bCs w:val="0"/>
          <w:sz w:val="20"/>
          <w:szCs w:val="24"/>
          <w:lang w:eastAsia="ru-RU"/>
        </w:rPr>
      </w:pPr>
    </w:p>
    <w:p w14:paraId="478A500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6" w:name="_Toc199411670"/>
      <w:r w:rsidRPr="00764B25">
        <w:rPr>
          <w:rFonts w:ascii="Arial" w:eastAsia="Times New Roman" w:hAnsi="Arial" w:cs="Arial"/>
          <w:sz w:val="24"/>
          <w:szCs w:val="26"/>
          <w:lang w:eastAsia="ru-RU"/>
        </w:rPr>
        <w:t>Раздел «Анализ реализации». «Срок реализации».</w:t>
      </w:r>
      <w:bookmarkEnd w:id="136"/>
    </w:p>
    <w:p w14:paraId="202D1BD9" w14:textId="77777777" w:rsidR="00764B25" w:rsidRPr="00764B25" w:rsidRDefault="00764B25" w:rsidP="00764B25">
      <w:pPr>
        <w:spacing w:line="240" w:lineRule="auto"/>
        <w:rPr>
          <w:rFonts w:ascii="Arial" w:eastAsia="Times New Roman" w:hAnsi="Arial"/>
          <w:bCs w:val="0"/>
          <w:sz w:val="20"/>
          <w:szCs w:val="24"/>
          <w:lang w:eastAsia="ru-RU"/>
        </w:rPr>
      </w:pPr>
    </w:p>
    <w:p w14:paraId="7D921E9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разделе «Анализ реализации» в окно с информацией об артикуле дополнительно выводится значения параметра карточки «Срок реализации»:</w:t>
      </w:r>
    </w:p>
    <w:p w14:paraId="69AD2B26" w14:textId="77777777" w:rsidR="00764B25" w:rsidRPr="00764B25" w:rsidRDefault="00764B25" w:rsidP="00764B25">
      <w:pPr>
        <w:spacing w:line="240" w:lineRule="auto"/>
        <w:rPr>
          <w:rFonts w:ascii="Arial" w:eastAsia="Times New Roman" w:hAnsi="Arial"/>
          <w:bCs w:val="0"/>
          <w:sz w:val="20"/>
          <w:szCs w:val="24"/>
          <w:lang w:eastAsia="ru-RU"/>
        </w:rPr>
      </w:pPr>
    </w:p>
    <w:p w14:paraId="335D40F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531344E" wp14:editId="5BB076A4">
            <wp:extent cx="6143625" cy="241935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6143625" cy="2419350"/>
                    </a:xfrm>
                    <a:prstGeom prst="rect">
                      <a:avLst/>
                    </a:prstGeom>
                    <a:noFill/>
                    <a:ln>
                      <a:noFill/>
                    </a:ln>
                  </pic:spPr>
                </pic:pic>
              </a:graphicData>
            </a:graphic>
          </wp:inline>
        </w:drawing>
      </w:r>
    </w:p>
    <w:p w14:paraId="1B926714" w14:textId="77777777" w:rsidR="00764B25" w:rsidRPr="00764B25" w:rsidRDefault="00764B25" w:rsidP="00764B25">
      <w:pPr>
        <w:spacing w:line="240" w:lineRule="auto"/>
        <w:rPr>
          <w:rFonts w:ascii="Arial" w:eastAsia="Times New Roman" w:hAnsi="Arial"/>
          <w:bCs w:val="0"/>
          <w:sz w:val="20"/>
          <w:szCs w:val="24"/>
          <w:lang w:eastAsia="ru-RU"/>
        </w:rPr>
      </w:pPr>
    </w:p>
    <w:p w14:paraId="5A891CD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7" w:name="_Toc199411671"/>
      <w:r w:rsidRPr="00764B25">
        <w:rPr>
          <w:rFonts w:ascii="Arial" w:eastAsia="Times New Roman" w:hAnsi="Arial" w:cs="Arial"/>
          <w:sz w:val="24"/>
          <w:szCs w:val="26"/>
          <w:lang w:eastAsia="ru-RU"/>
        </w:rPr>
        <w:t xml:space="preserve">Печать ценников </w:t>
      </w:r>
      <w:r w:rsidRPr="00764B25">
        <w:rPr>
          <w:rFonts w:ascii="Arial" w:eastAsia="Times New Roman" w:hAnsi="Arial" w:cs="Arial"/>
          <w:sz w:val="24"/>
          <w:szCs w:val="26"/>
          <w:lang w:val="en-US" w:eastAsia="ru-RU"/>
        </w:rPr>
        <w:t>FastReport</w:t>
      </w:r>
      <w:r w:rsidRPr="00764B25">
        <w:rPr>
          <w:rFonts w:ascii="Arial" w:eastAsia="Times New Roman" w:hAnsi="Arial" w:cs="Arial"/>
          <w:sz w:val="24"/>
          <w:szCs w:val="26"/>
          <w:lang w:eastAsia="ru-RU"/>
        </w:rPr>
        <w:t xml:space="preserve"> на мобильном принтере.</w:t>
      </w:r>
      <w:bookmarkEnd w:id="137"/>
    </w:p>
    <w:p w14:paraId="5924553F" w14:textId="77777777" w:rsidR="00764B25" w:rsidRPr="00764B25" w:rsidRDefault="00764B25" w:rsidP="00764B25">
      <w:pPr>
        <w:spacing w:line="240" w:lineRule="auto"/>
        <w:rPr>
          <w:rFonts w:ascii="Arial" w:eastAsia="Times New Roman" w:hAnsi="Arial"/>
          <w:bCs w:val="0"/>
          <w:sz w:val="20"/>
          <w:szCs w:val="24"/>
          <w:lang w:eastAsia="ru-RU"/>
        </w:rPr>
      </w:pPr>
    </w:p>
    <w:p w14:paraId="61E7365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Мобильные принтеры - это носимые устройства, которые выполняют печать на термобумаге или термоэтикетках. Формат печати обуславливается шириной рулона бумаги, которая вставлена в принтер. Мобильные принтеры для доступа к ним имеют модули </w:t>
      </w:r>
      <w:r w:rsidRPr="00764B25">
        <w:rPr>
          <w:rFonts w:ascii="Arial" w:eastAsia="Times New Roman" w:hAnsi="Arial"/>
          <w:bCs w:val="0"/>
          <w:sz w:val="20"/>
          <w:szCs w:val="24"/>
          <w:lang w:val="en-US" w:eastAsia="ru-RU"/>
        </w:rPr>
        <w:t>WiFi</w:t>
      </w:r>
      <w:r w:rsidRPr="00764B25">
        <w:rPr>
          <w:rFonts w:ascii="Arial" w:eastAsia="Times New Roman" w:hAnsi="Arial"/>
          <w:bCs w:val="0"/>
          <w:sz w:val="20"/>
          <w:szCs w:val="24"/>
          <w:lang w:eastAsia="ru-RU"/>
        </w:rPr>
        <w:t xml:space="preserve"> и / или </w:t>
      </w:r>
      <w:r w:rsidRPr="00764B25">
        <w:rPr>
          <w:rFonts w:ascii="Arial" w:eastAsia="Times New Roman" w:hAnsi="Arial"/>
          <w:bCs w:val="0"/>
          <w:sz w:val="20"/>
          <w:szCs w:val="24"/>
          <w:lang w:val="en-US" w:eastAsia="ru-RU"/>
        </w:rPr>
        <w:t>Bluetooth</w:t>
      </w:r>
      <w:r w:rsidRPr="00764B25">
        <w:rPr>
          <w:rFonts w:ascii="Arial" w:eastAsia="Times New Roman" w:hAnsi="Arial"/>
          <w:bCs w:val="0"/>
          <w:sz w:val="20"/>
          <w:szCs w:val="24"/>
          <w:lang w:eastAsia="ru-RU"/>
        </w:rPr>
        <w:t xml:space="preserve"> и используются, как правило, совместно с ТСД при работе в зале. Особенностью мобильных принтеров является отсутствие стандартных драйверов в ОС </w:t>
      </w:r>
      <w:r w:rsidRPr="00764B25">
        <w:rPr>
          <w:rFonts w:ascii="Arial" w:eastAsia="Times New Roman" w:hAnsi="Arial"/>
          <w:bCs w:val="0"/>
          <w:sz w:val="20"/>
          <w:szCs w:val="24"/>
          <w:lang w:val="en-US" w:eastAsia="ru-RU"/>
        </w:rPr>
        <w:t>Windows</w:t>
      </w:r>
      <w:r w:rsidRPr="00764B25">
        <w:rPr>
          <w:rFonts w:ascii="Arial" w:eastAsia="Times New Roman" w:hAnsi="Arial"/>
          <w:bCs w:val="0"/>
          <w:sz w:val="20"/>
          <w:szCs w:val="24"/>
          <w:lang w:eastAsia="ru-RU"/>
        </w:rPr>
        <w:t xml:space="preserve"> и </w:t>
      </w:r>
      <w:r w:rsidRPr="00764B25">
        <w:rPr>
          <w:rFonts w:ascii="Arial" w:eastAsia="Times New Roman" w:hAnsi="Arial"/>
          <w:bCs w:val="0"/>
          <w:sz w:val="20"/>
          <w:szCs w:val="24"/>
          <w:lang w:val="en-US" w:eastAsia="ru-RU"/>
        </w:rPr>
        <w:t>Android</w:t>
      </w:r>
      <w:r w:rsidRPr="00764B25">
        <w:rPr>
          <w:rFonts w:ascii="Arial" w:eastAsia="Times New Roman" w:hAnsi="Arial"/>
          <w:bCs w:val="0"/>
          <w:sz w:val="20"/>
          <w:szCs w:val="24"/>
          <w:lang w:eastAsia="ru-RU"/>
        </w:rPr>
        <w:t xml:space="preserve"> для обращения к таким устройствам. Мобильные принтеры принимают данные для печати, описанные на их собственных языках, например, </w:t>
      </w:r>
      <w:r w:rsidRPr="00764B25">
        <w:rPr>
          <w:rFonts w:ascii="Arial" w:eastAsia="Times New Roman" w:hAnsi="Arial"/>
          <w:bCs w:val="0"/>
          <w:sz w:val="20"/>
          <w:szCs w:val="24"/>
          <w:lang w:val="en-US" w:eastAsia="ru-RU"/>
        </w:rPr>
        <w:t>ZPL</w:t>
      </w:r>
      <w:r w:rsidRPr="00764B25">
        <w:rPr>
          <w:rFonts w:ascii="Arial" w:eastAsia="Times New Roman" w:hAnsi="Arial"/>
          <w:bCs w:val="0"/>
          <w:sz w:val="20"/>
          <w:szCs w:val="24"/>
          <w:lang w:eastAsia="ru-RU"/>
        </w:rPr>
        <w:t xml:space="preserve"> или </w:t>
      </w:r>
      <w:r w:rsidRPr="00764B25">
        <w:rPr>
          <w:rFonts w:ascii="Arial" w:eastAsia="Times New Roman" w:hAnsi="Arial"/>
          <w:bCs w:val="0"/>
          <w:sz w:val="20"/>
          <w:szCs w:val="24"/>
          <w:lang w:val="en-US" w:eastAsia="ru-RU"/>
        </w:rPr>
        <w:t>CPCL</w:t>
      </w:r>
      <w:r w:rsidRPr="00764B25">
        <w:rPr>
          <w:rFonts w:ascii="Arial" w:eastAsia="Times New Roman" w:hAnsi="Arial"/>
          <w:bCs w:val="0"/>
          <w:sz w:val="20"/>
          <w:szCs w:val="24"/>
          <w:lang w:eastAsia="ru-RU"/>
        </w:rPr>
        <w:t xml:space="preserve">. Эти языки позволяют описать вид и содержание этикетки, как последовательность команд. В том числе поддерживается команда печати изображения, представленного в виде содержания </w:t>
      </w:r>
      <w:r w:rsidRPr="00764B25">
        <w:rPr>
          <w:rFonts w:ascii="Arial" w:eastAsia="Times New Roman" w:hAnsi="Arial"/>
          <w:bCs w:val="0"/>
          <w:sz w:val="20"/>
          <w:szCs w:val="24"/>
          <w:lang w:val="en-US" w:eastAsia="ru-RU"/>
        </w:rPr>
        <w:t>bmp</w:t>
      </w:r>
      <w:r w:rsidRPr="00764B25">
        <w:rPr>
          <w:rFonts w:ascii="Arial" w:eastAsia="Times New Roman" w:hAnsi="Arial"/>
          <w:bCs w:val="0"/>
          <w:sz w:val="20"/>
          <w:szCs w:val="24"/>
          <w:lang w:eastAsia="ru-RU"/>
        </w:rPr>
        <w:t>-файла.</w:t>
      </w:r>
    </w:p>
    <w:p w14:paraId="7E1D7DE0" w14:textId="77777777" w:rsidR="00764B25" w:rsidRPr="00764B25" w:rsidRDefault="00764B25" w:rsidP="00764B25">
      <w:pPr>
        <w:spacing w:line="240" w:lineRule="auto"/>
        <w:rPr>
          <w:rFonts w:ascii="Arial" w:eastAsia="Times New Roman" w:hAnsi="Arial"/>
          <w:bCs w:val="0"/>
          <w:sz w:val="20"/>
          <w:szCs w:val="24"/>
          <w:lang w:eastAsia="ru-RU"/>
        </w:rPr>
      </w:pPr>
    </w:p>
    <w:p w14:paraId="4C72F06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прошлом печать на мобильном принтере этикеток поддерживалась только отсылкой на принтер потока команд из предварительно созданного на языке принтера файла шаблона этикетки с замещением ключевых слов их актуальными значениями. Считалось, что печать изображений больших размеров происходит слишком медленно.</w:t>
      </w:r>
    </w:p>
    <w:p w14:paraId="707CE319" w14:textId="77777777" w:rsidR="00764B25" w:rsidRPr="00764B25" w:rsidRDefault="00764B25" w:rsidP="00764B25">
      <w:pPr>
        <w:spacing w:line="240" w:lineRule="auto"/>
        <w:rPr>
          <w:rFonts w:ascii="Arial" w:eastAsia="Times New Roman" w:hAnsi="Arial"/>
          <w:bCs w:val="0"/>
          <w:sz w:val="20"/>
          <w:szCs w:val="24"/>
          <w:lang w:eastAsia="ru-RU"/>
        </w:rPr>
      </w:pPr>
    </w:p>
    <w:p w14:paraId="02212DD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программе Супермаг Мобайл в версии 2.4.705.32 создан алгоритм печати на мобильном принтере изображения, созданного генератором отчетов </w:t>
      </w:r>
      <w:r w:rsidRPr="00764B25">
        <w:rPr>
          <w:rFonts w:ascii="Arial" w:eastAsia="Times New Roman" w:hAnsi="Arial"/>
          <w:bCs w:val="0"/>
          <w:sz w:val="20"/>
          <w:szCs w:val="24"/>
          <w:lang w:val="en-US" w:eastAsia="ru-RU"/>
        </w:rPr>
        <w:t>FastReport</w:t>
      </w:r>
      <w:r w:rsidRPr="00764B25">
        <w:rPr>
          <w:rFonts w:ascii="Arial" w:eastAsia="Times New Roman" w:hAnsi="Arial"/>
          <w:bCs w:val="0"/>
          <w:sz w:val="20"/>
          <w:szCs w:val="24"/>
          <w:lang w:eastAsia="ru-RU"/>
        </w:rPr>
        <w:t xml:space="preserve"> в виде </w:t>
      </w:r>
      <w:r w:rsidRPr="00764B25">
        <w:rPr>
          <w:rFonts w:ascii="Arial" w:eastAsia="Times New Roman" w:hAnsi="Arial"/>
          <w:bCs w:val="0"/>
          <w:sz w:val="20"/>
          <w:szCs w:val="24"/>
          <w:lang w:val="en-US" w:eastAsia="ru-RU"/>
        </w:rPr>
        <w:t>PDF</w:t>
      </w:r>
      <w:r w:rsidRPr="00764B25">
        <w:rPr>
          <w:rFonts w:ascii="Arial" w:eastAsia="Times New Roman" w:hAnsi="Arial"/>
          <w:bCs w:val="0"/>
          <w:sz w:val="20"/>
          <w:szCs w:val="24"/>
          <w:lang w:eastAsia="ru-RU"/>
        </w:rPr>
        <w:t xml:space="preserve">-файла (только для принтеров, поддерживающих язык </w:t>
      </w:r>
      <w:r w:rsidRPr="00764B25">
        <w:rPr>
          <w:rFonts w:ascii="Arial" w:eastAsia="Times New Roman" w:hAnsi="Arial"/>
          <w:bCs w:val="0"/>
          <w:sz w:val="20"/>
          <w:szCs w:val="24"/>
          <w:lang w:val="en-US" w:eastAsia="ru-RU"/>
        </w:rPr>
        <w:t>CPCL</w:t>
      </w:r>
      <w:r w:rsidRPr="00764B25">
        <w:rPr>
          <w:rFonts w:ascii="Arial" w:eastAsia="Times New Roman" w:hAnsi="Arial"/>
          <w:bCs w:val="0"/>
          <w:sz w:val="20"/>
          <w:szCs w:val="24"/>
          <w:lang w:eastAsia="ru-RU"/>
        </w:rPr>
        <w:t>). В текущей версии Супермаг+ поддержаны команды запроса от ТСД на создание таких ценников и структура для управления ценниками для мобильных устройств.</w:t>
      </w:r>
    </w:p>
    <w:p w14:paraId="4DE78EF4" w14:textId="77777777" w:rsidR="00764B25" w:rsidRPr="00764B25" w:rsidRDefault="00764B25" w:rsidP="00764B25">
      <w:pPr>
        <w:spacing w:line="240" w:lineRule="auto"/>
        <w:rPr>
          <w:rFonts w:ascii="Arial" w:eastAsia="Times New Roman" w:hAnsi="Arial"/>
          <w:bCs w:val="0"/>
          <w:sz w:val="20"/>
          <w:szCs w:val="24"/>
          <w:lang w:eastAsia="ru-RU"/>
        </w:rPr>
      </w:pPr>
    </w:p>
    <w:p w14:paraId="4764134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справочник категорий ценников добавлено поле «Только для мобильного принтера»</w:t>
      </w:r>
    </w:p>
    <w:p w14:paraId="6544D6E5" w14:textId="77777777" w:rsidR="00764B25" w:rsidRPr="00764B25" w:rsidRDefault="00764B25" w:rsidP="00764B25">
      <w:pPr>
        <w:spacing w:line="240" w:lineRule="auto"/>
        <w:rPr>
          <w:rFonts w:ascii="Arial" w:eastAsia="Times New Roman" w:hAnsi="Arial"/>
          <w:bCs w:val="0"/>
          <w:sz w:val="20"/>
          <w:szCs w:val="24"/>
          <w:lang w:eastAsia="ru-RU"/>
        </w:rPr>
      </w:pPr>
    </w:p>
    <w:p w14:paraId="1CF5074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BC45769" wp14:editId="565A04DA">
            <wp:extent cx="5591175" cy="21240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591175" cy="2124075"/>
                    </a:xfrm>
                    <a:prstGeom prst="rect">
                      <a:avLst/>
                    </a:prstGeom>
                    <a:noFill/>
                    <a:ln>
                      <a:noFill/>
                    </a:ln>
                  </pic:spPr>
                </pic:pic>
              </a:graphicData>
            </a:graphic>
          </wp:inline>
        </w:drawing>
      </w:r>
    </w:p>
    <w:p w14:paraId="7F25F554" w14:textId="77777777" w:rsidR="00764B25" w:rsidRPr="00764B25" w:rsidRDefault="00764B25" w:rsidP="00764B25">
      <w:pPr>
        <w:spacing w:line="240" w:lineRule="auto"/>
        <w:rPr>
          <w:rFonts w:ascii="Arial" w:eastAsia="Times New Roman" w:hAnsi="Arial"/>
          <w:bCs w:val="0"/>
          <w:sz w:val="20"/>
          <w:szCs w:val="24"/>
          <w:lang w:eastAsia="ru-RU"/>
        </w:rPr>
      </w:pPr>
    </w:p>
    <w:p w14:paraId="6E4187F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Для печати на мобильном принтере ценник в </w:t>
      </w:r>
      <w:r w:rsidRPr="00764B25">
        <w:rPr>
          <w:rFonts w:ascii="Arial" w:eastAsia="Times New Roman" w:hAnsi="Arial"/>
          <w:bCs w:val="0"/>
          <w:sz w:val="20"/>
          <w:szCs w:val="24"/>
          <w:lang w:val="en-US" w:eastAsia="ru-RU"/>
        </w:rPr>
        <w:t>FastReport</w:t>
      </w:r>
      <w:r w:rsidRPr="00764B25">
        <w:rPr>
          <w:rFonts w:ascii="Arial" w:eastAsia="Times New Roman" w:hAnsi="Arial"/>
          <w:bCs w:val="0"/>
          <w:sz w:val="20"/>
          <w:szCs w:val="24"/>
          <w:lang w:eastAsia="ru-RU"/>
        </w:rPr>
        <w:t xml:space="preserve"> должен быть объявлен с размером поля равным размеру этикетки. Обычные ценники, созданные под формат бумаги А4, на принтере этикетки печатать нельзя.</w:t>
      </w:r>
    </w:p>
    <w:p w14:paraId="630A9ABF" w14:textId="77777777" w:rsidR="00764B25" w:rsidRPr="00764B25" w:rsidRDefault="00764B25" w:rsidP="00764B25">
      <w:pPr>
        <w:spacing w:line="240" w:lineRule="auto"/>
        <w:rPr>
          <w:rFonts w:ascii="Arial" w:eastAsia="Times New Roman" w:hAnsi="Arial"/>
          <w:bCs w:val="0"/>
          <w:sz w:val="20"/>
          <w:szCs w:val="24"/>
          <w:lang w:eastAsia="ru-RU"/>
        </w:rPr>
      </w:pPr>
    </w:p>
    <w:p w14:paraId="28DF874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Можно объявить несколько категорий ценников для разных типов мобильных принтеров с разной шириной бумаги или для разных планок ценников стеллажей с разной высотой ценника. В программе Супермаг Мобайл можно будет выбрать для работы ту категорию ценников, которая подходит для текущих условий работы. В программе для выбора доступны категории с флагом «Только для мобильного принтера»:</w:t>
      </w:r>
    </w:p>
    <w:p w14:paraId="22547160" w14:textId="77777777" w:rsidR="00764B25" w:rsidRPr="00764B25" w:rsidRDefault="00764B25" w:rsidP="00764B25">
      <w:pPr>
        <w:spacing w:line="240" w:lineRule="auto"/>
        <w:rPr>
          <w:rFonts w:ascii="Arial" w:eastAsia="Times New Roman" w:hAnsi="Arial"/>
          <w:bCs w:val="0"/>
          <w:sz w:val="20"/>
          <w:szCs w:val="24"/>
          <w:lang w:eastAsia="ru-RU"/>
        </w:rPr>
      </w:pPr>
    </w:p>
    <w:p w14:paraId="1C8E428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678F164" wp14:editId="78D16D21">
            <wp:extent cx="2047875" cy="45720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047875" cy="4572000"/>
                    </a:xfrm>
                    <a:prstGeom prst="rect">
                      <a:avLst/>
                    </a:prstGeom>
                    <a:noFill/>
                    <a:ln>
                      <a:noFill/>
                    </a:ln>
                  </pic:spPr>
                </pic:pic>
              </a:graphicData>
            </a:graphic>
          </wp:inline>
        </w:drawing>
      </w:r>
    </w:p>
    <w:p w14:paraId="189ACF92" w14:textId="77777777" w:rsidR="00764B25" w:rsidRPr="00764B25" w:rsidRDefault="00764B25" w:rsidP="00764B25">
      <w:pPr>
        <w:spacing w:line="240" w:lineRule="auto"/>
        <w:rPr>
          <w:rFonts w:ascii="Arial" w:eastAsia="Times New Roman" w:hAnsi="Arial"/>
          <w:bCs w:val="0"/>
          <w:sz w:val="20"/>
          <w:szCs w:val="24"/>
          <w:lang w:eastAsia="ru-RU"/>
        </w:rPr>
      </w:pPr>
    </w:p>
    <w:p w14:paraId="0619D30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каждой категории ценников можно создать несколько дизайнов ценников, которые содержательно отвечают условиям реализации товара, например, регулярный, для весовых товаров с ценой за 100 грамм, аукционный и т.д.:</w:t>
      </w:r>
    </w:p>
    <w:p w14:paraId="27C290B6" w14:textId="77777777" w:rsidR="00764B25" w:rsidRPr="00764B25" w:rsidRDefault="00764B25" w:rsidP="00764B25">
      <w:pPr>
        <w:spacing w:line="240" w:lineRule="auto"/>
        <w:rPr>
          <w:rFonts w:ascii="Arial" w:eastAsia="Times New Roman" w:hAnsi="Arial"/>
          <w:bCs w:val="0"/>
          <w:sz w:val="20"/>
          <w:szCs w:val="24"/>
          <w:lang w:eastAsia="ru-RU"/>
        </w:rPr>
      </w:pPr>
    </w:p>
    <w:p w14:paraId="6E365AA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5548918" wp14:editId="671C2C2B">
            <wp:extent cx="6153150" cy="21907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153150" cy="2190750"/>
                    </a:xfrm>
                    <a:prstGeom prst="rect">
                      <a:avLst/>
                    </a:prstGeom>
                    <a:noFill/>
                    <a:ln>
                      <a:noFill/>
                    </a:ln>
                  </pic:spPr>
                </pic:pic>
              </a:graphicData>
            </a:graphic>
          </wp:inline>
        </w:drawing>
      </w:r>
    </w:p>
    <w:p w14:paraId="36418068" w14:textId="77777777" w:rsidR="00764B25" w:rsidRPr="00764B25" w:rsidRDefault="00764B25" w:rsidP="00764B25">
      <w:pPr>
        <w:spacing w:line="240" w:lineRule="auto"/>
        <w:rPr>
          <w:rFonts w:ascii="Arial" w:eastAsia="Times New Roman" w:hAnsi="Arial"/>
          <w:bCs w:val="0"/>
          <w:noProof/>
          <w:sz w:val="20"/>
          <w:szCs w:val="24"/>
          <w:lang w:eastAsia="ru-RU"/>
        </w:rPr>
      </w:pPr>
    </w:p>
    <w:p w14:paraId="09E7DC7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Далее каждый дизайн можно назначить требуемой группе товаров, также как и для обычных ценников: </w:t>
      </w:r>
    </w:p>
    <w:p w14:paraId="1F00998B" w14:textId="77777777" w:rsidR="00764B25" w:rsidRPr="00764B25" w:rsidRDefault="00764B25" w:rsidP="00764B25">
      <w:pPr>
        <w:spacing w:line="240" w:lineRule="auto"/>
        <w:rPr>
          <w:rFonts w:ascii="Arial" w:eastAsia="Times New Roman" w:hAnsi="Arial"/>
          <w:bCs w:val="0"/>
          <w:noProof/>
          <w:sz w:val="20"/>
          <w:szCs w:val="24"/>
          <w:lang w:eastAsia="ru-RU"/>
        </w:rPr>
      </w:pPr>
    </w:p>
    <w:p w14:paraId="750F2FB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ED74E47" wp14:editId="64E2DFC5">
            <wp:extent cx="6153150" cy="22574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53150" cy="2257425"/>
                    </a:xfrm>
                    <a:prstGeom prst="rect">
                      <a:avLst/>
                    </a:prstGeom>
                    <a:noFill/>
                    <a:ln>
                      <a:noFill/>
                    </a:ln>
                  </pic:spPr>
                </pic:pic>
              </a:graphicData>
            </a:graphic>
          </wp:inline>
        </w:drawing>
      </w:r>
    </w:p>
    <w:p w14:paraId="62A5EDCC" w14:textId="77777777" w:rsidR="00764B25" w:rsidRPr="00764B25" w:rsidRDefault="00764B25" w:rsidP="00764B25">
      <w:pPr>
        <w:spacing w:line="240" w:lineRule="auto"/>
        <w:rPr>
          <w:rFonts w:ascii="Arial" w:eastAsia="Times New Roman" w:hAnsi="Arial"/>
          <w:bCs w:val="0"/>
          <w:sz w:val="20"/>
          <w:szCs w:val="24"/>
          <w:lang w:eastAsia="ru-RU"/>
        </w:rPr>
      </w:pPr>
    </w:p>
    <w:p w14:paraId="12A08A0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Или для отдельных товаров в разделе карточек складского учета, а также переопределять их в ходе проведения маркетинговых акций:</w:t>
      </w:r>
    </w:p>
    <w:p w14:paraId="33DCA728" w14:textId="77777777" w:rsidR="00764B25" w:rsidRPr="00764B25" w:rsidRDefault="00764B25" w:rsidP="00764B25">
      <w:pPr>
        <w:spacing w:line="240" w:lineRule="auto"/>
        <w:rPr>
          <w:rFonts w:ascii="Arial" w:eastAsia="Times New Roman" w:hAnsi="Arial"/>
          <w:bCs w:val="0"/>
          <w:sz w:val="20"/>
          <w:szCs w:val="24"/>
          <w:lang w:eastAsia="ru-RU"/>
        </w:rPr>
      </w:pPr>
    </w:p>
    <w:p w14:paraId="3305773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EAF6A92" wp14:editId="5A98535B">
            <wp:extent cx="6153150" cy="35718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153150" cy="3571875"/>
                    </a:xfrm>
                    <a:prstGeom prst="rect">
                      <a:avLst/>
                    </a:prstGeom>
                    <a:noFill/>
                    <a:ln>
                      <a:noFill/>
                    </a:ln>
                  </pic:spPr>
                </pic:pic>
              </a:graphicData>
            </a:graphic>
          </wp:inline>
        </w:drawing>
      </w:r>
    </w:p>
    <w:p w14:paraId="73BBFA22" w14:textId="77777777" w:rsidR="00764B25" w:rsidRPr="00764B25" w:rsidRDefault="00764B25" w:rsidP="00764B25">
      <w:pPr>
        <w:spacing w:line="240" w:lineRule="auto"/>
        <w:rPr>
          <w:rFonts w:ascii="Arial" w:eastAsia="Times New Roman" w:hAnsi="Arial"/>
          <w:bCs w:val="0"/>
          <w:sz w:val="20"/>
          <w:szCs w:val="24"/>
          <w:lang w:eastAsia="ru-RU"/>
        </w:rPr>
      </w:pPr>
    </w:p>
    <w:p w14:paraId="0D77D32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38" w:name="_Toc199411672"/>
      <w:r w:rsidRPr="00764B25">
        <w:rPr>
          <w:rFonts w:ascii="Arial" w:eastAsia="Times New Roman" w:hAnsi="Arial" w:cs="Arial"/>
          <w:sz w:val="24"/>
          <w:szCs w:val="26"/>
          <w:lang w:eastAsia="ru-RU"/>
        </w:rPr>
        <w:t>Печать этикеток. Ключевое слово %</w:t>
      </w:r>
      <w:r w:rsidRPr="00764B25">
        <w:rPr>
          <w:rFonts w:ascii="Arial" w:eastAsia="Times New Roman" w:hAnsi="Arial" w:cs="Arial"/>
          <w:sz w:val="24"/>
          <w:szCs w:val="26"/>
          <w:lang w:val="en-US" w:eastAsia="ru-RU"/>
        </w:rPr>
        <w:t>BARUKM</w:t>
      </w:r>
      <w:r w:rsidRPr="00764B25">
        <w:rPr>
          <w:rFonts w:ascii="Arial" w:eastAsia="Times New Roman" w:hAnsi="Arial" w:cs="Arial"/>
          <w:sz w:val="24"/>
          <w:szCs w:val="26"/>
          <w:lang w:eastAsia="ru-RU"/>
        </w:rPr>
        <w:t>5.</w:t>
      </w:r>
      <w:bookmarkEnd w:id="138"/>
    </w:p>
    <w:p w14:paraId="48ED43AF" w14:textId="77777777" w:rsidR="00764B25" w:rsidRPr="00764B25" w:rsidRDefault="00764B25" w:rsidP="00764B25">
      <w:pPr>
        <w:spacing w:line="240" w:lineRule="auto"/>
        <w:rPr>
          <w:rFonts w:ascii="Arial" w:eastAsia="Times New Roman" w:hAnsi="Arial"/>
          <w:bCs w:val="0"/>
          <w:sz w:val="20"/>
          <w:szCs w:val="24"/>
          <w:lang w:eastAsia="ru-RU"/>
        </w:rPr>
      </w:pPr>
    </w:p>
    <w:p w14:paraId="514A5E59" w14:textId="77777777" w:rsidR="00764B25" w:rsidRPr="00764B25" w:rsidRDefault="00764B25" w:rsidP="00764B25">
      <w:pPr>
        <w:spacing w:line="240" w:lineRule="auto"/>
        <w:rPr>
          <w:rFonts w:ascii="Arial" w:eastAsia="Times New Roman" w:hAnsi="Arial"/>
          <w:bCs w:val="0"/>
          <w:sz w:val="20"/>
          <w:szCs w:val="24"/>
          <w:lang w:eastAsia="ru-RU"/>
        </w:rPr>
      </w:pPr>
      <w:bookmarkStart w:id="139" w:name="_Toc34318534"/>
      <w:r w:rsidRPr="00764B25">
        <w:rPr>
          <w:rFonts w:ascii="Arial" w:eastAsia="Times New Roman" w:hAnsi="Arial"/>
          <w:bCs w:val="0"/>
          <w:sz w:val="20"/>
          <w:szCs w:val="24"/>
          <w:lang w:eastAsia="ru-RU"/>
        </w:rPr>
        <w:t>В перечень ключевых слов шаблона этикетки добавлено слово %</w:t>
      </w:r>
      <w:r w:rsidRPr="00764B25">
        <w:rPr>
          <w:rFonts w:ascii="Arial" w:eastAsia="Times New Roman" w:hAnsi="Arial"/>
          <w:bCs w:val="0"/>
          <w:sz w:val="20"/>
          <w:szCs w:val="24"/>
          <w:lang w:val="en-US" w:eastAsia="ru-RU"/>
        </w:rPr>
        <w:t>BARUKM</w:t>
      </w:r>
      <w:r w:rsidRPr="00764B25">
        <w:rPr>
          <w:rFonts w:ascii="Arial" w:eastAsia="Times New Roman" w:hAnsi="Arial"/>
          <w:bCs w:val="0"/>
          <w:sz w:val="20"/>
          <w:szCs w:val="24"/>
          <w:lang w:eastAsia="ru-RU"/>
        </w:rPr>
        <w:t>5. Ключевое слово замещается штриховым кодом артикула, за исключением случая, когда артикул является артикулом уценки и, одновременно, относится к группе классификатора ТН ВЭД с флагом «маркируемый».</w:t>
      </w:r>
      <w:bookmarkEnd w:id="139"/>
      <w:r w:rsidRPr="00764B25">
        <w:rPr>
          <w:rFonts w:ascii="Arial" w:eastAsia="Times New Roman" w:hAnsi="Arial"/>
          <w:bCs w:val="0"/>
          <w:sz w:val="20"/>
          <w:szCs w:val="24"/>
          <w:lang w:eastAsia="ru-RU"/>
        </w:rPr>
        <w:t xml:space="preserve"> В этом случае ключевое слово замещается строкой вида:</w:t>
      </w:r>
    </w:p>
    <w:p w14:paraId="2D126B01" w14:textId="77777777" w:rsidR="00764B25" w:rsidRPr="00764B25" w:rsidRDefault="00764B25" w:rsidP="00764B25">
      <w:pPr>
        <w:spacing w:line="240" w:lineRule="auto"/>
        <w:rPr>
          <w:rFonts w:ascii="Arial" w:eastAsia="Times New Roman" w:hAnsi="Arial"/>
          <w:bCs w:val="0"/>
          <w:sz w:val="20"/>
          <w:szCs w:val="24"/>
          <w:lang w:eastAsia="ru-RU"/>
        </w:rPr>
      </w:pPr>
    </w:p>
    <w:p w14:paraId="369FC3B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PR</w:t>
      </w:r>
      <w:r w:rsidRPr="00764B25">
        <w:rPr>
          <w:rFonts w:ascii="Arial" w:eastAsia="Times New Roman" w:hAnsi="Arial"/>
          <w:bCs w:val="0"/>
          <w:sz w:val="20"/>
          <w:szCs w:val="24"/>
          <w:lang w:eastAsia="ru-RU"/>
        </w:rPr>
        <w:t>|&lt;штриховой код базового артикула&gt;|&lt;цена уценочного артикула&gt;|0</w:t>
      </w:r>
    </w:p>
    <w:p w14:paraId="2A23AF07" w14:textId="77777777" w:rsidR="00764B25" w:rsidRPr="00764B25" w:rsidRDefault="00764B25" w:rsidP="00764B25">
      <w:pPr>
        <w:spacing w:line="240" w:lineRule="auto"/>
        <w:rPr>
          <w:rFonts w:ascii="Arial" w:eastAsia="Times New Roman" w:hAnsi="Arial"/>
          <w:bCs w:val="0"/>
          <w:sz w:val="20"/>
          <w:szCs w:val="24"/>
          <w:lang w:eastAsia="ru-RU"/>
        </w:rPr>
      </w:pPr>
    </w:p>
    <w:p w14:paraId="35FE62D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где</w:t>
      </w:r>
    </w:p>
    <w:p w14:paraId="7B223D3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&lt;штриховой код базового артикула&gt; - штриховой код артикула, который является базовым для артикула уценки</w:t>
      </w:r>
    </w:p>
    <w:p w14:paraId="6B92B3B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&lt;цена уценочного артикула&gt; - цена артикула уценки в копейках. Значение цены зависит от раздела, в котором выполняется функция печати этикетки.</w:t>
      </w:r>
    </w:p>
    <w:p w14:paraId="7605DD7B" w14:textId="77777777" w:rsidR="00764B25" w:rsidRPr="00764B25" w:rsidRDefault="00764B25" w:rsidP="00764B25">
      <w:pPr>
        <w:spacing w:line="240" w:lineRule="auto"/>
        <w:rPr>
          <w:rFonts w:ascii="Arial" w:eastAsia="Times New Roman" w:hAnsi="Arial"/>
          <w:bCs w:val="0"/>
          <w:sz w:val="20"/>
          <w:szCs w:val="24"/>
          <w:lang w:eastAsia="ru-RU"/>
        </w:rPr>
      </w:pPr>
    </w:p>
    <w:p w14:paraId="5A0E9BB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Пример:</w:t>
      </w:r>
    </w:p>
    <w:p w14:paraId="7D7881D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PR|3041311010705|510300|0</w:t>
      </w:r>
    </w:p>
    <w:p w14:paraId="1319DE17" w14:textId="77777777" w:rsidR="00764B25" w:rsidRPr="00764B25" w:rsidRDefault="00764B25" w:rsidP="00764B25">
      <w:pPr>
        <w:spacing w:line="240" w:lineRule="auto"/>
        <w:rPr>
          <w:rFonts w:ascii="Arial" w:eastAsia="Times New Roman" w:hAnsi="Arial"/>
          <w:bCs w:val="0"/>
          <w:sz w:val="20"/>
          <w:szCs w:val="24"/>
          <w:lang w:eastAsia="ru-RU"/>
        </w:rPr>
      </w:pPr>
    </w:p>
    <w:p w14:paraId="6269C8D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Ключевое слово поддержано в Супермаг Мобайл, начиная с версий 2.4.728.28 и 2.3.903.27.</w:t>
      </w:r>
    </w:p>
    <w:p w14:paraId="0F4A813A" w14:textId="77777777" w:rsidR="00764B25" w:rsidRPr="00764B25" w:rsidRDefault="00764B25" w:rsidP="00764B25">
      <w:pPr>
        <w:spacing w:line="240" w:lineRule="auto"/>
        <w:rPr>
          <w:rFonts w:ascii="Arial" w:eastAsia="Times New Roman" w:hAnsi="Arial"/>
          <w:bCs w:val="0"/>
          <w:sz w:val="20"/>
          <w:szCs w:val="24"/>
          <w:lang w:eastAsia="ru-RU"/>
        </w:rPr>
      </w:pPr>
    </w:p>
    <w:p w14:paraId="384C4C7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40" w:name="_Toc199411673"/>
      <w:r w:rsidRPr="00764B25">
        <w:rPr>
          <w:rFonts w:ascii="Arial" w:eastAsia="Times New Roman" w:hAnsi="Arial" w:cs="Arial"/>
          <w:sz w:val="24"/>
          <w:szCs w:val="26"/>
          <w:lang w:eastAsia="ru-RU"/>
        </w:rPr>
        <w:t>Управление заданиями Супермаг Мобайл 3. Создание заданий для тестового контура.</w:t>
      </w:r>
      <w:bookmarkEnd w:id="140"/>
    </w:p>
    <w:p w14:paraId="621F16A6" w14:textId="77777777" w:rsidR="00764B25" w:rsidRPr="00764B25" w:rsidRDefault="00764B25" w:rsidP="00764B25">
      <w:pPr>
        <w:spacing w:line="240" w:lineRule="auto"/>
        <w:rPr>
          <w:rFonts w:ascii="Arial" w:eastAsia="Times New Roman" w:hAnsi="Arial"/>
          <w:bCs w:val="0"/>
          <w:sz w:val="20"/>
          <w:szCs w:val="24"/>
          <w:lang w:eastAsia="ru-RU"/>
        </w:rPr>
      </w:pPr>
    </w:p>
    <w:p w14:paraId="5DB4C3D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Серверная часть Супермаг Мобайл 3 получила возможность работы с тремя контурами: рабочим, тестовым и промо-контуром. Подробное описание см. «Мобайл 3. Тестовый и промо контур.docx». Контуры изолированы друг от друга. Задания одного контура не видны в другом контуре и их выполнение не влияет на данные другого контура. </w:t>
      </w:r>
    </w:p>
    <w:p w14:paraId="7AC9A0EF" w14:textId="77777777" w:rsidR="00764B25" w:rsidRPr="00764B25" w:rsidRDefault="00764B25" w:rsidP="00764B25">
      <w:pPr>
        <w:spacing w:line="240" w:lineRule="auto"/>
        <w:rPr>
          <w:rFonts w:ascii="Arial" w:eastAsia="Times New Roman" w:hAnsi="Arial"/>
          <w:bCs w:val="0"/>
          <w:sz w:val="20"/>
          <w:szCs w:val="24"/>
          <w:lang w:eastAsia="ru-RU"/>
        </w:rPr>
      </w:pPr>
    </w:p>
    <w:p w14:paraId="242FF9D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создания заданий для тестового контура в интерфейс создания заданий раздела «Управление заданиями Супермаг Мобайл 3» добавлен флаг «Задание для тестового контура»:</w:t>
      </w:r>
    </w:p>
    <w:p w14:paraId="5F919C07" w14:textId="77777777" w:rsidR="00764B25" w:rsidRPr="00764B25" w:rsidRDefault="00764B25" w:rsidP="00764B25">
      <w:pPr>
        <w:spacing w:line="240" w:lineRule="auto"/>
        <w:rPr>
          <w:rFonts w:ascii="Arial" w:eastAsia="Times New Roman" w:hAnsi="Arial"/>
          <w:bCs w:val="0"/>
          <w:sz w:val="20"/>
          <w:szCs w:val="24"/>
          <w:lang w:eastAsia="ru-RU"/>
        </w:rPr>
      </w:pPr>
    </w:p>
    <w:p w14:paraId="701BA55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0C2AEB1" wp14:editId="67B46D9A">
            <wp:extent cx="6153150" cy="42481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53150" cy="4248150"/>
                    </a:xfrm>
                    <a:prstGeom prst="rect">
                      <a:avLst/>
                    </a:prstGeom>
                    <a:noFill/>
                    <a:ln>
                      <a:noFill/>
                    </a:ln>
                  </pic:spPr>
                </pic:pic>
              </a:graphicData>
            </a:graphic>
          </wp:inline>
        </w:drawing>
      </w:r>
    </w:p>
    <w:p w14:paraId="6FA2CA8D" w14:textId="77777777" w:rsidR="00764B25" w:rsidRPr="00764B25" w:rsidRDefault="00764B25" w:rsidP="00764B25">
      <w:pPr>
        <w:spacing w:line="240" w:lineRule="auto"/>
        <w:rPr>
          <w:rFonts w:ascii="Arial" w:eastAsia="Times New Roman" w:hAnsi="Arial"/>
          <w:bCs w:val="0"/>
          <w:noProof/>
          <w:sz w:val="20"/>
          <w:szCs w:val="24"/>
          <w:lang w:eastAsia="ru-RU"/>
        </w:rPr>
      </w:pPr>
    </w:p>
    <w:p w14:paraId="53417C3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установке флага нет возможности выбора должности или сотрудника, которому назначено задание, так как в тестовом контуре имеется только один предопределенный тестовый сотрудник.</w:t>
      </w:r>
    </w:p>
    <w:p w14:paraId="1247CAC3" w14:textId="77777777" w:rsidR="00764B25" w:rsidRPr="00764B25" w:rsidRDefault="00764B25" w:rsidP="00764B25">
      <w:pPr>
        <w:spacing w:line="240" w:lineRule="auto"/>
        <w:rPr>
          <w:rFonts w:ascii="Arial" w:eastAsia="Times New Roman" w:hAnsi="Arial"/>
          <w:bCs w:val="0"/>
          <w:sz w:val="20"/>
          <w:szCs w:val="24"/>
          <w:lang w:eastAsia="ru-RU"/>
        </w:rPr>
      </w:pPr>
    </w:p>
    <w:p w14:paraId="673A60D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41" w:name="_Toc199411674"/>
      <w:r w:rsidRPr="00764B25">
        <w:rPr>
          <w:rFonts w:ascii="Arial" w:eastAsia="Times New Roman" w:hAnsi="Arial" w:cs="Arial"/>
          <w:sz w:val="24"/>
          <w:szCs w:val="26"/>
          <w:lang w:eastAsia="ru-RU"/>
        </w:rPr>
        <w:t>Сервер обмена данными. Формат обмена «УКМ – обмен данными».</w:t>
      </w:r>
      <w:bookmarkEnd w:id="141"/>
    </w:p>
    <w:p w14:paraId="45A14B27" w14:textId="77777777" w:rsidR="00764B25" w:rsidRPr="00764B25" w:rsidRDefault="00764B25" w:rsidP="00764B25">
      <w:pPr>
        <w:spacing w:line="240" w:lineRule="auto"/>
        <w:rPr>
          <w:rFonts w:ascii="Arial" w:eastAsia="Times New Roman" w:hAnsi="Arial"/>
          <w:bCs w:val="0"/>
          <w:sz w:val="20"/>
          <w:szCs w:val="24"/>
          <w:lang w:eastAsia="ru-RU"/>
        </w:rPr>
      </w:pPr>
    </w:p>
    <w:p w14:paraId="57CD027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сервер обмена данными добавлен формат обмена «УКМ – обмен данными»: </w:t>
      </w:r>
    </w:p>
    <w:p w14:paraId="6EE46D43" w14:textId="77777777" w:rsidR="00764B25" w:rsidRPr="00764B25" w:rsidRDefault="00764B25" w:rsidP="00764B25">
      <w:pPr>
        <w:spacing w:line="240" w:lineRule="auto"/>
        <w:rPr>
          <w:rFonts w:ascii="Arial" w:eastAsia="Times New Roman" w:hAnsi="Arial"/>
          <w:bCs w:val="0"/>
          <w:sz w:val="20"/>
          <w:szCs w:val="24"/>
          <w:lang w:eastAsia="ru-RU"/>
        </w:rPr>
      </w:pPr>
    </w:p>
    <w:p w14:paraId="4C40A1F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FDD9AB8" wp14:editId="43853C4A">
            <wp:extent cx="2686050" cy="31337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686050" cy="3133725"/>
                    </a:xfrm>
                    <a:prstGeom prst="rect">
                      <a:avLst/>
                    </a:prstGeom>
                    <a:noFill/>
                    <a:ln>
                      <a:noFill/>
                    </a:ln>
                  </pic:spPr>
                </pic:pic>
              </a:graphicData>
            </a:graphic>
          </wp:inline>
        </w:drawing>
      </w:r>
    </w:p>
    <w:p w14:paraId="66928008" w14:textId="77777777" w:rsidR="00764B25" w:rsidRPr="00764B25" w:rsidRDefault="00764B25" w:rsidP="00764B25">
      <w:pPr>
        <w:spacing w:line="240" w:lineRule="auto"/>
        <w:rPr>
          <w:rFonts w:ascii="Arial" w:eastAsia="Times New Roman" w:hAnsi="Arial"/>
          <w:bCs w:val="0"/>
          <w:sz w:val="20"/>
          <w:szCs w:val="24"/>
          <w:lang w:eastAsia="ru-RU"/>
        </w:rPr>
      </w:pPr>
    </w:p>
    <w:p w14:paraId="1D46A4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Формат обмена предназначен для ответа на запросы со стороны УКМ об остатке артикула. При использовании этого формата сервер обмена данных выступает в роли сервера, УКМ - в роли клиента. Авторизация клиента не предусмотрена. Поддерживается одна команда «получить остаток товара» протокола сервиса контроля остатков УКМ5:</w:t>
      </w:r>
    </w:p>
    <w:p w14:paraId="3A1044D7" w14:textId="77777777" w:rsidR="00764B25" w:rsidRPr="00764B25" w:rsidRDefault="00764B25" w:rsidP="00764B25">
      <w:pPr>
        <w:spacing w:line="240" w:lineRule="auto"/>
        <w:rPr>
          <w:rFonts w:ascii="Arial" w:eastAsia="Times New Roman" w:hAnsi="Arial"/>
          <w:bCs w:val="0"/>
          <w:sz w:val="20"/>
          <w:szCs w:val="24"/>
          <w:lang w:eastAsia="ru-RU"/>
        </w:rPr>
      </w:pPr>
    </w:p>
    <w:p w14:paraId="1D2DB5D6"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hyperlink r:id="rId203" w:history="1">
        <w:r w:rsidRPr="00764B25">
          <w:rPr>
            <w:rFonts w:ascii="Segoe UI" w:eastAsia="Times New Roman" w:hAnsi="Segoe UI" w:cs="Segoe UI"/>
            <w:bCs w:val="0"/>
            <w:color w:val="0000FF"/>
            <w:sz w:val="18"/>
            <w:szCs w:val="18"/>
            <w:u w:val="single"/>
            <w:shd w:val="clear" w:color="auto" w:fill="FFFFFF"/>
            <w:lang w:eastAsia="ru-RU"/>
          </w:rPr>
          <w:t>http</w:t>
        </w:r>
        <w:r w:rsidRPr="00764B25">
          <w:rPr>
            <w:rFonts w:ascii="Segoe UI" w:eastAsia="Times New Roman" w:hAnsi="Segoe UI" w:cs="Segoe UI"/>
            <w:bCs w:val="0"/>
            <w:color w:val="0000FF"/>
            <w:sz w:val="18"/>
            <w:szCs w:val="18"/>
            <w:u w:val="single"/>
            <w:shd w:val="clear" w:color="auto" w:fill="FFFFFF"/>
            <w:lang w:val="en-US" w:eastAsia="ru-RU"/>
          </w:rPr>
          <w:t>s</w:t>
        </w:r>
        <w:r w:rsidRPr="00764B25">
          <w:rPr>
            <w:rFonts w:ascii="Segoe UI" w:eastAsia="Times New Roman" w:hAnsi="Segoe UI" w:cs="Segoe UI"/>
            <w:bCs w:val="0"/>
            <w:color w:val="0000FF"/>
            <w:sz w:val="18"/>
            <w:szCs w:val="18"/>
            <w:u w:val="single"/>
            <w:shd w:val="clear" w:color="auto" w:fill="FFFFFF"/>
            <w:lang w:eastAsia="ru-RU"/>
          </w:rPr>
          <w:t>://</w:t>
        </w:r>
        <w:r w:rsidRPr="00764B25">
          <w:rPr>
            <w:rFonts w:ascii="Segoe UI" w:eastAsia="Times New Roman" w:hAnsi="Segoe UI" w:cs="Segoe UI"/>
            <w:bCs w:val="0"/>
            <w:color w:val="0000FF"/>
            <w:sz w:val="18"/>
            <w:szCs w:val="18"/>
            <w:u w:val="single"/>
            <w:shd w:val="clear" w:color="auto" w:fill="FFFFFF"/>
            <w:lang w:val="en-US" w:eastAsia="ru-RU"/>
          </w:rPr>
          <w:t>server</w:t>
        </w:r>
        <w:r w:rsidRPr="00764B25">
          <w:rPr>
            <w:rFonts w:ascii="Segoe UI" w:eastAsia="Times New Roman" w:hAnsi="Segoe UI" w:cs="Segoe UI"/>
            <w:bCs w:val="0"/>
            <w:color w:val="0000FF"/>
            <w:sz w:val="18"/>
            <w:szCs w:val="18"/>
            <w:u w:val="single"/>
            <w:shd w:val="clear" w:color="auto" w:fill="FFFFFF"/>
            <w:lang w:eastAsia="ru-RU"/>
          </w:rPr>
          <w:t>_</w:t>
        </w:r>
        <w:r w:rsidRPr="00764B25">
          <w:rPr>
            <w:rFonts w:ascii="Segoe UI" w:eastAsia="Times New Roman" w:hAnsi="Segoe UI" w:cs="Segoe UI"/>
            <w:bCs w:val="0"/>
            <w:color w:val="0000FF"/>
            <w:sz w:val="18"/>
            <w:szCs w:val="18"/>
            <w:u w:val="single"/>
            <w:shd w:val="clear" w:color="auto" w:fill="FFFFFF"/>
            <w:lang w:val="en-US" w:eastAsia="ru-RU"/>
          </w:rPr>
          <w:t>url</w:t>
        </w:r>
        <w:r w:rsidRPr="00764B25">
          <w:rPr>
            <w:rFonts w:ascii="Segoe UI" w:eastAsia="Times New Roman" w:hAnsi="Segoe UI" w:cs="Segoe UI"/>
            <w:bCs w:val="0"/>
            <w:color w:val="0000FF"/>
            <w:sz w:val="18"/>
            <w:szCs w:val="18"/>
            <w:u w:val="single"/>
            <w:shd w:val="clear" w:color="auto" w:fill="FFFFFF"/>
            <w:lang w:eastAsia="ru-RU"/>
          </w:rPr>
          <w:t>/api/1.0/reservationItem/{</w:t>
        </w:r>
        <w:r w:rsidRPr="00764B25">
          <w:rPr>
            <w:rFonts w:ascii="Segoe UI" w:eastAsia="Times New Roman" w:hAnsi="Segoe UI" w:cs="Segoe UI"/>
            <w:bCs w:val="0"/>
            <w:color w:val="0000FF"/>
            <w:sz w:val="18"/>
            <w:szCs w:val="18"/>
            <w:u w:val="single"/>
            <w:shd w:val="clear" w:color="auto" w:fill="FFFFFF"/>
            <w:lang w:val="en-US" w:eastAsia="ru-RU"/>
          </w:rPr>
          <w:t>store</w:t>
        </w:r>
        <w:r w:rsidRPr="00764B25">
          <w:rPr>
            <w:rFonts w:ascii="Segoe UI" w:eastAsia="Times New Roman" w:hAnsi="Segoe UI" w:cs="Segoe UI"/>
            <w:bCs w:val="0"/>
            <w:color w:val="0000FF"/>
            <w:sz w:val="18"/>
            <w:szCs w:val="18"/>
            <w:u w:val="single"/>
            <w:shd w:val="clear" w:color="auto" w:fill="FFFFFF"/>
            <w:lang w:eastAsia="ru-RU"/>
          </w:rPr>
          <w:t>}?sku=артикул</w:t>
        </w:r>
      </w:hyperlink>
    </w:p>
    <w:p w14:paraId="7DA5A263"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p>
    <w:p w14:paraId="5653B363"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r w:rsidRPr="00764B25">
        <w:rPr>
          <w:rFonts w:ascii="Segoe UI" w:eastAsia="Times New Roman" w:hAnsi="Segoe UI" w:cs="Segoe UI"/>
          <w:bCs w:val="0"/>
          <w:color w:val="212121"/>
          <w:sz w:val="18"/>
          <w:szCs w:val="18"/>
          <w:shd w:val="clear" w:color="auto" w:fill="FFFFFF"/>
          <w:lang w:eastAsia="ru-RU"/>
        </w:rPr>
        <w:t>При обращении к серверу обмена данных по локальной сети запрос может выглядеть следующим образом:</w:t>
      </w:r>
    </w:p>
    <w:p w14:paraId="6415CDE1"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p>
    <w:p w14:paraId="338826AD"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hyperlink r:id="rId204" w:history="1">
        <w:r w:rsidRPr="00764B25">
          <w:rPr>
            <w:rFonts w:ascii="Segoe UI" w:eastAsia="Times New Roman" w:hAnsi="Segoe UI" w:cs="Segoe UI"/>
            <w:bCs w:val="0"/>
            <w:color w:val="0000FF"/>
            <w:sz w:val="18"/>
            <w:szCs w:val="18"/>
            <w:u w:val="single"/>
            <w:shd w:val="clear" w:color="auto" w:fill="FFFFFF"/>
            <w:lang w:eastAsia="ru-RU"/>
          </w:rPr>
          <w:t>http://192.168.25.163:8085/api/1.0/reservationItem/4?sku=000021</w:t>
        </w:r>
      </w:hyperlink>
    </w:p>
    <w:p w14:paraId="094090F2"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p>
    <w:p w14:paraId="0D053C14"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r w:rsidRPr="00764B25">
        <w:rPr>
          <w:rFonts w:ascii="Segoe UI" w:eastAsia="Times New Roman" w:hAnsi="Segoe UI" w:cs="Segoe UI"/>
          <w:bCs w:val="0"/>
          <w:color w:val="212121"/>
          <w:sz w:val="18"/>
          <w:szCs w:val="18"/>
          <w:shd w:val="clear" w:color="auto" w:fill="FFFFFF"/>
          <w:lang w:eastAsia="ru-RU"/>
        </w:rPr>
        <w:t>Ответ:</w:t>
      </w:r>
    </w:p>
    <w:p w14:paraId="1CDE8C88" w14:textId="77777777" w:rsidR="00764B25" w:rsidRPr="00764B25" w:rsidRDefault="00764B25" w:rsidP="00764B25">
      <w:pPr>
        <w:spacing w:line="240" w:lineRule="auto"/>
        <w:rPr>
          <w:rFonts w:ascii="Segoe UI" w:eastAsia="Times New Roman" w:hAnsi="Segoe UI" w:cs="Segoe UI"/>
          <w:bCs w:val="0"/>
          <w:color w:val="212121"/>
          <w:sz w:val="18"/>
          <w:szCs w:val="18"/>
          <w:shd w:val="clear" w:color="auto" w:fill="FFFFFF"/>
          <w:lang w:eastAsia="ru-RU"/>
        </w:rPr>
      </w:pPr>
    </w:p>
    <w:p w14:paraId="20C1F8E7" w14:textId="77777777" w:rsidR="00764B25" w:rsidRPr="00764B25" w:rsidRDefault="00764B25" w:rsidP="00764B25">
      <w:pPr>
        <w:shd w:val="clear" w:color="auto" w:fill="FFFFFF"/>
        <w:spacing w:line="270" w:lineRule="atLeast"/>
        <w:rPr>
          <w:rFonts w:ascii="Courier New" w:eastAsia="Times New Roman" w:hAnsi="Courier New" w:cs="Courier New"/>
          <w:bCs w:val="0"/>
          <w:color w:val="000000"/>
          <w:sz w:val="18"/>
          <w:szCs w:val="18"/>
          <w:lang w:eastAsia="ru-RU"/>
        </w:rPr>
      </w:pPr>
      <w:r w:rsidRPr="00764B25">
        <w:rPr>
          <w:rFonts w:ascii="Courier New" w:eastAsia="Times New Roman" w:hAnsi="Courier New" w:cs="Courier New"/>
          <w:bCs w:val="0"/>
          <w:color w:val="000000"/>
          <w:sz w:val="18"/>
          <w:szCs w:val="18"/>
          <w:lang w:eastAsia="ru-RU"/>
        </w:rPr>
        <w:t>{</w:t>
      </w:r>
    </w:p>
    <w:p w14:paraId="4C7671EF" w14:textId="77777777" w:rsidR="00764B25" w:rsidRPr="00764B25" w:rsidRDefault="00764B25" w:rsidP="00764B25">
      <w:pPr>
        <w:shd w:val="clear" w:color="auto" w:fill="FFFFFF"/>
        <w:spacing w:line="270" w:lineRule="atLeast"/>
        <w:rPr>
          <w:rFonts w:ascii="Courier New" w:eastAsia="Times New Roman" w:hAnsi="Courier New" w:cs="Courier New"/>
          <w:bCs w:val="0"/>
          <w:color w:val="000000"/>
          <w:sz w:val="18"/>
          <w:szCs w:val="18"/>
          <w:lang w:eastAsia="ru-RU"/>
        </w:rPr>
      </w:pPr>
      <w:r w:rsidRPr="00764B25">
        <w:rPr>
          <w:rFonts w:ascii="Courier New" w:eastAsia="Times New Roman" w:hAnsi="Courier New" w:cs="Courier New"/>
          <w:bCs w:val="0"/>
          <w:color w:val="000000"/>
          <w:sz w:val="18"/>
          <w:szCs w:val="18"/>
          <w:lang w:eastAsia="ru-RU"/>
        </w:rPr>
        <w:t xml:space="preserve">    </w:t>
      </w:r>
      <w:r w:rsidRPr="00764B25">
        <w:rPr>
          <w:rFonts w:ascii="Courier New" w:eastAsia="Times New Roman" w:hAnsi="Courier New" w:cs="Courier New"/>
          <w:bCs w:val="0"/>
          <w:color w:val="A31515"/>
          <w:sz w:val="18"/>
          <w:szCs w:val="18"/>
          <w:lang w:eastAsia="ru-RU"/>
        </w:rPr>
        <w:t>"quantity"</w:t>
      </w:r>
      <w:r w:rsidRPr="00764B25">
        <w:rPr>
          <w:rFonts w:ascii="Courier New" w:eastAsia="Times New Roman" w:hAnsi="Courier New" w:cs="Courier New"/>
          <w:bCs w:val="0"/>
          <w:color w:val="000000"/>
          <w:sz w:val="18"/>
          <w:szCs w:val="18"/>
          <w:lang w:eastAsia="ru-RU"/>
        </w:rPr>
        <w:t xml:space="preserve">: </w:t>
      </w:r>
      <w:r w:rsidRPr="00764B25">
        <w:rPr>
          <w:rFonts w:ascii="Courier New" w:eastAsia="Times New Roman" w:hAnsi="Courier New" w:cs="Courier New"/>
          <w:bCs w:val="0"/>
          <w:color w:val="098658"/>
          <w:sz w:val="18"/>
          <w:szCs w:val="18"/>
          <w:lang w:eastAsia="ru-RU"/>
        </w:rPr>
        <w:t>15.0</w:t>
      </w:r>
    </w:p>
    <w:p w14:paraId="76FDCA9E" w14:textId="77777777" w:rsidR="00764B25" w:rsidRPr="00764B25" w:rsidRDefault="00764B25" w:rsidP="00764B25">
      <w:pPr>
        <w:shd w:val="clear" w:color="auto" w:fill="FFFFFF"/>
        <w:spacing w:line="270" w:lineRule="atLeast"/>
        <w:rPr>
          <w:rFonts w:ascii="Courier New" w:eastAsia="Times New Roman" w:hAnsi="Courier New" w:cs="Courier New"/>
          <w:bCs w:val="0"/>
          <w:color w:val="000000"/>
          <w:sz w:val="18"/>
          <w:szCs w:val="18"/>
          <w:lang w:eastAsia="ru-RU"/>
        </w:rPr>
      </w:pPr>
      <w:r w:rsidRPr="00764B25">
        <w:rPr>
          <w:rFonts w:ascii="Courier New" w:eastAsia="Times New Roman" w:hAnsi="Courier New" w:cs="Courier New"/>
          <w:bCs w:val="0"/>
          <w:color w:val="000000"/>
          <w:sz w:val="18"/>
          <w:szCs w:val="18"/>
          <w:lang w:eastAsia="ru-RU"/>
        </w:rPr>
        <w:t>}</w:t>
      </w:r>
    </w:p>
    <w:p w14:paraId="015305B7" w14:textId="77777777" w:rsidR="00764B25" w:rsidRPr="00764B25" w:rsidRDefault="00764B25" w:rsidP="00764B25">
      <w:pPr>
        <w:spacing w:line="240" w:lineRule="auto"/>
        <w:rPr>
          <w:rFonts w:ascii="Arial" w:eastAsia="Times New Roman" w:hAnsi="Arial"/>
          <w:bCs w:val="0"/>
          <w:sz w:val="20"/>
          <w:szCs w:val="24"/>
          <w:lang w:eastAsia="ru-RU"/>
        </w:rPr>
      </w:pPr>
    </w:p>
    <w:p w14:paraId="690EE9C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работе в локальной сети порт сервера обмена данными по умолчанию равен 8085. Если он изменен, посмотреть текущее значение порта можно в интерфейсе администратора сервера обмена данными:</w:t>
      </w:r>
    </w:p>
    <w:p w14:paraId="7C2AC517" w14:textId="77777777" w:rsidR="00764B25" w:rsidRPr="00764B25" w:rsidRDefault="00764B25" w:rsidP="00764B25">
      <w:pPr>
        <w:spacing w:line="240" w:lineRule="auto"/>
        <w:rPr>
          <w:rFonts w:ascii="Arial" w:eastAsia="Times New Roman" w:hAnsi="Arial"/>
          <w:bCs w:val="0"/>
          <w:sz w:val="20"/>
          <w:szCs w:val="24"/>
          <w:lang w:eastAsia="ru-RU"/>
        </w:rPr>
      </w:pPr>
    </w:p>
    <w:p w14:paraId="0FD7F43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966CC9B" wp14:editId="27C43B77">
            <wp:extent cx="3086100" cy="27813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086100" cy="2781300"/>
                    </a:xfrm>
                    <a:prstGeom prst="rect">
                      <a:avLst/>
                    </a:prstGeom>
                    <a:noFill/>
                    <a:ln>
                      <a:noFill/>
                    </a:ln>
                  </pic:spPr>
                </pic:pic>
              </a:graphicData>
            </a:graphic>
          </wp:inline>
        </w:drawing>
      </w:r>
    </w:p>
    <w:p w14:paraId="6AC01148" w14:textId="77777777" w:rsidR="00764B25" w:rsidRPr="00764B25" w:rsidRDefault="00764B25" w:rsidP="00764B25">
      <w:pPr>
        <w:spacing w:line="240" w:lineRule="auto"/>
        <w:rPr>
          <w:rFonts w:ascii="Arial" w:eastAsia="Times New Roman" w:hAnsi="Arial"/>
          <w:bCs w:val="0"/>
          <w:sz w:val="20"/>
          <w:szCs w:val="24"/>
          <w:lang w:eastAsia="ru-RU"/>
        </w:rPr>
      </w:pPr>
    </w:p>
    <w:p w14:paraId="6563DF4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42" w:name="_Toc199411675"/>
      <w:r w:rsidRPr="00764B25">
        <w:rPr>
          <w:rFonts w:ascii="Arial" w:eastAsia="Times New Roman" w:hAnsi="Arial" w:cs="Arial"/>
          <w:sz w:val="24"/>
          <w:szCs w:val="26"/>
          <w:lang w:eastAsia="ru-RU"/>
        </w:rPr>
        <w:t>Административный модуль.</w:t>
      </w:r>
      <w:bookmarkEnd w:id="142"/>
      <w:r w:rsidRPr="00764B25">
        <w:rPr>
          <w:rFonts w:ascii="Arial" w:eastAsia="Times New Roman" w:hAnsi="Arial" w:cs="Arial"/>
          <w:sz w:val="24"/>
          <w:szCs w:val="26"/>
          <w:lang w:eastAsia="ru-RU"/>
        </w:rPr>
        <w:t xml:space="preserve"> </w:t>
      </w:r>
    </w:p>
    <w:p w14:paraId="437A9F9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43" w:name="_Toc199411676"/>
      <w:r w:rsidRPr="00764B25">
        <w:rPr>
          <w:rFonts w:ascii="Arial" w:eastAsia="Times New Roman" w:hAnsi="Arial"/>
          <w:sz w:val="22"/>
          <w:szCs w:val="28"/>
          <w:lang w:eastAsia="ru-RU"/>
        </w:rPr>
        <w:t>Расчет товародвижения. Настройки.</w:t>
      </w:r>
      <w:bookmarkEnd w:id="143"/>
    </w:p>
    <w:p w14:paraId="5249E934" w14:textId="77777777" w:rsidR="00764B25" w:rsidRPr="00764B25" w:rsidRDefault="00764B25" w:rsidP="00764B25">
      <w:pPr>
        <w:spacing w:line="240" w:lineRule="auto"/>
        <w:rPr>
          <w:rFonts w:ascii="Arial" w:eastAsia="Times New Roman" w:hAnsi="Arial"/>
          <w:bCs w:val="0"/>
          <w:sz w:val="20"/>
          <w:szCs w:val="24"/>
          <w:lang w:eastAsia="ru-RU"/>
        </w:rPr>
      </w:pPr>
    </w:p>
    <w:p w14:paraId="78845F4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диалог настроек расчета товародвижения добавлен флаг «Собирать статистику по аналитическим таблицам после завершения расчета товародвижения»:</w:t>
      </w:r>
    </w:p>
    <w:p w14:paraId="0949375D" w14:textId="77777777" w:rsidR="00764B25" w:rsidRPr="00764B25" w:rsidRDefault="00764B25" w:rsidP="00764B25">
      <w:pPr>
        <w:spacing w:line="240" w:lineRule="auto"/>
        <w:rPr>
          <w:rFonts w:ascii="Arial" w:eastAsia="Times New Roman" w:hAnsi="Arial"/>
          <w:bCs w:val="0"/>
          <w:sz w:val="20"/>
          <w:szCs w:val="24"/>
          <w:lang w:eastAsia="ru-RU"/>
        </w:rPr>
      </w:pPr>
    </w:p>
    <w:p w14:paraId="58DDA05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E29FFF3" wp14:editId="1C4CDE34">
            <wp:extent cx="3181350" cy="221932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181350" cy="2219325"/>
                    </a:xfrm>
                    <a:prstGeom prst="rect">
                      <a:avLst/>
                    </a:prstGeom>
                    <a:noFill/>
                    <a:ln>
                      <a:noFill/>
                    </a:ln>
                  </pic:spPr>
                </pic:pic>
              </a:graphicData>
            </a:graphic>
          </wp:inline>
        </w:drawing>
      </w:r>
    </w:p>
    <w:p w14:paraId="495DBE64" w14:textId="77777777" w:rsidR="00764B25" w:rsidRPr="00764B25" w:rsidRDefault="00764B25" w:rsidP="00764B25">
      <w:pPr>
        <w:spacing w:line="240" w:lineRule="auto"/>
        <w:rPr>
          <w:rFonts w:ascii="Arial" w:eastAsia="Times New Roman" w:hAnsi="Arial"/>
          <w:bCs w:val="0"/>
          <w:noProof/>
          <w:sz w:val="20"/>
          <w:szCs w:val="24"/>
          <w:lang w:eastAsia="ru-RU"/>
        </w:rPr>
      </w:pPr>
    </w:p>
    <w:p w14:paraId="2C5DDB6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По умолчанию флаг установлен. Флаг можно снять, если сбор статистики выполняется иными средствами, например процедурой по расписанию, и это делается до начала работы персонала.</w:t>
      </w:r>
    </w:p>
    <w:p w14:paraId="27B77097" w14:textId="77777777" w:rsidR="00764B25" w:rsidRPr="00764B25" w:rsidRDefault="00764B25" w:rsidP="00764B25">
      <w:pPr>
        <w:spacing w:line="240" w:lineRule="auto"/>
        <w:rPr>
          <w:rFonts w:ascii="Arial" w:eastAsia="Times New Roman" w:hAnsi="Arial"/>
          <w:bCs w:val="0"/>
          <w:noProof/>
          <w:sz w:val="20"/>
          <w:szCs w:val="24"/>
          <w:lang w:eastAsia="ru-RU"/>
        </w:rPr>
      </w:pPr>
    </w:p>
    <w:p w14:paraId="436706B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Аналогичная опция размещена в интерфейсе администратора сервера приложений для процедуры расчета товародвижения по расписанию:</w:t>
      </w:r>
    </w:p>
    <w:p w14:paraId="6279FE69" w14:textId="77777777" w:rsidR="00764B25" w:rsidRPr="00764B25" w:rsidRDefault="00764B25" w:rsidP="00764B25">
      <w:pPr>
        <w:spacing w:line="240" w:lineRule="auto"/>
        <w:rPr>
          <w:rFonts w:ascii="Arial" w:eastAsia="Times New Roman" w:hAnsi="Arial"/>
          <w:bCs w:val="0"/>
          <w:noProof/>
          <w:sz w:val="20"/>
          <w:szCs w:val="24"/>
          <w:lang w:eastAsia="ru-RU"/>
        </w:rPr>
      </w:pPr>
    </w:p>
    <w:p w14:paraId="7D21F11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4BF52AF6" wp14:editId="177DF071">
            <wp:extent cx="3848100" cy="38481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848100" cy="3848100"/>
                    </a:xfrm>
                    <a:prstGeom prst="rect">
                      <a:avLst/>
                    </a:prstGeom>
                    <a:noFill/>
                    <a:ln>
                      <a:noFill/>
                    </a:ln>
                  </pic:spPr>
                </pic:pic>
              </a:graphicData>
            </a:graphic>
          </wp:inline>
        </w:drawing>
      </w:r>
    </w:p>
    <w:p w14:paraId="1A2BBFC0" w14:textId="77777777" w:rsidR="00764B25" w:rsidRPr="00764B25" w:rsidRDefault="00764B25" w:rsidP="00764B25">
      <w:pPr>
        <w:spacing w:line="240" w:lineRule="auto"/>
        <w:rPr>
          <w:rFonts w:ascii="Arial" w:eastAsia="Times New Roman" w:hAnsi="Arial"/>
          <w:bCs w:val="0"/>
          <w:sz w:val="20"/>
          <w:szCs w:val="24"/>
          <w:lang w:eastAsia="ru-RU"/>
        </w:rPr>
      </w:pPr>
    </w:p>
    <w:p w14:paraId="1B67F6E7"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44" w:name="_Toc199411677"/>
      <w:r w:rsidRPr="00764B25">
        <w:rPr>
          <w:rFonts w:ascii="Arial" w:eastAsia="Times New Roman" w:hAnsi="Arial"/>
          <w:sz w:val="22"/>
          <w:szCs w:val="28"/>
          <w:lang w:eastAsia="ru-RU"/>
        </w:rPr>
        <w:t>Интерфейс.</w:t>
      </w:r>
      <w:bookmarkEnd w:id="144"/>
    </w:p>
    <w:p w14:paraId="7E77C0B3" w14:textId="77777777" w:rsidR="00764B25" w:rsidRPr="00764B25" w:rsidRDefault="00764B25" w:rsidP="00764B25">
      <w:pPr>
        <w:spacing w:line="240" w:lineRule="auto"/>
        <w:rPr>
          <w:rFonts w:ascii="Arial" w:eastAsia="Times New Roman" w:hAnsi="Arial"/>
          <w:bCs w:val="0"/>
          <w:sz w:val="20"/>
          <w:szCs w:val="24"/>
          <w:lang w:eastAsia="ru-RU"/>
        </w:rPr>
      </w:pPr>
    </w:p>
    <w:p w14:paraId="5328897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Окно программы «Административный модуль» сделано с изменяемым размером. Вкладка «Задания» перенесена из раздела «База данных» в новый раздел «Задания»:</w:t>
      </w:r>
    </w:p>
    <w:p w14:paraId="552F60FE" w14:textId="77777777" w:rsidR="00764B25" w:rsidRPr="00764B25" w:rsidRDefault="00764B25" w:rsidP="00764B25">
      <w:pPr>
        <w:spacing w:line="240" w:lineRule="auto"/>
        <w:rPr>
          <w:rFonts w:ascii="Arial" w:eastAsia="Times New Roman" w:hAnsi="Arial"/>
          <w:bCs w:val="0"/>
          <w:sz w:val="20"/>
          <w:szCs w:val="24"/>
          <w:lang w:eastAsia="ru-RU"/>
        </w:rPr>
      </w:pPr>
    </w:p>
    <w:p w14:paraId="15A8CF4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57DE70E" wp14:editId="5A15F347">
            <wp:extent cx="3067050" cy="227647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067050" cy="2276475"/>
                    </a:xfrm>
                    <a:prstGeom prst="rect">
                      <a:avLst/>
                    </a:prstGeom>
                    <a:noFill/>
                    <a:ln>
                      <a:noFill/>
                    </a:ln>
                  </pic:spPr>
                </pic:pic>
              </a:graphicData>
            </a:graphic>
          </wp:inline>
        </w:drawing>
      </w:r>
    </w:p>
    <w:p w14:paraId="0824E34A" w14:textId="77777777" w:rsidR="00764B25" w:rsidRPr="00764B25" w:rsidRDefault="00764B25" w:rsidP="00764B25">
      <w:pPr>
        <w:spacing w:line="240" w:lineRule="auto"/>
        <w:rPr>
          <w:rFonts w:ascii="Arial" w:eastAsia="Times New Roman" w:hAnsi="Arial"/>
          <w:bCs w:val="0"/>
          <w:sz w:val="20"/>
          <w:szCs w:val="24"/>
          <w:lang w:eastAsia="ru-RU"/>
        </w:rPr>
      </w:pPr>
    </w:p>
    <w:p w14:paraId="0A30311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«Задания» разрешена сортировка строк по колонкам таблицы:</w:t>
      </w:r>
    </w:p>
    <w:p w14:paraId="75D87428" w14:textId="77777777" w:rsidR="00764B25" w:rsidRPr="00764B25" w:rsidRDefault="00764B25" w:rsidP="00764B25">
      <w:pPr>
        <w:spacing w:line="240" w:lineRule="auto"/>
        <w:rPr>
          <w:rFonts w:ascii="Arial" w:eastAsia="Times New Roman" w:hAnsi="Arial"/>
          <w:bCs w:val="0"/>
          <w:sz w:val="20"/>
          <w:szCs w:val="24"/>
          <w:lang w:eastAsia="ru-RU"/>
        </w:rPr>
      </w:pPr>
    </w:p>
    <w:p w14:paraId="0BED07D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722D9EA" wp14:editId="2F0EA7CC">
            <wp:extent cx="6143625" cy="214312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6143625" cy="2143125"/>
                    </a:xfrm>
                    <a:prstGeom prst="rect">
                      <a:avLst/>
                    </a:prstGeom>
                    <a:noFill/>
                    <a:ln>
                      <a:noFill/>
                    </a:ln>
                  </pic:spPr>
                </pic:pic>
              </a:graphicData>
            </a:graphic>
          </wp:inline>
        </w:drawing>
      </w:r>
    </w:p>
    <w:p w14:paraId="1F526666" w14:textId="77777777" w:rsidR="00764B25" w:rsidRPr="00764B25" w:rsidRDefault="00764B25" w:rsidP="00764B25">
      <w:pPr>
        <w:spacing w:line="240" w:lineRule="auto"/>
        <w:rPr>
          <w:rFonts w:ascii="Arial" w:eastAsia="Times New Roman" w:hAnsi="Arial"/>
          <w:bCs w:val="0"/>
          <w:sz w:val="20"/>
          <w:szCs w:val="24"/>
          <w:lang w:eastAsia="ru-RU"/>
        </w:rPr>
      </w:pPr>
    </w:p>
    <w:p w14:paraId="372F1FB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Добавлены кнопки «Разрешить исполнение» и «Запретить исполнение», которые позволяют запретить или разрешить исполнение нескольких выбранных заданий:</w:t>
      </w:r>
    </w:p>
    <w:p w14:paraId="25E1507B" w14:textId="77777777" w:rsidR="00764B25" w:rsidRPr="00764B25" w:rsidRDefault="00764B25" w:rsidP="00764B25">
      <w:pPr>
        <w:spacing w:line="240" w:lineRule="auto"/>
        <w:rPr>
          <w:rFonts w:ascii="Arial" w:eastAsia="Times New Roman" w:hAnsi="Arial"/>
          <w:bCs w:val="0"/>
          <w:sz w:val="20"/>
          <w:szCs w:val="24"/>
          <w:lang w:eastAsia="ru-RU"/>
        </w:rPr>
      </w:pPr>
    </w:p>
    <w:p w14:paraId="4FD948B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0480304" wp14:editId="45A89C5A">
            <wp:extent cx="2895600" cy="10572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895600" cy="1057275"/>
                    </a:xfrm>
                    <a:prstGeom prst="rect">
                      <a:avLst/>
                    </a:prstGeom>
                    <a:noFill/>
                    <a:ln>
                      <a:noFill/>
                    </a:ln>
                  </pic:spPr>
                </pic:pic>
              </a:graphicData>
            </a:graphic>
          </wp:inline>
        </w:drawing>
      </w:r>
    </w:p>
    <w:p w14:paraId="5DC759A3" w14:textId="77777777" w:rsidR="00764B25" w:rsidRPr="00764B25" w:rsidRDefault="00764B25" w:rsidP="00764B25">
      <w:pPr>
        <w:spacing w:line="240" w:lineRule="auto"/>
        <w:rPr>
          <w:rFonts w:ascii="Arial" w:eastAsia="Times New Roman" w:hAnsi="Arial"/>
          <w:bCs w:val="0"/>
          <w:sz w:val="20"/>
          <w:szCs w:val="24"/>
          <w:lang w:eastAsia="ru-RU"/>
        </w:rPr>
      </w:pPr>
    </w:p>
    <w:p w14:paraId="43C6B52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«База данных» на закладке «Локальные места хранения» в таблицу добавлено поле «Комментарий». Реализован фильтр мест хранения. Поиск записей идет по полям «Название» и «Комментарий»:</w:t>
      </w:r>
    </w:p>
    <w:p w14:paraId="39208B6F" w14:textId="77777777" w:rsidR="00764B25" w:rsidRPr="00764B25" w:rsidRDefault="00764B25" w:rsidP="00764B25">
      <w:pPr>
        <w:spacing w:line="240" w:lineRule="auto"/>
        <w:rPr>
          <w:rFonts w:ascii="Arial" w:eastAsia="Times New Roman" w:hAnsi="Arial"/>
          <w:bCs w:val="0"/>
          <w:sz w:val="20"/>
          <w:szCs w:val="24"/>
          <w:lang w:eastAsia="ru-RU"/>
        </w:rPr>
      </w:pPr>
    </w:p>
    <w:p w14:paraId="3091FB3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082F1BF" wp14:editId="6A813068">
            <wp:extent cx="5486400" cy="28194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86400" cy="2819400"/>
                    </a:xfrm>
                    <a:prstGeom prst="rect">
                      <a:avLst/>
                    </a:prstGeom>
                    <a:noFill/>
                    <a:ln>
                      <a:noFill/>
                    </a:ln>
                  </pic:spPr>
                </pic:pic>
              </a:graphicData>
            </a:graphic>
          </wp:inline>
        </w:drawing>
      </w:r>
    </w:p>
    <w:p w14:paraId="6B602BCC" w14:textId="77777777" w:rsidR="00764B25" w:rsidRPr="00764B25" w:rsidRDefault="00764B25" w:rsidP="00764B25">
      <w:pPr>
        <w:spacing w:line="240" w:lineRule="auto"/>
        <w:rPr>
          <w:rFonts w:ascii="Arial" w:eastAsia="Times New Roman" w:hAnsi="Arial"/>
          <w:bCs w:val="0"/>
          <w:sz w:val="20"/>
          <w:szCs w:val="24"/>
          <w:lang w:eastAsia="ru-RU"/>
        </w:rPr>
      </w:pPr>
    </w:p>
    <w:p w14:paraId="637D2CB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45" w:name="_Toc199411678"/>
      <w:r w:rsidRPr="00764B25">
        <w:rPr>
          <w:rFonts w:ascii="Arial" w:eastAsia="Times New Roman" w:hAnsi="Arial"/>
          <w:sz w:val="22"/>
          <w:szCs w:val="28"/>
          <w:lang w:eastAsia="ru-RU"/>
        </w:rPr>
        <w:t xml:space="preserve">Задание «Удаление </w:t>
      </w:r>
      <w:r w:rsidRPr="00764B25">
        <w:rPr>
          <w:rFonts w:ascii="Arial" w:eastAsia="Times New Roman" w:hAnsi="Arial"/>
          <w:sz w:val="22"/>
          <w:szCs w:val="28"/>
          <w:lang w:val="en-US" w:eastAsia="ru-RU"/>
        </w:rPr>
        <w:t>Z</w:t>
      </w:r>
      <w:r w:rsidRPr="00764B25">
        <w:rPr>
          <w:rFonts w:ascii="Arial" w:eastAsia="Times New Roman" w:hAnsi="Arial"/>
          <w:sz w:val="22"/>
          <w:szCs w:val="28"/>
          <w:lang w:eastAsia="ru-RU"/>
        </w:rPr>
        <w:t>-отчётов».</w:t>
      </w:r>
      <w:bookmarkEnd w:id="145"/>
    </w:p>
    <w:p w14:paraId="542A43C6" w14:textId="77777777" w:rsidR="00764B25" w:rsidRPr="00764B25" w:rsidRDefault="00764B25" w:rsidP="00764B25">
      <w:pPr>
        <w:spacing w:line="240" w:lineRule="auto"/>
        <w:rPr>
          <w:rFonts w:ascii="Arial" w:eastAsia="Times New Roman" w:hAnsi="Arial"/>
          <w:bCs w:val="0"/>
          <w:sz w:val="20"/>
          <w:szCs w:val="24"/>
          <w:lang w:eastAsia="ru-RU"/>
        </w:rPr>
      </w:pPr>
    </w:p>
    <w:p w14:paraId="7476D91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Создан новый тип функциональных заданий «Удаление </w:t>
      </w:r>
      <w:r w:rsidRPr="00764B25">
        <w:rPr>
          <w:rFonts w:ascii="Arial" w:eastAsia="Times New Roman" w:hAnsi="Arial"/>
          <w:bCs w:val="0"/>
          <w:sz w:val="20"/>
          <w:szCs w:val="24"/>
          <w:lang w:val="en-US" w:eastAsia="ru-RU"/>
        </w:rPr>
        <w:t>Z</w:t>
      </w:r>
      <w:r w:rsidRPr="00764B25">
        <w:rPr>
          <w:rFonts w:ascii="Arial" w:eastAsia="Times New Roman" w:hAnsi="Arial"/>
          <w:bCs w:val="0"/>
          <w:sz w:val="20"/>
          <w:szCs w:val="24"/>
          <w:lang w:eastAsia="ru-RU"/>
        </w:rPr>
        <w:t xml:space="preserve">-отчётов»: </w:t>
      </w:r>
    </w:p>
    <w:p w14:paraId="0E736994" w14:textId="77777777" w:rsidR="00764B25" w:rsidRPr="00764B25" w:rsidRDefault="00764B25" w:rsidP="00764B25">
      <w:pPr>
        <w:spacing w:line="240" w:lineRule="auto"/>
        <w:rPr>
          <w:rFonts w:ascii="Arial" w:eastAsia="Times New Roman" w:hAnsi="Arial"/>
          <w:bCs w:val="0"/>
          <w:sz w:val="20"/>
          <w:szCs w:val="24"/>
          <w:lang w:eastAsia="ru-RU"/>
        </w:rPr>
      </w:pPr>
    </w:p>
    <w:p w14:paraId="7CA60FF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92B0814" wp14:editId="02E1E29A">
            <wp:extent cx="3200400" cy="399097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200400" cy="3990975"/>
                    </a:xfrm>
                    <a:prstGeom prst="rect">
                      <a:avLst/>
                    </a:prstGeom>
                    <a:noFill/>
                    <a:ln>
                      <a:noFill/>
                    </a:ln>
                  </pic:spPr>
                </pic:pic>
              </a:graphicData>
            </a:graphic>
          </wp:inline>
        </w:drawing>
      </w:r>
    </w:p>
    <w:p w14:paraId="09BFF963" w14:textId="77777777" w:rsidR="00764B25" w:rsidRPr="00764B25" w:rsidRDefault="00764B25" w:rsidP="00764B25">
      <w:pPr>
        <w:spacing w:line="240" w:lineRule="auto"/>
        <w:rPr>
          <w:rFonts w:ascii="Arial" w:eastAsia="Times New Roman" w:hAnsi="Arial"/>
          <w:bCs w:val="0"/>
          <w:sz w:val="20"/>
          <w:szCs w:val="24"/>
          <w:lang w:eastAsia="ru-RU"/>
        </w:rPr>
      </w:pPr>
    </w:p>
    <w:p w14:paraId="24CEFF5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Задание позволяет удалять из базы данных чеки всех закрытых смен до указанной даты для всех мест хранения. Дата задается в днях от текущей даты.</w:t>
      </w:r>
    </w:p>
    <w:p w14:paraId="3426852C" w14:textId="77777777" w:rsidR="00764B25" w:rsidRPr="00764B25" w:rsidRDefault="00764B25" w:rsidP="00764B25">
      <w:pPr>
        <w:spacing w:line="240" w:lineRule="auto"/>
        <w:rPr>
          <w:rFonts w:ascii="Arial" w:eastAsia="Times New Roman" w:hAnsi="Arial"/>
          <w:bCs w:val="0"/>
          <w:sz w:val="20"/>
          <w:szCs w:val="24"/>
          <w:lang w:eastAsia="ru-RU"/>
        </w:rPr>
      </w:pPr>
    </w:p>
    <w:p w14:paraId="44CFB74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EBEE0D3" wp14:editId="6BC3BEF1">
            <wp:extent cx="3524250" cy="22574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524250" cy="2257425"/>
                    </a:xfrm>
                    <a:prstGeom prst="rect">
                      <a:avLst/>
                    </a:prstGeom>
                    <a:noFill/>
                    <a:ln>
                      <a:noFill/>
                    </a:ln>
                  </pic:spPr>
                </pic:pic>
              </a:graphicData>
            </a:graphic>
          </wp:inline>
        </w:drawing>
      </w:r>
    </w:p>
    <w:p w14:paraId="26580CFD" w14:textId="77777777" w:rsidR="00764B25" w:rsidRDefault="00764B25" w:rsidP="00764B25"/>
    <w:p w14:paraId="134DD429" w14:textId="77777777" w:rsidR="00764B25" w:rsidRDefault="00764B25" w:rsidP="00764B25">
      <w:r>
        <w:br w:type="page"/>
      </w:r>
    </w:p>
    <w:p w14:paraId="1BFE1787"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1.058 сервис пак 1</w:t>
      </w:r>
    </w:p>
    <w:p w14:paraId="7DD94984" w14:textId="77777777" w:rsidR="00764B25" w:rsidRPr="00764B25" w:rsidRDefault="00764B25" w:rsidP="00764B25">
      <w:pPr>
        <w:spacing w:line="240" w:lineRule="auto"/>
        <w:rPr>
          <w:rFonts w:ascii="Arial" w:eastAsia="Times New Roman" w:hAnsi="Arial"/>
          <w:bCs w:val="0"/>
          <w:sz w:val="20"/>
          <w:szCs w:val="24"/>
          <w:lang w:eastAsia="ru-RU"/>
        </w:rPr>
      </w:pPr>
    </w:p>
    <w:p w14:paraId="13E644F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214" w:anchor="_Toc213925629"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_Toc213925629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3F17774"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15" w:anchor="_Toc213925630" w:history="1">
        <w:r w:rsidRPr="00764B25">
          <w:rPr>
            <w:rFonts w:ascii="Arial" w:eastAsia="Times New Roman" w:hAnsi="Arial"/>
            <w:bCs w:val="0"/>
            <w:noProof/>
            <w:color w:val="0000FF"/>
            <w:sz w:val="20"/>
            <w:szCs w:val="24"/>
            <w:u w:val="single"/>
            <w:lang w:eastAsia="ru-RU"/>
          </w:rPr>
          <w:t>Статус обработки УПД в ГИС МТ.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618052F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16" w:anchor="_Toc213925631" w:history="1">
        <w:r w:rsidRPr="00764B25">
          <w:rPr>
            <w:rFonts w:ascii="Arial" w:eastAsia="Times New Roman" w:hAnsi="Arial"/>
            <w:bCs w:val="0"/>
            <w:noProof/>
            <w:color w:val="0000FF"/>
            <w:sz w:val="20"/>
            <w:szCs w:val="24"/>
            <w:u w:val="single"/>
            <w:lang w:eastAsia="ru-RU"/>
          </w:rPr>
          <w:t>Прием / подсчет маркированной продукции с использованием КИТУ кодов.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12FAAB1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17" w:anchor="_Toc213925632" w:history="1">
        <w:r w:rsidRPr="00764B25">
          <w:rPr>
            <w:rFonts w:ascii="Arial" w:eastAsia="Times New Roman" w:hAnsi="Arial"/>
            <w:bCs w:val="0"/>
            <w:noProof/>
            <w:color w:val="0000FF"/>
            <w:sz w:val="20"/>
            <w:szCs w:val="24"/>
            <w:u w:val="single"/>
            <w:lang w:eastAsia="ru-RU"/>
          </w:rPr>
          <w:t>Прием поставки по УПД на приход / накладной поставщика. Обработка непринятых позиций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3581518A"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18" w:anchor="_Toc213925633" w:history="1">
        <w:r w:rsidRPr="00764B25">
          <w:rPr>
            <w:rFonts w:ascii="Arial" w:eastAsia="Times New Roman" w:hAnsi="Arial"/>
            <w:bCs w:val="0"/>
            <w:noProof/>
            <w:color w:val="0000FF"/>
            <w:sz w:val="20"/>
            <w:szCs w:val="24"/>
            <w:u w:val="single"/>
            <w:lang w:eastAsia="ru-RU"/>
          </w:rPr>
          <w:t>Интерфейс.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3D21F4F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19" w:anchor="_Toc213925634" w:history="1">
        <w:r w:rsidRPr="00764B25">
          <w:rPr>
            <w:rFonts w:ascii="Arial" w:eastAsia="Times New Roman" w:hAnsi="Arial"/>
            <w:bCs w:val="0"/>
            <w:noProof/>
            <w:color w:val="0000FF"/>
            <w:sz w:val="20"/>
            <w:szCs w:val="24"/>
            <w:u w:val="single"/>
            <w:lang w:eastAsia="ru-RU"/>
          </w:rPr>
          <w:t>Панель со структурой разделов.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5ABFC621"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20" w:anchor="_Toc213925635" w:history="1">
        <w:r w:rsidRPr="00764B25">
          <w:rPr>
            <w:rFonts w:ascii="Arial" w:eastAsia="Times New Roman" w:hAnsi="Arial"/>
            <w:bCs w:val="0"/>
            <w:noProof/>
            <w:color w:val="0000FF"/>
            <w:sz w:val="20"/>
            <w:szCs w:val="24"/>
            <w:u w:val="single"/>
            <w:lang w:eastAsia="ru-RU"/>
          </w:rPr>
          <w:t>Диалог с основаниями документа.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0A20B96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21" w:anchor="_Toc213925636" w:history="1">
        <w:r w:rsidRPr="00764B25">
          <w:rPr>
            <w:rFonts w:ascii="Arial" w:eastAsia="Times New Roman" w:hAnsi="Arial"/>
            <w:bCs w:val="0"/>
            <w:noProof/>
            <w:color w:val="0000FF"/>
            <w:sz w:val="20"/>
            <w:szCs w:val="24"/>
            <w:u w:val="single"/>
            <w:lang w:eastAsia="ru-RU"/>
          </w:rPr>
          <w:t>Карточки складского учета. Признак штрихового кода «</w:t>
        </w:r>
        <w:r w:rsidRPr="00764B25">
          <w:rPr>
            <w:rFonts w:ascii="Arial" w:eastAsia="Times New Roman" w:hAnsi="Arial"/>
            <w:bCs w:val="0"/>
            <w:noProof/>
            <w:color w:val="0000FF"/>
            <w:sz w:val="20"/>
            <w:szCs w:val="24"/>
            <w:u w:val="single"/>
            <w:lang w:val="en-US" w:eastAsia="ru-RU"/>
          </w:rPr>
          <w:t>NTIN</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24748C7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22" w:anchor="_Toc213925637" w:history="1">
        <w:r w:rsidRPr="00764B25">
          <w:rPr>
            <w:rFonts w:ascii="Arial" w:eastAsia="Times New Roman" w:hAnsi="Arial"/>
            <w:bCs w:val="0"/>
            <w:noProof/>
            <w:color w:val="0000FF"/>
            <w:sz w:val="20"/>
            <w:szCs w:val="24"/>
            <w:u w:val="single"/>
            <w:lang w:eastAsia="ru-RU"/>
          </w:rPr>
          <w:t xml:space="preserve">УКМ4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Выгрузка в кассу штрихового кода с флагом «</w:t>
        </w:r>
        <w:r w:rsidRPr="00764B25">
          <w:rPr>
            <w:rFonts w:ascii="Arial" w:eastAsia="Times New Roman" w:hAnsi="Arial"/>
            <w:bCs w:val="0"/>
            <w:noProof/>
            <w:color w:val="0000FF"/>
            <w:sz w:val="20"/>
            <w:szCs w:val="24"/>
            <w:u w:val="single"/>
            <w:lang w:val="en-US" w:eastAsia="ru-RU"/>
          </w:rPr>
          <w:t>NTIN</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_Toc213925637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263D7CFC"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1FF09B87"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46" w:name="_Toc213925629"/>
      <w:r w:rsidRPr="00764B25">
        <w:rPr>
          <w:rFonts w:ascii="Arial" w:eastAsia="Times New Roman" w:hAnsi="Arial" w:cs="Arial"/>
          <w:noProof/>
          <w:sz w:val="24"/>
          <w:szCs w:val="26"/>
          <w:lang w:eastAsia="ru-RU"/>
        </w:rPr>
        <w:t>Маркировка.</w:t>
      </w:r>
      <w:bookmarkEnd w:id="146"/>
      <w:r w:rsidRPr="00764B25">
        <w:rPr>
          <w:rFonts w:ascii="Arial" w:eastAsia="Times New Roman" w:hAnsi="Arial" w:cs="Arial"/>
          <w:noProof/>
          <w:sz w:val="24"/>
          <w:szCs w:val="26"/>
          <w:lang w:eastAsia="ru-RU"/>
        </w:rPr>
        <w:t xml:space="preserve"> </w:t>
      </w:r>
    </w:p>
    <w:p w14:paraId="6C8B448F"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47" w:name="_Toc213925630"/>
      <w:r w:rsidRPr="00764B25">
        <w:rPr>
          <w:rFonts w:ascii="Arial" w:eastAsia="Times New Roman" w:hAnsi="Arial"/>
          <w:sz w:val="22"/>
          <w:szCs w:val="28"/>
          <w:lang w:eastAsia="ru-RU"/>
        </w:rPr>
        <w:t>Статус обработки УПД в ГИС МТ.</w:t>
      </w:r>
      <w:bookmarkEnd w:id="147"/>
    </w:p>
    <w:p w14:paraId="35D21CD5" w14:textId="77777777" w:rsidR="00764B25" w:rsidRPr="00764B25" w:rsidRDefault="00764B25" w:rsidP="00764B25">
      <w:pPr>
        <w:spacing w:line="240" w:lineRule="auto"/>
        <w:rPr>
          <w:rFonts w:ascii="Arial" w:eastAsia="Times New Roman" w:hAnsi="Arial"/>
          <w:bCs w:val="0"/>
          <w:sz w:val="20"/>
          <w:szCs w:val="24"/>
          <w:lang w:eastAsia="ru-RU"/>
        </w:rPr>
      </w:pPr>
    </w:p>
    <w:p w14:paraId="58A8ED0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электронном документообороте провайдер ЭДО при завершении процедуры обмена УПД отсылает УПД на проверку в «ГИС МТ» - «</w:t>
      </w:r>
      <w:r w:rsidRPr="00764B25">
        <w:rPr>
          <w:rFonts w:ascii="Arial" w:eastAsia="Times New Roman" w:hAnsi="Arial" w:cs="Arial"/>
          <w:bCs w:val="0"/>
          <w:color w:val="333333"/>
          <w:sz w:val="21"/>
          <w:szCs w:val="21"/>
          <w:shd w:val="clear" w:color="auto" w:fill="FFFFFF"/>
          <w:lang w:eastAsia="ru-RU"/>
        </w:rPr>
        <w:t>Государственная информационная система мониторинга оборота товаров</w:t>
      </w:r>
      <w:r w:rsidRPr="00764B25">
        <w:rPr>
          <w:rFonts w:ascii="Arial" w:eastAsia="Times New Roman" w:hAnsi="Arial"/>
          <w:bCs w:val="0"/>
          <w:sz w:val="20"/>
          <w:szCs w:val="24"/>
          <w:lang w:eastAsia="ru-RU"/>
        </w:rPr>
        <w:t>», альтернативные названия: «ЦРПТ», «Честный знак». В зависимости от состояния и результата проверки провайдер передает контрагенту информацию о ее статусе в файле с именем APPERAKGISMT*.xml</w:t>
      </w:r>
    </w:p>
    <w:p w14:paraId="6399CA42" w14:textId="77777777" w:rsidR="00764B25" w:rsidRPr="00764B25" w:rsidRDefault="00764B25" w:rsidP="00764B25">
      <w:pPr>
        <w:spacing w:line="240" w:lineRule="auto"/>
        <w:rPr>
          <w:rFonts w:ascii="Arial" w:eastAsia="Times New Roman" w:hAnsi="Arial"/>
          <w:bCs w:val="0"/>
          <w:sz w:val="20"/>
          <w:szCs w:val="24"/>
          <w:lang w:eastAsia="ru-RU"/>
        </w:rPr>
      </w:pPr>
    </w:p>
    <w:p w14:paraId="1DF11FF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Файл имеет следующую структуру:</w:t>
      </w:r>
    </w:p>
    <w:p w14:paraId="46642657" w14:textId="77777777" w:rsidR="00764B25" w:rsidRPr="00764B25" w:rsidRDefault="00764B25" w:rsidP="00764B25">
      <w:pPr>
        <w:spacing w:line="240" w:lineRule="auto"/>
        <w:rPr>
          <w:rFonts w:ascii="Arial" w:eastAsia="Times New Roman" w:hAnsi="Arial"/>
          <w:bCs w:val="0"/>
          <w:sz w:val="20"/>
          <w:szCs w:val="24"/>
          <w:lang w:eastAsia="ru-RU"/>
        </w:rPr>
      </w:pPr>
    </w:p>
    <w:p w14:paraId="0B1FA8C2"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&lt;?</w:t>
      </w:r>
      <w:r w:rsidRPr="00764B25">
        <w:rPr>
          <w:rFonts w:ascii="Arial" w:eastAsia="Times New Roman" w:hAnsi="Arial"/>
          <w:bCs w:val="0"/>
          <w:sz w:val="18"/>
          <w:szCs w:val="18"/>
          <w:lang w:val="en-US" w:eastAsia="ru-RU"/>
        </w:rPr>
        <w:t>xml</w:t>
      </w:r>
      <w:r w:rsidRPr="00764B25">
        <w:rPr>
          <w:rFonts w:ascii="Arial" w:eastAsia="Times New Roman" w:hAnsi="Arial"/>
          <w:bCs w:val="0"/>
          <w:sz w:val="18"/>
          <w:szCs w:val="18"/>
          <w:lang w:eastAsia="ru-RU"/>
        </w:rPr>
        <w:t xml:space="preserve"> </w:t>
      </w:r>
      <w:r w:rsidRPr="00764B25">
        <w:rPr>
          <w:rFonts w:ascii="Arial" w:eastAsia="Times New Roman" w:hAnsi="Arial"/>
          <w:bCs w:val="0"/>
          <w:sz w:val="18"/>
          <w:szCs w:val="18"/>
          <w:lang w:val="en-US" w:eastAsia="ru-RU"/>
        </w:rPr>
        <w:t>version</w:t>
      </w:r>
      <w:r w:rsidRPr="00764B25">
        <w:rPr>
          <w:rFonts w:ascii="Arial" w:eastAsia="Times New Roman" w:hAnsi="Arial"/>
          <w:bCs w:val="0"/>
          <w:sz w:val="18"/>
          <w:szCs w:val="18"/>
          <w:lang w:eastAsia="ru-RU"/>
        </w:rPr>
        <w:t xml:space="preserve">="1.0" </w:t>
      </w:r>
      <w:r w:rsidRPr="00764B25">
        <w:rPr>
          <w:rFonts w:ascii="Arial" w:eastAsia="Times New Roman" w:hAnsi="Arial"/>
          <w:bCs w:val="0"/>
          <w:sz w:val="18"/>
          <w:szCs w:val="18"/>
          <w:lang w:val="en-US" w:eastAsia="ru-RU"/>
        </w:rPr>
        <w:t>encoding</w:t>
      </w:r>
      <w:r w:rsidRPr="00764B25">
        <w:rPr>
          <w:rFonts w:ascii="Arial" w:eastAsia="Times New Roman" w:hAnsi="Arial"/>
          <w:bCs w:val="0"/>
          <w:sz w:val="18"/>
          <w:szCs w:val="18"/>
          <w:lang w:eastAsia="ru-RU"/>
        </w:rPr>
        <w:t>="</w:t>
      </w:r>
      <w:r w:rsidRPr="00764B25">
        <w:rPr>
          <w:rFonts w:ascii="Arial" w:eastAsia="Times New Roman" w:hAnsi="Arial"/>
          <w:bCs w:val="0"/>
          <w:sz w:val="18"/>
          <w:szCs w:val="18"/>
          <w:lang w:val="en-US" w:eastAsia="ru-RU"/>
        </w:rPr>
        <w:t>utf</w:t>
      </w:r>
      <w:r w:rsidRPr="00764B25">
        <w:rPr>
          <w:rFonts w:ascii="Arial" w:eastAsia="Times New Roman" w:hAnsi="Arial"/>
          <w:bCs w:val="0"/>
          <w:sz w:val="18"/>
          <w:szCs w:val="18"/>
          <w:lang w:eastAsia="ru-RU"/>
        </w:rPr>
        <w:t>-8"?&gt;</w:t>
      </w:r>
    </w:p>
    <w:p w14:paraId="5899C316"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&lt;APPERAKGISMT&gt;</w:t>
      </w:r>
    </w:p>
    <w:p w14:paraId="1DDE0E11"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&lt;ID&gt;UI0000000055&lt;/ID&gt;</w:t>
      </w:r>
    </w:p>
    <w:p w14:paraId="6ACE6B4E"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&lt;CREATEDAT&gt;2025-09-25T00:00:00&lt;/CREATEDAT&gt;</w:t>
      </w:r>
    </w:p>
    <w:p w14:paraId="0BF773F8"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&lt;SENDDATTIM&gt;2021-09-27T12:12:32&lt;/SENDDATTIM&gt;</w:t>
      </w:r>
    </w:p>
    <w:p w14:paraId="2F28A279"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&lt;EDOID&gt;039a4936-d443-42ea-a6e0-65a3914b40fa&lt;/EDOID&gt;</w:t>
      </w:r>
    </w:p>
    <w:p w14:paraId="44EDCA55"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&lt;STATUS&gt;</w:t>
      </w:r>
    </w:p>
    <w:p w14:paraId="7177F891"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val="en-US" w:eastAsia="ru-RU"/>
        </w:rPr>
        <w:tab/>
        <w:t>&lt;TYPE&gt;Success&lt;/TYPE&gt;</w:t>
      </w:r>
    </w:p>
    <w:p w14:paraId="2287BCC7"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val="en-US" w:eastAsia="ru-RU"/>
        </w:rPr>
        <w:tab/>
        <w:t>&lt;FRENDLYNAME&gt;</w:t>
      </w:r>
      <w:r w:rsidRPr="00764B25">
        <w:rPr>
          <w:rFonts w:ascii="Arial" w:eastAsia="Times New Roman" w:hAnsi="Arial"/>
          <w:bCs w:val="0"/>
          <w:sz w:val="18"/>
          <w:szCs w:val="18"/>
          <w:lang w:eastAsia="ru-RU"/>
        </w:rPr>
        <w:t>Обработан</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в</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ГИС</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МТ</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Честный</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ЗНАК</w:t>
      </w:r>
      <w:r w:rsidRPr="00764B25">
        <w:rPr>
          <w:rFonts w:ascii="Arial" w:eastAsia="Times New Roman" w:hAnsi="Arial"/>
          <w:bCs w:val="0"/>
          <w:sz w:val="18"/>
          <w:szCs w:val="18"/>
          <w:lang w:val="en-US" w:eastAsia="ru-RU"/>
        </w:rPr>
        <w:t>"&lt;/FRENDLYNAME&gt;</w:t>
      </w:r>
    </w:p>
    <w:p w14:paraId="4C61D990"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eastAsia="ru-RU"/>
        </w:rPr>
        <w:t>&lt;DESCRIPTION&gt;Документ успешно обработан в ГИС МТ "Честный ЗНАК"&lt;/DESCRIPTION&gt;</w:t>
      </w:r>
    </w:p>
    <w:p w14:paraId="60E436C9"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ab/>
        <w:t>&lt;/STATUS&gt;</w:t>
      </w:r>
    </w:p>
    <w:p w14:paraId="2E16B62E"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&lt;/APPERAKGISMT&gt;</w:t>
      </w:r>
    </w:p>
    <w:p w14:paraId="3857D189" w14:textId="77777777" w:rsidR="00764B25" w:rsidRPr="00764B25" w:rsidRDefault="00764B25" w:rsidP="00764B25">
      <w:pPr>
        <w:spacing w:line="240" w:lineRule="auto"/>
        <w:rPr>
          <w:rFonts w:ascii="Arial" w:eastAsia="Times New Roman" w:hAnsi="Arial"/>
          <w:bCs w:val="0"/>
          <w:sz w:val="20"/>
          <w:szCs w:val="24"/>
          <w:lang w:eastAsia="ru-RU"/>
        </w:rPr>
      </w:pPr>
    </w:p>
    <w:p w14:paraId="1C0E51E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Возможны три варианта отклика:</w:t>
      </w:r>
    </w:p>
    <w:p w14:paraId="6C6902A7" w14:textId="77777777" w:rsidR="00764B25" w:rsidRPr="00764B25" w:rsidRDefault="00764B25" w:rsidP="00764B25">
      <w:pPr>
        <w:spacing w:line="240" w:lineRule="auto"/>
        <w:rPr>
          <w:rFonts w:ascii="Arial" w:eastAsia="Times New Roman" w:hAnsi="Arial"/>
          <w:bCs w:val="0"/>
          <w:sz w:val="20"/>
          <w:szCs w:val="24"/>
          <w:lang w:eastAsia="ru-RU"/>
        </w:rPr>
      </w:pPr>
    </w:p>
    <w:p w14:paraId="1397A48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Succes – документ успешно обработан,</w:t>
      </w:r>
    </w:p>
    <w:p w14:paraId="3B906DA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Normal – документ в процессе обработки,</w:t>
      </w:r>
    </w:p>
    <w:p w14:paraId="2ECB242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Error – документ содержит ошибки, содержание ошибки и перечень некорректных КИЗ помешается в тэг «</w:t>
      </w:r>
      <w:r w:rsidRPr="00764B25">
        <w:rPr>
          <w:rFonts w:ascii="Arial" w:eastAsia="Times New Roman" w:hAnsi="Arial"/>
          <w:bCs w:val="0"/>
          <w:sz w:val="18"/>
          <w:szCs w:val="18"/>
          <w:lang w:eastAsia="ru-RU"/>
        </w:rPr>
        <w:t>DESCRIPTION</w:t>
      </w:r>
      <w:r w:rsidRPr="00764B25">
        <w:rPr>
          <w:rFonts w:ascii="Arial" w:eastAsia="Times New Roman" w:hAnsi="Arial"/>
          <w:bCs w:val="0"/>
          <w:sz w:val="20"/>
          <w:szCs w:val="24"/>
          <w:lang w:eastAsia="ru-RU"/>
        </w:rPr>
        <w:t>».</w:t>
      </w:r>
    </w:p>
    <w:p w14:paraId="42373533" w14:textId="77777777" w:rsidR="00764B25" w:rsidRPr="00764B25" w:rsidRDefault="00764B25" w:rsidP="00764B25">
      <w:pPr>
        <w:spacing w:line="240" w:lineRule="auto"/>
        <w:rPr>
          <w:rFonts w:ascii="Arial" w:eastAsia="Times New Roman" w:hAnsi="Arial"/>
          <w:bCs w:val="0"/>
          <w:sz w:val="20"/>
          <w:szCs w:val="24"/>
          <w:lang w:eastAsia="ru-RU"/>
        </w:rPr>
      </w:pPr>
    </w:p>
    <w:p w14:paraId="5B00CC7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Отклик ГИС МТ от провайдера может прийти как до, так и после подписания документа. В последнем случае принятая партия товара, несмотря на успешное подписание УПД обеими сторонами, не должна поступать в продажу, а сам УПД должен быть отозван. На этом этапе все действия по отмене УПД производятся только вручную.</w:t>
      </w:r>
    </w:p>
    <w:p w14:paraId="48B15430" w14:textId="77777777" w:rsidR="00764B25" w:rsidRPr="00764B25" w:rsidRDefault="00764B25" w:rsidP="00764B25">
      <w:pPr>
        <w:spacing w:line="240" w:lineRule="auto"/>
        <w:rPr>
          <w:rFonts w:ascii="Arial" w:eastAsia="Times New Roman" w:hAnsi="Arial"/>
          <w:bCs w:val="0"/>
          <w:sz w:val="20"/>
          <w:szCs w:val="24"/>
          <w:lang w:eastAsia="ru-RU"/>
        </w:rPr>
      </w:pPr>
    </w:p>
    <w:p w14:paraId="55F7968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реализован прием и обработка файлов APPERAKGISMT*.xml для информирования о результате проверки документа в ГИС МТ. При обработке файла его содержание помещается в системные метки документа УПД на приход.</w:t>
      </w:r>
    </w:p>
    <w:p w14:paraId="16573BEC" w14:textId="77777777" w:rsidR="00764B25" w:rsidRPr="00764B25" w:rsidRDefault="00764B25" w:rsidP="00764B25">
      <w:pPr>
        <w:spacing w:line="240" w:lineRule="auto"/>
        <w:rPr>
          <w:rFonts w:ascii="Arial" w:eastAsia="Times New Roman" w:hAnsi="Arial"/>
          <w:bCs w:val="0"/>
          <w:sz w:val="20"/>
          <w:szCs w:val="24"/>
          <w:lang w:eastAsia="ru-RU"/>
        </w:rPr>
      </w:pPr>
    </w:p>
    <w:p w14:paraId="2BA296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Для этого перечень системных меток документов дополнен метками: </w:t>
      </w:r>
    </w:p>
    <w:p w14:paraId="1761E3A8" w14:textId="77777777" w:rsidR="00764B25" w:rsidRPr="00764B25" w:rsidRDefault="00764B25" w:rsidP="00764B25">
      <w:pPr>
        <w:spacing w:line="240" w:lineRule="auto"/>
        <w:rPr>
          <w:rFonts w:ascii="Arial" w:eastAsia="Times New Roman" w:hAnsi="Arial"/>
          <w:bCs w:val="0"/>
          <w:sz w:val="20"/>
          <w:szCs w:val="24"/>
          <w:lang w:eastAsia="ru-RU"/>
        </w:rPr>
      </w:pPr>
    </w:p>
    <w:p w14:paraId="2167737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Sys.GISMType</w:t>
      </w:r>
      <w:r w:rsidRPr="00764B25">
        <w:rPr>
          <w:rFonts w:ascii="Arial" w:eastAsia="Times New Roman" w:hAnsi="Arial"/>
          <w:bCs w:val="0"/>
          <w:sz w:val="20"/>
          <w:szCs w:val="24"/>
          <w:lang w:eastAsia="ru-RU"/>
        </w:rPr>
        <w:tab/>
      </w:r>
      <w:r w:rsidRPr="00764B25">
        <w:rPr>
          <w:rFonts w:ascii="Arial" w:eastAsia="Times New Roman" w:hAnsi="Arial"/>
          <w:bCs w:val="0"/>
          <w:sz w:val="20"/>
          <w:szCs w:val="24"/>
          <w:lang w:eastAsia="ru-RU"/>
        </w:rPr>
        <w:tab/>
      </w:r>
      <w:r w:rsidRPr="00764B25">
        <w:rPr>
          <w:rFonts w:ascii="Arial" w:eastAsia="Times New Roman" w:hAnsi="Arial"/>
          <w:bCs w:val="0"/>
          <w:sz w:val="20"/>
          <w:szCs w:val="24"/>
          <w:lang w:eastAsia="ru-RU"/>
        </w:rPr>
        <w:tab/>
        <w:t>Код статуса в ГИС МТ</w:t>
      </w:r>
    </w:p>
    <w:p w14:paraId="18C517A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Sys.GISMTFriendlyName</w:t>
      </w:r>
      <w:r w:rsidRPr="00764B25">
        <w:rPr>
          <w:rFonts w:ascii="Arial" w:eastAsia="Times New Roman" w:hAnsi="Arial"/>
          <w:bCs w:val="0"/>
          <w:sz w:val="20"/>
          <w:szCs w:val="24"/>
          <w:lang w:eastAsia="ru-RU"/>
        </w:rPr>
        <w:tab/>
        <w:t>Статус обработки в ГИС МТ</w:t>
      </w:r>
    </w:p>
    <w:p w14:paraId="5C29852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Sys.GISMTDescription</w:t>
      </w:r>
      <w:r w:rsidRPr="00764B25">
        <w:rPr>
          <w:rFonts w:ascii="Arial" w:eastAsia="Times New Roman" w:hAnsi="Arial"/>
          <w:bCs w:val="0"/>
          <w:sz w:val="20"/>
          <w:szCs w:val="24"/>
          <w:lang w:eastAsia="ru-RU"/>
        </w:rPr>
        <w:tab/>
      </w:r>
      <w:r w:rsidRPr="00764B25">
        <w:rPr>
          <w:rFonts w:ascii="Arial" w:eastAsia="Times New Roman" w:hAnsi="Arial"/>
          <w:bCs w:val="0"/>
          <w:sz w:val="20"/>
          <w:szCs w:val="24"/>
          <w:lang w:eastAsia="ru-RU"/>
        </w:rPr>
        <w:tab/>
        <w:t>Описание состояния обработки в ГИС МТ</w:t>
      </w:r>
      <w:r w:rsidRPr="00764B25">
        <w:rPr>
          <w:rFonts w:ascii="Arial" w:eastAsia="Times New Roman" w:hAnsi="Arial"/>
          <w:bCs w:val="0"/>
          <w:sz w:val="20"/>
          <w:szCs w:val="24"/>
          <w:lang w:eastAsia="ru-RU"/>
        </w:rPr>
        <w:tab/>
      </w:r>
    </w:p>
    <w:p w14:paraId="3FE65CC5" w14:textId="77777777" w:rsidR="00764B25" w:rsidRPr="00764B25" w:rsidRDefault="00764B25" w:rsidP="00764B25">
      <w:pPr>
        <w:spacing w:line="240" w:lineRule="auto"/>
        <w:rPr>
          <w:rFonts w:ascii="Arial" w:eastAsia="Times New Roman" w:hAnsi="Arial"/>
          <w:bCs w:val="0"/>
          <w:sz w:val="20"/>
          <w:szCs w:val="24"/>
          <w:lang w:eastAsia="ru-RU"/>
        </w:rPr>
      </w:pPr>
    </w:p>
    <w:p w14:paraId="0381DA7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1F4E25E" wp14:editId="4A9CEA84">
            <wp:extent cx="6153150" cy="1981200"/>
            <wp:effectExtent l="0" t="0" r="0" b="0"/>
            <wp:docPr id="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153150" cy="1981200"/>
                    </a:xfrm>
                    <a:prstGeom prst="rect">
                      <a:avLst/>
                    </a:prstGeom>
                    <a:noFill/>
                    <a:ln>
                      <a:noFill/>
                    </a:ln>
                  </pic:spPr>
                </pic:pic>
              </a:graphicData>
            </a:graphic>
          </wp:inline>
        </w:drawing>
      </w:r>
    </w:p>
    <w:p w14:paraId="27A6EC76" w14:textId="77777777" w:rsidR="00764B25" w:rsidRPr="00764B25" w:rsidRDefault="00764B25" w:rsidP="00764B25">
      <w:pPr>
        <w:spacing w:line="240" w:lineRule="auto"/>
        <w:rPr>
          <w:rFonts w:ascii="Arial" w:eastAsia="Times New Roman" w:hAnsi="Arial"/>
          <w:bCs w:val="0"/>
          <w:sz w:val="20"/>
          <w:szCs w:val="24"/>
          <w:lang w:eastAsia="ru-RU"/>
        </w:rPr>
      </w:pPr>
    </w:p>
    <w:p w14:paraId="49CA2D8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последовательном получении нескольких файлов с откликом для одного и того же УПД, в документе сохраняется ответ из последнего приема. </w:t>
      </w:r>
    </w:p>
    <w:p w14:paraId="6C426D63" w14:textId="77777777" w:rsidR="00764B25" w:rsidRPr="00764B25" w:rsidRDefault="00764B25" w:rsidP="00764B25">
      <w:pPr>
        <w:spacing w:line="240" w:lineRule="auto"/>
        <w:rPr>
          <w:rFonts w:ascii="Arial" w:eastAsia="Times New Roman" w:hAnsi="Arial"/>
          <w:bCs w:val="0"/>
          <w:sz w:val="20"/>
          <w:szCs w:val="24"/>
          <w:lang w:eastAsia="ru-RU"/>
        </w:rPr>
      </w:pPr>
    </w:p>
    <w:p w14:paraId="4B6B4FC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отображения меток документа в таблице списка отобранных документов разными цветами в зависимости от значения метки, в справочник меток документов добавлено управлением цветом фона и шрифта для значения метки:</w:t>
      </w:r>
    </w:p>
    <w:p w14:paraId="6EE02C7A" w14:textId="77777777" w:rsidR="00764B25" w:rsidRPr="00764B25" w:rsidRDefault="00764B25" w:rsidP="00764B25">
      <w:pPr>
        <w:spacing w:line="240" w:lineRule="auto"/>
        <w:rPr>
          <w:rFonts w:ascii="Arial" w:eastAsia="Times New Roman" w:hAnsi="Arial"/>
          <w:bCs w:val="0"/>
          <w:sz w:val="20"/>
          <w:szCs w:val="24"/>
          <w:lang w:eastAsia="ru-RU"/>
        </w:rPr>
      </w:pPr>
    </w:p>
    <w:p w14:paraId="2917447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00DDB6E7" wp14:editId="54BE7370">
            <wp:extent cx="4600575" cy="20097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600575" cy="2009775"/>
                    </a:xfrm>
                    <a:prstGeom prst="rect">
                      <a:avLst/>
                    </a:prstGeom>
                    <a:noFill/>
                    <a:ln>
                      <a:noFill/>
                    </a:ln>
                  </pic:spPr>
                </pic:pic>
              </a:graphicData>
            </a:graphic>
          </wp:inline>
        </w:drawing>
      </w:r>
    </w:p>
    <w:p w14:paraId="7CA9BAA1" w14:textId="77777777" w:rsidR="00764B25" w:rsidRPr="00764B25" w:rsidRDefault="00764B25" w:rsidP="00764B25">
      <w:pPr>
        <w:spacing w:line="240" w:lineRule="auto"/>
        <w:rPr>
          <w:rFonts w:ascii="Arial" w:eastAsia="Times New Roman" w:hAnsi="Arial"/>
          <w:bCs w:val="0"/>
          <w:sz w:val="20"/>
          <w:szCs w:val="24"/>
          <w:lang w:eastAsia="ru-RU"/>
        </w:rPr>
      </w:pPr>
    </w:p>
    <w:p w14:paraId="16699DF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умолчанию для метки  «Код статуса» фон ячейки окрашивается в желтый цвет для значения метки «</w:t>
      </w:r>
      <w:r w:rsidRPr="00764B25">
        <w:rPr>
          <w:rFonts w:ascii="Arial" w:eastAsia="Times New Roman" w:hAnsi="Arial"/>
          <w:bCs w:val="0"/>
          <w:sz w:val="20"/>
          <w:szCs w:val="24"/>
          <w:lang w:val="en-US" w:eastAsia="ru-RU"/>
        </w:rPr>
        <w:t>Normal</w:t>
      </w:r>
      <w:r w:rsidRPr="00764B25">
        <w:rPr>
          <w:rFonts w:ascii="Arial" w:eastAsia="Times New Roman" w:hAnsi="Arial"/>
          <w:bCs w:val="0"/>
          <w:sz w:val="20"/>
          <w:szCs w:val="24"/>
          <w:lang w:eastAsia="ru-RU"/>
        </w:rPr>
        <w:t>», в красный цвет для «</w:t>
      </w:r>
      <w:r w:rsidRPr="00764B25">
        <w:rPr>
          <w:rFonts w:ascii="Arial" w:eastAsia="Times New Roman" w:hAnsi="Arial"/>
          <w:bCs w:val="0"/>
          <w:sz w:val="20"/>
          <w:szCs w:val="24"/>
          <w:lang w:val="en-US" w:eastAsia="ru-RU"/>
        </w:rPr>
        <w:t>Error</w:t>
      </w:r>
      <w:r w:rsidRPr="00764B25">
        <w:rPr>
          <w:rFonts w:ascii="Arial" w:eastAsia="Times New Roman" w:hAnsi="Arial"/>
          <w:bCs w:val="0"/>
          <w:sz w:val="20"/>
          <w:szCs w:val="24"/>
          <w:lang w:eastAsia="ru-RU"/>
        </w:rPr>
        <w:t>» и зеленый для «</w:t>
      </w:r>
      <w:r w:rsidRPr="00764B25">
        <w:rPr>
          <w:rFonts w:ascii="Arial" w:eastAsia="Times New Roman" w:hAnsi="Arial"/>
          <w:bCs w:val="0"/>
          <w:sz w:val="20"/>
          <w:szCs w:val="24"/>
          <w:lang w:val="en-US" w:eastAsia="ru-RU"/>
        </w:rPr>
        <w:t>Success</w:t>
      </w:r>
      <w:r w:rsidRPr="00764B25">
        <w:rPr>
          <w:rFonts w:ascii="Arial" w:eastAsia="Times New Roman" w:hAnsi="Arial"/>
          <w:bCs w:val="0"/>
          <w:sz w:val="20"/>
          <w:szCs w:val="24"/>
          <w:lang w:eastAsia="ru-RU"/>
        </w:rPr>
        <w:t>»:</w:t>
      </w:r>
    </w:p>
    <w:p w14:paraId="6CDCC5F1" w14:textId="77777777" w:rsidR="00764B25" w:rsidRPr="00764B25" w:rsidRDefault="00764B25" w:rsidP="00764B25">
      <w:pPr>
        <w:spacing w:line="240" w:lineRule="auto"/>
        <w:rPr>
          <w:rFonts w:ascii="Arial" w:eastAsia="Times New Roman" w:hAnsi="Arial"/>
          <w:bCs w:val="0"/>
          <w:sz w:val="20"/>
          <w:szCs w:val="24"/>
          <w:lang w:eastAsia="ru-RU"/>
        </w:rPr>
      </w:pPr>
    </w:p>
    <w:p w14:paraId="6CA2B2D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295F8062" wp14:editId="4FCCF5BC">
            <wp:extent cx="5838825" cy="348615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838825" cy="3486150"/>
                    </a:xfrm>
                    <a:prstGeom prst="rect">
                      <a:avLst/>
                    </a:prstGeom>
                    <a:noFill/>
                    <a:ln>
                      <a:noFill/>
                    </a:ln>
                  </pic:spPr>
                </pic:pic>
              </a:graphicData>
            </a:graphic>
          </wp:inline>
        </w:drawing>
      </w:r>
    </w:p>
    <w:p w14:paraId="38B50CD3" w14:textId="77777777" w:rsidR="00764B25" w:rsidRPr="00764B25" w:rsidRDefault="00764B25" w:rsidP="00764B25">
      <w:pPr>
        <w:spacing w:line="240" w:lineRule="auto"/>
        <w:rPr>
          <w:rFonts w:ascii="Arial" w:eastAsia="Times New Roman" w:hAnsi="Arial"/>
          <w:bCs w:val="0"/>
          <w:sz w:val="20"/>
          <w:szCs w:val="24"/>
          <w:lang w:eastAsia="ru-RU"/>
        </w:rPr>
      </w:pPr>
    </w:p>
    <w:p w14:paraId="14B9BF37"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48" w:name="_Toc213925631"/>
      <w:r w:rsidRPr="00764B25">
        <w:rPr>
          <w:rFonts w:ascii="Arial" w:eastAsia="Times New Roman" w:hAnsi="Arial"/>
          <w:sz w:val="22"/>
          <w:szCs w:val="28"/>
          <w:lang w:eastAsia="ru-RU"/>
        </w:rPr>
        <w:t>Прием / подсчет маркированной продукции с использованием КИТУ кодов.</w:t>
      </w:r>
      <w:bookmarkEnd w:id="148"/>
    </w:p>
    <w:p w14:paraId="34E95C2D" w14:textId="77777777" w:rsidR="00764B25" w:rsidRPr="00764B25" w:rsidRDefault="00764B25" w:rsidP="00764B25">
      <w:pPr>
        <w:spacing w:line="240" w:lineRule="auto"/>
        <w:rPr>
          <w:rFonts w:ascii="Arial" w:eastAsia="Times New Roman" w:hAnsi="Arial"/>
          <w:bCs w:val="0"/>
          <w:sz w:val="20"/>
          <w:szCs w:val="24"/>
          <w:lang w:eastAsia="ru-RU"/>
        </w:rPr>
      </w:pPr>
    </w:p>
    <w:p w14:paraId="7781F0D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прошлой версии в спецификацию документов «УПД на приход» и «Накладная поставщика», а также «Приходная накладная», «Расходная накладная» и «Накладная на перемещение» были добавлены структуры для хранения КИТУ кодов. КИТУ - коды идентификации транспортной упаковки - присваиваются поставщиком транспортной упаковке, которая может содержать некоторое количество разных видов маркированной продукции. В УПД на приход поставщик указывает КИТУ код для каждой строки спецификации, товар которой вошел в состав транспортной упаковки. Один КИТУ код может быть присвоен нескольким строкам спецификации, но для одной строки не должно быть указано более одного КИТУ кода. В противном случае невозможно определить, какое количество товара и какие КИЗ к какой упаковке относятся.</w:t>
      </w:r>
    </w:p>
    <w:p w14:paraId="4F01D87A" w14:textId="77777777" w:rsidR="00764B25" w:rsidRPr="00764B25" w:rsidRDefault="00764B25" w:rsidP="00764B25">
      <w:pPr>
        <w:spacing w:line="240" w:lineRule="auto"/>
        <w:rPr>
          <w:rFonts w:ascii="Arial" w:eastAsia="Times New Roman" w:hAnsi="Arial"/>
          <w:bCs w:val="0"/>
          <w:sz w:val="20"/>
          <w:szCs w:val="24"/>
          <w:lang w:eastAsia="ru-RU"/>
        </w:rPr>
      </w:pPr>
    </w:p>
    <w:p w14:paraId="14DA8EC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для процесса приема товаров по заказу поставщика с использованием УПД на приход или накладной поставщика и для процесса подсчета кодов КИЗ с использованием УПД на приход реализована передача в ТСД КИТУ кодов в составе УПД или накладной поставщика. При сканировании штриховых кодов в процессе приемки или подсчета выполняется анализ просканированного кода и если он соответствует по структуре КИТУ коду, то он ищется в документе поставщика. Если такой код обнаруживается среди КИТУ кодов документа, то все строки с этим КИТУ кодом считаются принятыми, и все КИЗ, которые перечислены в документе поставщика в составе КИТУ кода, переносятся в журнал приемки.</w:t>
      </w:r>
    </w:p>
    <w:p w14:paraId="1FA3FC3A" w14:textId="77777777" w:rsidR="00764B25" w:rsidRPr="00764B25" w:rsidRDefault="00764B25" w:rsidP="00764B25">
      <w:pPr>
        <w:spacing w:line="240" w:lineRule="auto"/>
        <w:rPr>
          <w:rFonts w:ascii="Arial" w:eastAsia="Times New Roman" w:hAnsi="Arial"/>
          <w:bCs w:val="0"/>
          <w:sz w:val="20"/>
          <w:szCs w:val="24"/>
          <w:lang w:eastAsia="ru-RU"/>
        </w:rPr>
      </w:pPr>
    </w:p>
    <w:p w14:paraId="710FFCA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Прием с использованием КИТУ реализован в СМ Мобайл с версии 2.4.902.33 и в Супермаг+ в процессе «Подсчет кодов КИЗ ТСД»:</w:t>
      </w:r>
    </w:p>
    <w:p w14:paraId="0D5DA795" w14:textId="77777777" w:rsidR="00764B25" w:rsidRPr="00764B25" w:rsidRDefault="00764B25" w:rsidP="00764B25">
      <w:pPr>
        <w:spacing w:line="240" w:lineRule="auto"/>
        <w:rPr>
          <w:rFonts w:ascii="Arial" w:eastAsia="Times New Roman" w:hAnsi="Arial"/>
          <w:bCs w:val="0"/>
          <w:sz w:val="20"/>
          <w:szCs w:val="24"/>
          <w:lang w:eastAsia="ru-RU"/>
        </w:rPr>
      </w:pPr>
    </w:p>
    <w:p w14:paraId="5CF2C91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4FC07BD" wp14:editId="53C19A5A">
            <wp:extent cx="5943600" cy="334327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9190F2E" w14:textId="77777777" w:rsidR="00764B25" w:rsidRPr="00764B25" w:rsidRDefault="00764B25" w:rsidP="00764B25">
      <w:pPr>
        <w:spacing w:line="240" w:lineRule="auto"/>
        <w:rPr>
          <w:rFonts w:ascii="Arial" w:eastAsia="Times New Roman" w:hAnsi="Arial"/>
          <w:bCs w:val="0"/>
          <w:sz w:val="20"/>
          <w:szCs w:val="24"/>
          <w:lang w:eastAsia="ru-RU"/>
        </w:rPr>
      </w:pPr>
    </w:p>
    <w:p w14:paraId="01684EC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54B4D7B" wp14:editId="74E838E7">
            <wp:extent cx="5934075" cy="3352800"/>
            <wp:effectExtent l="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34075" cy="3352800"/>
                    </a:xfrm>
                    <a:prstGeom prst="rect">
                      <a:avLst/>
                    </a:prstGeom>
                    <a:noFill/>
                    <a:ln>
                      <a:noFill/>
                    </a:ln>
                  </pic:spPr>
                </pic:pic>
              </a:graphicData>
            </a:graphic>
          </wp:inline>
        </w:drawing>
      </w:r>
    </w:p>
    <w:p w14:paraId="19A2CD76" w14:textId="77777777" w:rsidR="00764B25" w:rsidRPr="00764B25" w:rsidRDefault="00764B25" w:rsidP="00764B25">
      <w:pPr>
        <w:spacing w:line="240" w:lineRule="auto"/>
        <w:rPr>
          <w:rFonts w:ascii="Arial" w:eastAsia="Times New Roman" w:hAnsi="Arial"/>
          <w:bCs w:val="0"/>
          <w:sz w:val="20"/>
          <w:szCs w:val="24"/>
          <w:lang w:eastAsia="ru-RU"/>
        </w:rPr>
      </w:pPr>
    </w:p>
    <w:p w14:paraId="15B0DEF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После установки сервис пака необходимо перезапустить программу Супермаг Мобайл 2.4 на всех устройствах. Программа Супермаг Мобайл анализирует версию Супермаг+ при старте программы и запрашивает КИТУ коды, если версия Супермаг+, с которой он работает, старше или равна 1.058 сп1.</w:t>
      </w:r>
    </w:p>
    <w:p w14:paraId="3D6595EF" w14:textId="77777777" w:rsidR="00764B25" w:rsidRPr="00764B25" w:rsidRDefault="00764B25" w:rsidP="00764B25">
      <w:pPr>
        <w:spacing w:line="240" w:lineRule="auto"/>
        <w:rPr>
          <w:rFonts w:ascii="Arial" w:eastAsia="Times New Roman" w:hAnsi="Arial"/>
          <w:bCs w:val="0"/>
          <w:sz w:val="20"/>
          <w:szCs w:val="24"/>
          <w:lang w:eastAsia="ru-RU"/>
        </w:rPr>
      </w:pPr>
    </w:p>
    <w:p w14:paraId="7D35D3D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r w:rsidRPr="00764B25">
        <w:rPr>
          <w:rFonts w:ascii="Arial" w:eastAsia="Times New Roman" w:hAnsi="Arial"/>
          <w:sz w:val="22"/>
          <w:szCs w:val="28"/>
          <w:lang w:eastAsia="ru-RU"/>
        </w:rPr>
        <w:t>Прием поставки по УПД на приход / накладной поставщика. Обработка непринятых позиций</w:t>
      </w:r>
    </w:p>
    <w:p w14:paraId="150DCC4F" w14:textId="77777777" w:rsidR="00764B25" w:rsidRPr="00764B25" w:rsidRDefault="00764B25" w:rsidP="00764B25">
      <w:pPr>
        <w:spacing w:line="240" w:lineRule="auto"/>
        <w:rPr>
          <w:rFonts w:ascii="Arial" w:eastAsia="Times New Roman" w:hAnsi="Arial"/>
          <w:bCs w:val="0"/>
          <w:sz w:val="20"/>
          <w:szCs w:val="24"/>
          <w:lang w:eastAsia="ru-RU"/>
        </w:rPr>
      </w:pPr>
    </w:p>
    <w:p w14:paraId="4D63B27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версии 1.058 при приеме на основании УПД на приход или накладной поставщика полностью непринятые позиции не помещались в приходную накладную. В текущей версии такие позиции помещаются в приходную накладную с нулевым принятым количеством, с количеством по документу поставщика из документа поставщика и с теми же номерами позиций, что и в документе поставщика. После создания накладной строки с нулевым количеством скрываются, то есть помещаются в область накладной, содержание которой не отображается на экране. </w:t>
      </w:r>
    </w:p>
    <w:p w14:paraId="04C248D0" w14:textId="77777777" w:rsidR="00764B25" w:rsidRPr="00764B25" w:rsidRDefault="00764B25" w:rsidP="00764B25">
      <w:pPr>
        <w:spacing w:line="240" w:lineRule="auto"/>
        <w:rPr>
          <w:rFonts w:ascii="Arial" w:eastAsia="Times New Roman" w:hAnsi="Arial"/>
          <w:bCs w:val="0"/>
          <w:sz w:val="20"/>
          <w:szCs w:val="24"/>
          <w:lang w:eastAsia="ru-RU"/>
        </w:rPr>
      </w:pPr>
    </w:p>
    <w:p w14:paraId="2C70154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Помещение в накладную строк с нулевым принятым количеством и с количеством по документу поставщика позволяет в дальнейшем корректно формировать акты несоответствия.</w:t>
      </w:r>
    </w:p>
    <w:p w14:paraId="62ED03BB" w14:textId="77777777" w:rsidR="00764B25" w:rsidRPr="00764B25" w:rsidRDefault="00764B25" w:rsidP="00764B25">
      <w:pPr>
        <w:spacing w:line="240" w:lineRule="auto"/>
        <w:rPr>
          <w:rFonts w:ascii="Arial" w:eastAsia="Times New Roman" w:hAnsi="Arial"/>
          <w:bCs w:val="0"/>
          <w:sz w:val="20"/>
          <w:szCs w:val="24"/>
          <w:lang w:eastAsia="ru-RU"/>
        </w:rPr>
      </w:pPr>
    </w:p>
    <w:p w14:paraId="39B50CF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49" w:name="_Toc213925633"/>
      <w:r w:rsidRPr="00764B25">
        <w:rPr>
          <w:rFonts w:ascii="Arial" w:eastAsia="Times New Roman" w:hAnsi="Arial" w:cs="Arial"/>
          <w:sz w:val="24"/>
          <w:szCs w:val="26"/>
          <w:lang w:eastAsia="ru-RU"/>
        </w:rPr>
        <w:t>Интерфейс.</w:t>
      </w:r>
      <w:bookmarkEnd w:id="149"/>
    </w:p>
    <w:p w14:paraId="71BEB55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50" w:name="_Toc213925634"/>
      <w:r w:rsidRPr="00764B25">
        <w:rPr>
          <w:rFonts w:ascii="Arial" w:eastAsia="Times New Roman" w:hAnsi="Arial"/>
          <w:sz w:val="22"/>
          <w:szCs w:val="28"/>
          <w:lang w:eastAsia="ru-RU"/>
        </w:rPr>
        <w:t>Панель со структурой разделов.</w:t>
      </w:r>
      <w:bookmarkEnd w:id="150"/>
    </w:p>
    <w:p w14:paraId="3C3EEBF9" w14:textId="77777777" w:rsidR="00764B25" w:rsidRPr="00764B25" w:rsidRDefault="00764B25" w:rsidP="00764B25">
      <w:pPr>
        <w:spacing w:line="240" w:lineRule="auto"/>
        <w:rPr>
          <w:rFonts w:ascii="Arial" w:eastAsia="Times New Roman" w:hAnsi="Arial"/>
          <w:bCs w:val="0"/>
          <w:sz w:val="20"/>
          <w:szCs w:val="24"/>
          <w:lang w:eastAsia="ru-RU"/>
        </w:rPr>
      </w:pPr>
    </w:p>
    <w:p w14:paraId="54EF798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выдвижную панель со структурой разделов добавлена иконка шпильки:</w:t>
      </w:r>
    </w:p>
    <w:p w14:paraId="02175572" w14:textId="77777777" w:rsidR="00764B25" w:rsidRPr="00764B25" w:rsidRDefault="00764B25" w:rsidP="00764B25">
      <w:pPr>
        <w:spacing w:line="240" w:lineRule="auto"/>
        <w:rPr>
          <w:rFonts w:ascii="Arial" w:eastAsia="Times New Roman" w:hAnsi="Arial"/>
          <w:bCs w:val="0"/>
          <w:sz w:val="20"/>
          <w:szCs w:val="24"/>
          <w:lang w:eastAsia="ru-RU"/>
        </w:rPr>
      </w:pPr>
    </w:p>
    <w:p w14:paraId="5435988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BDBF23A" wp14:editId="0FE85BBD">
            <wp:extent cx="6153150" cy="33909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6153150" cy="3390900"/>
                    </a:xfrm>
                    <a:prstGeom prst="rect">
                      <a:avLst/>
                    </a:prstGeom>
                    <a:noFill/>
                    <a:ln>
                      <a:noFill/>
                    </a:ln>
                  </pic:spPr>
                </pic:pic>
              </a:graphicData>
            </a:graphic>
          </wp:inline>
        </w:drawing>
      </w:r>
    </w:p>
    <w:p w14:paraId="27287F82" w14:textId="77777777" w:rsidR="00764B25" w:rsidRPr="00764B25" w:rsidRDefault="00764B25" w:rsidP="00764B25">
      <w:pPr>
        <w:spacing w:line="240" w:lineRule="auto"/>
        <w:rPr>
          <w:rFonts w:ascii="Arial" w:eastAsia="Times New Roman" w:hAnsi="Arial"/>
          <w:bCs w:val="0"/>
          <w:noProof/>
          <w:sz w:val="20"/>
          <w:szCs w:val="24"/>
          <w:lang w:eastAsia="ru-RU"/>
        </w:rPr>
      </w:pPr>
    </w:p>
    <w:p w14:paraId="57B0654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нажатии на иконку происходт «пришпиливание» / «отшпиливание» панели. Когда панель не пришпилина, она сворачивается при выходе курсора мыши за пределы пространства панели.</w:t>
      </w:r>
    </w:p>
    <w:p w14:paraId="2529764F" w14:textId="77777777" w:rsidR="00764B25" w:rsidRPr="00764B25" w:rsidRDefault="00764B25" w:rsidP="00764B25">
      <w:pPr>
        <w:spacing w:line="240" w:lineRule="auto"/>
        <w:rPr>
          <w:rFonts w:ascii="Arial" w:eastAsia="Times New Roman" w:hAnsi="Arial"/>
          <w:bCs w:val="0"/>
          <w:noProof/>
          <w:sz w:val="20"/>
          <w:szCs w:val="24"/>
          <w:lang w:eastAsia="ru-RU"/>
        </w:rPr>
      </w:pPr>
    </w:p>
    <w:p w14:paraId="42AC8CAA"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151" w:name="_Toc213925635"/>
      <w:r w:rsidRPr="00764B25">
        <w:rPr>
          <w:rFonts w:ascii="Arial" w:eastAsia="Times New Roman" w:hAnsi="Arial"/>
          <w:noProof/>
          <w:sz w:val="22"/>
          <w:szCs w:val="28"/>
          <w:lang w:eastAsia="ru-RU"/>
        </w:rPr>
        <w:t>Диалог с основаниями документа.</w:t>
      </w:r>
      <w:bookmarkEnd w:id="151"/>
    </w:p>
    <w:p w14:paraId="709D3909" w14:textId="77777777" w:rsidR="00764B25" w:rsidRPr="00764B25" w:rsidRDefault="00764B25" w:rsidP="00764B25">
      <w:pPr>
        <w:spacing w:line="240" w:lineRule="auto"/>
        <w:rPr>
          <w:rFonts w:ascii="Arial" w:eastAsia="Times New Roman" w:hAnsi="Arial"/>
          <w:bCs w:val="0"/>
          <w:noProof/>
          <w:sz w:val="20"/>
          <w:szCs w:val="24"/>
          <w:lang w:eastAsia="ru-RU"/>
        </w:rPr>
      </w:pPr>
    </w:p>
    <w:p w14:paraId="5AA201F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разделах документов товародвижения в таблице отобранных документов можно выводить поле «Основание», в котором показывается номер основания документа или один из номеров документов оснований, если их несколько. Может быть показан номер документа общего основания или основания товародвижения:</w:t>
      </w:r>
    </w:p>
    <w:p w14:paraId="1431FF3B" w14:textId="77777777" w:rsidR="00764B25" w:rsidRPr="00764B25" w:rsidRDefault="00764B25" w:rsidP="00764B25">
      <w:pPr>
        <w:spacing w:line="240" w:lineRule="auto"/>
        <w:rPr>
          <w:rFonts w:ascii="Arial" w:eastAsia="Times New Roman" w:hAnsi="Arial"/>
          <w:bCs w:val="0"/>
          <w:noProof/>
          <w:sz w:val="20"/>
          <w:szCs w:val="24"/>
          <w:lang w:eastAsia="ru-RU"/>
        </w:rPr>
      </w:pPr>
    </w:p>
    <w:p w14:paraId="5D192B2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0140BC5" wp14:editId="7C14618D">
            <wp:extent cx="6143625" cy="3543300"/>
            <wp:effectExtent l="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143625" cy="3543300"/>
                    </a:xfrm>
                    <a:prstGeom prst="rect">
                      <a:avLst/>
                    </a:prstGeom>
                    <a:noFill/>
                    <a:ln>
                      <a:noFill/>
                    </a:ln>
                  </pic:spPr>
                </pic:pic>
              </a:graphicData>
            </a:graphic>
          </wp:inline>
        </w:drawing>
      </w:r>
    </w:p>
    <w:p w14:paraId="2998BA1A" w14:textId="77777777" w:rsidR="00764B25" w:rsidRPr="00764B25" w:rsidRDefault="00764B25" w:rsidP="00764B25">
      <w:pPr>
        <w:spacing w:line="240" w:lineRule="auto"/>
        <w:rPr>
          <w:rFonts w:ascii="Arial" w:eastAsia="Times New Roman" w:hAnsi="Arial"/>
          <w:bCs w:val="0"/>
          <w:noProof/>
          <w:sz w:val="20"/>
          <w:szCs w:val="24"/>
          <w:lang w:eastAsia="ru-RU"/>
        </w:rPr>
      </w:pPr>
    </w:p>
    <w:p w14:paraId="63284FD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текущей версии двойной клик по ячейке «Основание» вызывает диалог, в котором показывается не только общие основания, но и основания товародвижения:</w:t>
      </w:r>
    </w:p>
    <w:p w14:paraId="1C8C91A7" w14:textId="77777777" w:rsidR="00764B25" w:rsidRPr="00764B25" w:rsidRDefault="00764B25" w:rsidP="00764B25">
      <w:pPr>
        <w:spacing w:line="240" w:lineRule="auto"/>
        <w:rPr>
          <w:rFonts w:ascii="Arial" w:eastAsia="Times New Roman" w:hAnsi="Arial"/>
          <w:bCs w:val="0"/>
          <w:noProof/>
          <w:sz w:val="20"/>
          <w:szCs w:val="24"/>
          <w:lang w:eastAsia="ru-RU"/>
        </w:rPr>
      </w:pPr>
    </w:p>
    <w:p w14:paraId="57BC684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4EF4806" wp14:editId="5AAAD3F0">
            <wp:extent cx="3600450" cy="20193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600450" cy="2019300"/>
                    </a:xfrm>
                    <a:prstGeom prst="rect">
                      <a:avLst/>
                    </a:prstGeom>
                    <a:noFill/>
                    <a:ln>
                      <a:noFill/>
                    </a:ln>
                  </pic:spPr>
                </pic:pic>
              </a:graphicData>
            </a:graphic>
          </wp:inline>
        </w:drawing>
      </w:r>
    </w:p>
    <w:p w14:paraId="71F8E62C" w14:textId="77777777" w:rsidR="00764B25" w:rsidRPr="00764B25" w:rsidRDefault="00764B25" w:rsidP="00764B25">
      <w:pPr>
        <w:spacing w:line="240" w:lineRule="auto"/>
        <w:rPr>
          <w:rFonts w:ascii="Arial" w:eastAsia="Times New Roman" w:hAnsi="Arial"/>
          <w:bCs w:val="0"/>
          <w:noProof/>
          <w:sz w:val="20"/>
          <w:szCs w:val="24"/>
          <w:lang w:eastAsia="ru-RU"/>
        </w:rPr>
      </w:pPr>
    </w:p>
    <w:p w14:paraId="74A30E4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прошлых версиях в диалоге выводились только общие основания.</w:t>
      </w:r>
    </w:p>
    <w:p w14:paraId="2E67DA5E" w14:textId="77777777" w:rsidR="00764B25" w:rsidRPr="00764B25" w:rsidRDefault="00764B25" w:rsidP="00764B25">
      <w:pPr>
        <w:spacing w:line="240" w:lineRule="auto"/>
        <w:rPr>
          <w:rFonts w:ascii="Arial" w:eastAsia="Times New Roman" w:hAnsi="Arial"/>
          <w:bCs w:val="0"/>
          <w:noProof/>
          <w:sz w:val="20"/>
          <w:szCs w:val="24"/>
          <w:lang w:eastAsia="ru-RU"/>
        </w:rPr>
      </w:pPr>
    </w:p>
    <w:p w14:paraId="6131058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r w:rsidRPr="00764B25">
        <w:rPr>
          <w:rFonts w:ascii="Arial" w:eastAsia="Times New Roman" w:hAnsi="Arial" w:cs="Arial"/>
          <w:sz w:val="24"/>
          <w:szCs w:val="26"/>
          <w:lang w:eastAsia="ru-RU"/>
        </w:rPr>
        <w:t>Карточки складского учета. Признак штрихового кода «</w:t>
      </w:r>
      <w:r w:rsidRPr="00764B25">
        <w:rPr>
          <w:rFonts w:ascii="Arial" w:eastAsia="Times New Roman" w:hAnsi="Arial" w:cs="Arial"/>
          <w:sz w:val="24"/>
          <w:szCs w:val="26"/>
          <w:lang w:val="en-US" w:eastAsia="ru-RU"/>
        </w:rPr>
        <w:t>NTIN</w:t>
      </w:r>
      <w:r w:rsidRPr="00764B25">
        <w:rPr>
          <w:rFonts w:ascii="Arial" w:eastAsia="Times New Roman" w:hAnsi="Arial" w:cs="Arial"/>
          <w:sz w:val="24"/>
          <w:szCs w:val="26"/>
          <w:lang w:eastAsia="ru-RU"/>
        </w:rPr>
        <w:t>».</w:t>
      </w:r>
    </w:p>
    <w:p w14:paraId="30AD69BA" w14:textId="77777777" w:rsidR="00764B25" w:rsidRPr="00764B25" w:rsidRDefault="00764B25" w:rsidP="00764B25">
      <w:pPr>
        <w:spacing w:line="240" w:lineRule="auto"/>
        <w:rPr>
          <w:rFonts w:ascii="Arial" w:eastAsia="Times New Roman" w:hAnsi="Arial"/>
          <w:bCs w:val="0"/>
          <w:sz w:val="20"/>
          <w:szCs w:val="24"/>
          <w:lang w:eastAsia="ru-RU"/>
        </w:rPr>
      </w:pPr>
    </w:p>
    <w:p w14:paraId="07BDD71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карточек складского учета на закладку «Штрихкоды» в таблицу штриховых кодов добавлено поле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(National Trade Item Number) - национальный код товара.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является аналогом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xml:space="preserve"> – глобального кода товара и может использоваться в его роли, то есть для </w:t>
      </w:r>
      <w:r w:rsidRPr="00764B25">
        <w:rPr>
          <w:rFonts w:ascii="Arial" w:eastAsia="Times New Roman" w:hAnsi="Arial"/>
          <w:bCs w:val="0"/>
          <w:sz w:val="20"/>
          <w:szCs w:val="24"/>
          <w:lang w:val="en-US" w:eastAsia="ru-RU"/>
        </w:rPr>
        <w:t>EDI</w:t>
      </w:r>
      <w:r w:rsidRPr="00764B25">
        <w:rPr>
          <w:rFonts w:ascii="Arial" w:eastAsia="Times New Roman" w:hAnsi="Arial"/>
          <w:bCs w:val="0"/>
          <w:sz w:val="20"/>
          <w:szCs w:val="24"/>
          <w:lang w:eastAsia="ru-RU"/>
        </w:rPr>
        <w:t xml:space="preserve"> обмена, когда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xml:space="preserve"> у товара отсутствует, но некоторый код признается идентификатором товара на территории юрисдикции.</w:t>
      </w:r>
    </w:p>
    <w:p w14:paraId="18F0807E" w14:textId="77777777" w:rsidR="00764B25" w:rsidRPr="00764B25" w:rsidRDefault="00764B25" w:rsidP="00764B25">
      <w:pPr>
        <w:spacing w:line="240" w:lineRule="auto"/>
        <w:rPr>
          <w:rFonts w:ascii="Arial" w:eastAsia="Times New Roman" w:hAnsi="Arial"/>
          <w:bCs w:val="0"/>
          <w:sz w:val="20"/>
          <w:szCs w:val="24"/>
          <w:lang w:eastAsia="ru-RU"/>
        </w:rPr>
      </w:pPr>
    </w:p>
    <w:p w14:paraId="5D7E290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6917C25" wp14:editId="76548F19">
            <wp:extent cx="5915025" cy="3600450"/>
            <wp:effectExtent l="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15025" cy="3600450"/>
                    </a:xfrm>
                    <a:prstGeom prst="rect">
                      <a:avLst/>
                    </a:prstGeom>
                    <a:noFill/>
                    <a:ln>
                      <a:noFill/>
                    </a:ln>
                  </pic:spPr>
                </pic:pic>
              </a:graphicData>
            </a:graphic>
          </wp:inline>
        </w:drawing>
      </w:r>
    </w:p>
    <w:p w14:paraId="4BF8E7C8" w14:textId="77777777" w:rsidR="00764B25" w:rsidRPr="00764B25" w:rsidRDefault="00764B25" w:rsidP="00764B25">
      <w:pPr>
        <w:spacing w:line="240" w:lineRule="auto"/>
        <w:rPr>
          <w:rFonts w:ascii="Arial" w:eastAsia="Times New Roman" w:hAnsi="Arial"/>
          <w:bCs w:val="0"/>
          <w:noProof/>
          <w:sz w:val="20"/>
          <w:szCs w:val="24"/>
          <w:lang w:eastAsia="ru-RU"/>
        </w:rPr>
      </w:pPr>
    </w:p>
    <w:p w14:paraId="26E0AF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Флаг устанавливается в диалоге редактирования штрихового кода товара:</w:t>
      </w:r>
    </w:p>
    <w:p w14:paraId="14B05B62" w14:textId="77777777" w:rsidR="00764B25" w:rsidRPr="00764B25" w:rsidRDefault="00764B25" w:rsidP="00764B25">
      <w:pPr>
        <w:spacing w:line="240" w:lineRule="auto"/>
        <w:rPr>
          <w:rFonts w:ascii="Arial" w:eastAsia="Times New Roman" w:hAnsi="Arial"/>
          <w:bCs w:val="0"/>
          <w:sz w:val="20"/>
          <w:szCs w:val="24"/>
          <w:lang w:eastAsia="ru-RU"/>
        </w:rPr>
      </w:pPr>
    </w:p>
    <w:p w14:paraId="4CAE815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502B55C" wp14:editId="73F446E3">
            <wp:extent cx="2238375" cy="260985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238375" cy="2609850"/>
                    </a:xfrm>
                    <a:prstGeom prst="rect">
                      <a:avLst/>
                    </a:prstGeom>
                    <a:noFill/>
                    <a:ln>
                      <a:noFill/>
                    </a:ln>
                  </pic:spPr>
                </pic:pic>
              </a:graphicData>
            </a:graphic>
          </wp:inline>
        </w:drawing>
      </w:r>
    </w:p>
    <w:p w14:paraId="5DA5A08E" w14:textId="77777777" w:rsidR="00764B25" w:rsidRPr="00764B25" w:rsidRDefault="00764B25" w:rsidP="00764B25">
      <w:pPr>
        <w:spacing w:line="240" w:lineRule="auto"/>
        <w:rPr>
          <w:rFonts w:ascii="Arial" w:eastAsia="Times New Roman" w:hAnsi="Arial"/>
          <w:bCs w:val="0"/>
          <w:noProof/>
          <w:sz w:val="20"/>
          <w:szCs w:val="24"/>
          <w:lang w:eastAsia="ru-RU"/>
        </w:rPr>
      </w:pPr>
    </w:p>
    <w:p w14:paraId="360D444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 xml:space="preserve">Если у товара несколько штриховых кодов, флаг можно установить только на один их них. </w:t>
      </w:r>
    </w:p>
    <w:p w14:paraId="3600FF5B" w14:textId="77777777" w:rsidR="00764B25" w:rsidRPr="00764B25" w:rsidRDefault="00764B25" w:rsidP="00764B25">
      <w:pPr>
        <w:spacing w:line="240" w:lineRule="auto"/>
        <w:rPr>
          <w:rFonts w:ascii="Arial" w:eastAsia="Times New Roman" w:hAnsi="Arial"/>
          <w:bCs w:val="0"/>
          <w:sz w:val="20"/>
          <w:szCs w:val="24"/>
          <w:lang w:eastAsia="ru-RU"/>
        </w:rPr>
      </w:pPr>
    </w:p>
    <w:p w14:paraId="5F511C4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r w:rsidRPr="00764B25">
        <w:rPr>
          <w:rFonts w:ascii="Arial" w:eastAsia="Times New Roman" w:hAnsi="Arial" w:cs="Arial"/>
          <w:sz w:val="24"/>
          <w:szCs w:val="26"/>
          <w:lang w:eastAsia="ru-RU"/>
        </w:rPr>
        <w:t xml:space="preserve">УКМ4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 Выгрузка в кассу штрихового кода с флагом «</w:t>
      </w:r>
      <w:r w:rsidRPr="00764B25">
        <w:rPr>
          <w:rFonts w:ascii="Arial" w:eastAsia="Times New Roman" w:hAnsi="Arial" w:cs="Arial"/>
          <w:sz w:val="24"/>
          <w:szCs w:val="26"/>
          <w:lang w:val="en-US" w:eastAsia="ru-RU"/>
        </w:rPr>
        <w:t>NTIN</w:t>
      </w:r>
      <w:r w:rsidRPr="00764B25">
        <w:rPr>
          <w:rFonts w:ascii="Arial" w:eastAsia="Times New Roman" w:hAnsi="Arial" w:cs="Arial"/>
          <w:sz w:val="24"/>
          <w:szCs w:val="26"/>
          <w:lang w:eastAsia="ru-RU"/>
        </w:rPr>
        <w:t>».</w:t>
      </w:r>
    </w:p>
    <w:p w14:paraId="45B7926F" w14:textId="77777777" w:rsidR="00764B25" w:rsidRPr="00764B25" w:rsidRDefault="00764B25" w:rsidP="00764B25">
      <w:pPr>
        <w:spacing w:line="240" w:lineRule="auto"/>
        <w:rPr>
          <w:rFonts w:ascii="Arial" w:eastAsia="Times New Roman" w:hAnsi="Arial"/>
          <w:bCs w:val="0"/>
          <w:sz w:val="20"/>
          <w:szCs w:val="24"/>
          <w:lang w:eastAsia="ru-RU"/>
        </w:rPr>
      </w:pPr>
    </w:p>
    <w:p w14:paraId="2E798BB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Для поддержки требования законодательства Республики Казахстан - РК 3833-2023 «Порядок идентификации товаров и услуг и их кодификации Основные положения», при загрузке в кассу информации о товаре по протоколу УКМ4 XML в файле updateItems....xml для артикула в текущей версии выгружается информация о штриховом коде, который используется в качестве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Данные о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xml:space="preserve"> выгружаются в виде дополнительной характеристики с названием CodeNTIN и со значением равным коду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Например:</w:t>
      </w:r>
    </w:p>
    <w:p w14:paraId="07F1815D" w14:textId="77777777" w:rsidR="00764B25" w:rsidRPr="00764B25" w:rsidRDefault="00764B25" w:rsidP="00764B25">
      <w:pPr>
        <w:spacing w:line="240" w:lineRule="auto"/>
        <w:rPr>
          <w:rFonts w:ascii="Arial" w:eastAsia="Times New Roman" w:hAnsi="Arial"/>
          <w:bCs w:val="0"/>
          <w:sz w:val="20"/>
          <w:szCs w:val="24"/>
          <w:lang w:eastAsia="ru-RU"/>
        </w:rPr>
      </w:pPr>
    </w:p>
    <w:p w14:paraId="56FC81C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w:t>
      </w:r>
      <w:r w:rsidRPr="00764B25">
        <w:rPr>
          <w:rFonts w:ascii="Arial" w:eastAsia="Times New Roman" w:hAnsi="Arial"/>
          <w:bCs w:val="0"/>
          <w:sz w:val="20"/>
          <w:szCs w:val="24"/>
          <w:lang w:val="en-US" w:eastAsia="ru-RU"/>
        </w:rPr>
        <w:t>addProperty</w:t>
      </w:r>
      <w:r w:rsidRPr="00764B25">
        <w:rPr>
          <w:rFonts w:ascii="Arial" w:eastAsia="Times New Roman" w:hAnsi="Arial"/>
          <w:bCs w:val="0"/>
          <w:sz w:val="20"/>
          <w:szCs w:val="24"/>
          <w:lang w:eastAsia="ru-RU"/>
        </w:rPr>
        <w:t>&gt;</w:t>
      </w:r>
    </w:p>
    <w:p w14:paraId="300AD96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&lt;</w:t>
      </w:r>
      <w:r w:rsidRPr="00764B25">
        <w:rPr>
          <w:rFonts w:ascii="Arial" w:eastAsia="Times New Roman" w:hAnsi="Arial"/>
          <w:bCs w:val="0"/>
          <w:sz w:val="20"/>
          <w:szCs w:val="24"/>
          <w:lang w:val="en-US" w:eastAsia="ru-RU"/>
        </w:rPr>
        <w:t>id</w:t>
      </w:r>
      <w:r w:rsidRPr="00764B25">
        <w:rPr>
          <w:rFonts w:ascii="Arial" w:eastAsia="Times New Roman" w:hAnsi="Arial"/>
          <w:bCs w:val="0"/>
          <w:sz w:val="20"/>
          <w:szCs w:val="24"/>
          <w:lang w:eastAsia="ru-RU"/>
        </w:rPr>
        <w:t>&gt;</w:t>
      </w:r>
      <w:r w:rsidRPr="00764B25">
        <w:rPr>
          <w:rFonts w:ascii="Arial" w:eastAsia="Times New Roman" w:hAnsi="Arial"/>
          <w:bCs w:val="0"/>
          <w:sz w:val="20"/>
          <w:szCs w:val="24"/>
          <w:lang w:val="en-US" w:eastAsia="ru-RU"/>
        </w:rPr>
        <w:t>CodeNTIN</w:t>
      </w:r>
      <w:r w:rsidRPr="00764B25">
        <w:rPr>
          <w:rFonts w:ascii="Arial" w:eastAsia="Times New Roman" w:hAnsi="Arial"/>
          <w:bCs w:val="0"/>
          <w:sz w:val="20"/>
          <w:szCs w:val="24"/>
          <w:lang w:eastAsia="ru-RU"/>
        </w:rPr>
        <w:t>&lt;/</w:t>
      </w:r>
      <w:r w:rsidRPr="00764B25">
        <w:rPr>
          <w:rFonts w:ascii="Arial" w:eastAsia="Times New Roman" w:hAnsi="Arial"/>
          <w:bCs w:val="0"/>
          <w:sz w:val="20"/>
          <w:szCs w:val="24"/>
          <w:lang w:val="en-US" w:eastAsia="ru-RU"/>
        </w:rPr>
        <w:t>id</w:t>
      </w:r>
      <w:r w:rsidRPr="00764B25">
        <w:rPr>
          <w:rFonts w:ascii="Arial" w:eastAsia="Times New Roman" w:hAnsi="Arial"/>
          <w:bCs w:val="0"/>
          <w:sz w:val="20"/>
          <w:szCs w:val="24"/>
          <w:lang w:eastAsia="ru-RU"/>
        </w:rPr>
        <w:t>&gt;</w:t>
      </w:r>
    </w:p>
    <w:p w14:paraId="2B43FE4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&lt;</w:t>
      </w:r>
      <w:r w:rsidRPr="00764B25">
        <w:rPr>
          <w:rFonts w:ascii="Arial" w:eastAsia="Times New Roman" w:hAnsi="Arial"/>
          <w:bCs w:val="0"/>
          <w:sz w:val="20"/>
          <w:szCs w:val="24"/>
          <w:lang w:val="en-US" w:eastAsia="ru-RU"/>
        </w:rPr>
        <w:t>value</w:t>
      </w:r>
      <w:r w:rsidRPr="00764B25">
        <w:rPr>
          <w:rFonts w:ascii="Arial" w:eastAsia="Times New Roman" w:hAnsi="Arial"/>
          <w:bCs w:val="0"/>
          <w:sz w:val="20"/>
          <w:szCs w:val="24"/>
          <w:lang w:eastAsia="ru-RU"/>
        </w:rPr>
        <w:t>&gt;0200000020002&lt;/</w:t>
      </w:r>
      <w:r w:rsidRPr="00764B25">
        <w:rPr>
          <w:rFonts w:ascii="Arial" w:eastAsia="Times New Roman" w:hAnsi="Arial"/>
          <w:bCs w:val="0"/>
          <w:sz w:val="20"/>
          <w:szCs w:val="24"/>
          <w:lang w:val="en-US" w:eastAsia="ru-RU"/>
        </w:rPr>
        <w:t>value</w:t>
      </w:r>
      <w:r w:rsidRPr="00764B25">
        <w:rPr>
          <w:rFonts w:ascii="Arial" w:eastAsia="Times New Roman" w:hAnsi="Arial"/>
          <w:bCs w:val="0"/>
          <w:sz w:val="20"/>
          <w:szCs w:val="24"/>
          <w:lang w:eastAsia="ru-RU"/>
        </w:rPr>
        <w:t>&gt;</w:t>
      </w:r>
    </w:p>
    <w:p w14:paraId="6A7F58F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&lt;/addProperty&gt;</w:t>
      </w:r>
    </w:p>
    <w:p w14:paraId="3284CDC7" w14:textId="77777777" w:rsidR="00764B25" w:rsidRPr="00764B25" w:rsidRDefault="00764B25" w:rsidP="00764B25">
      <w:pPr>
        <w:spacing w:line="240" w:lineRule="auto"/>
        <w:rPr>
          <w:rFonts w:ascii="Arial" w:eastAsia="Times New Roman" w:hAnsi="Arial"/>
          <w:bCs w:val="0"/>
          <w:sz w:val="20"/>
          <w:szCs w:val="24"/>
          <w:lang w:eastAsia="ru-RU"/>
        </w:rPr>
      </w:pPr>
    </w:p>
    <w:p w14:paraId="2BD7212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Дополнительная характеристика выгружается для артикулов, у которых имеется штриховой код с флагом «</w:t>
      </w:r>
      <w:r w:rsidRPr="00764B25">
        <w:rPr>
          <w:rFonts w:ascii="Arial" w:eastAsia="Times New Roman" w:hAnsi="Arial"/>
          <w:bCs w:val="0"/>
          <w:sz w:val="20"/>
          <w:szCs w:val="24"/>
          <w:lang w:val="en-US" w:eastAsia="ru-RU"/>
        </w:rPr>
        <w:t>NTIN</w:t>
      </w:r>
      <w:r w:rsidRPr="00764B25">
        <w:rPr>
          <w:rFonts w:ascii="Arial" w:eastAsia="Times New Roman" w:hAnsi="Arial"/>
          <w:bCs w:val="0"/>
          <w:sz w:val="20"/>
          <w:szCs w:val="24"/>
          <w:lang w:eastAsia="ru-RU"/>
        </w:rPr>
        <w:t>». В тэге &lt;</w:t>
      </w:r>
      <w:r w:rsidRPr="00764B25">
        <w:rPr>
          <w:rFonts w:ascii="Arial" w:eastAsia="Times New Roman" w:hAnsi="Arial"/>
          <w:bCs w:val="0"/>
          <w:sz w:val="20"/>
          <w:szCs w:val="24"/>
          <w:lang w:val="en-US" w:eastAsia="ru-RU"/>
        </w:rPr>
        <w:t>value</w:t>
      </w:r>
      <w:r w:rsidRPr="00764B25">
        <w:rPr>
          <w:rFonts w:ascii="Arial" w:eastAsia="Times New Roman" w:hAnsi="Arial"/>
          <w:bCs w:val="0"/>
          <w:sz w:val="20"/>
          <w:szCs w:val="24"/>
          <w:lang w:eastAsia="ru-RU"/>
        </w:rPr>
        <w:t>&gt; дополнительной характеристики выгружается штриховой код, отмеченный этим флагом.</w:t>
      </w:r>
    </w:p>
    <w:p w14:paraId="47570967" w14:textId="77777777" w:rsidR="00764B25" w:rsidRDefault="00764B25" w:rsidP="00764B25"/>
    <w:p w14:paraId="23BE052F" w14:textId="77777777" w:rsidR="00764B25" w:rsidRDefault="00764B25" w:rsidP="00764B25">
      <w:r>
        <w:br w:type="page"/>
      </w:r>
    </w:p>
    <w:p w14:paraId="7515A223"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1.058 сервис пак 2</w:t>
      </w:r>
    </w:p>
    <w:p w14:paraId="59FA0283" w14:textId="77777777" w:rsidR="00764B25" w:rsidRPr="00764B25" w:rsidRDefault="00764B25" w:rsidP="00764B25">
      <w:pPr>
        <w:spacing w:line="240" w:lineRule="auto"/>
        <w:rPr>
          <w:rFonts w:ascii="Arial" w:eastAsia="Times New Roman" w:hAnsi="Arial"/>
          <w:bCs w:val="0"/>
          <w:sz w:val="20"/>
          <w:szCs w:val="24"/>
          <w:lang w:eastAsia="ru-RU"/>
        </w:rPr>
      </w:pPr>
    </w:p>
    <w:p w14:paraId="673F47B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231" w:anchor="_Toc215824612" w:history="1">
        <w:r w:rsidRPr="00764B25">
          <w:rPr>
            <w:rFonts w:ascii="Arial" w:eastAsia="Times New Roman" w:hAnsi="Arial"/>
            <w:bCs w:val="0"/>
            <w:noProof/>
            <w:color w:val="0000FF"/>
            <w:sz w:val="20"/>
            <w:szCs w:val="24"/>
            <w:u w:val="single"/>
            <w:lang w:eastAsia="ru-RU"/>
          </w:rPr>
          <w:t>Маркировка. Сканирование КИЗ в накладной на перемещение.</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_Toc215824612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1AEEF1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32" w:anchor="_Toc215824613" w:history="1">
        <w:r w:rsidRPr="00764B25">
          <w:rPr>
            <w:rFonts w:ascii="Arial" w:eastAsia="Times New Roman" w:hAnsi="Arial"/>
            <w:bCs w:val="0"/>
            <w:noProof/>
            <w:color w:val="0000FF"/>
            <w:sz w:val="20"/>
            <w:szCs w:val="24"/>
            <w:u w:val="single"/>
            <w:lang w:eastAsia="ru-RU"/>
          </w:rPr>
          <w:t>Редактор налогов. Группа налогов «Е».</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_Toc215824613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F16A39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33" w:anchor="_Toc215824614" w:history="1">
        <w:r w:rsidRPr="00764B25">
          <w:rPr>
            <w:rFonts w:ascii="Arial" w:eastAsia="Times New Roman" w:hAnsi="Arial"/>
            <w:bCs w:val="0"/>
            <w:noProof/>
            <w:color w:val="0000FF"/>
            <w:sz w:val="20"/>
            <w:szCs w:val="24"/>
            <w:u w:val="single"/>
            <w:lang w:eastAsia="ru-RU"/>
          </w:rPr>
          <w:t>Кассовые чеки. Размер поля для номера чека.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_Toc215824614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128DA83B"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5F7B8C8A"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52" w:name="_Toc215824612"/>
      <w:r w:rsidRPr="00764B25">
        <w:rPr>
          <w:rFonts w:ascii="Arial" w:eastAsia="Times New Roman" w:hAnsi="Arial" w:cs="Arial"/>
          <w:noProof/>
          <w:sz w:val="24"/>
          <w:szCs w:val="26"/>
          <w:lang w:eastAsia="ru-RU"/>
        </w:rPr>
        <w:t>Маркировка. Сканирование КИЗ в накладной на перемещение.</w:t>
      </w:r>
      <w:bookmarkEnd w:id="152"/>
    </w:p>
    <w:p w14:paraId="21CB7150" w14:textId="77777777" w:rsidR="00764B25" w:rsidRPr="00764B25" w:rsidRDefault="00764B25" w:rsidP="00764B25">
      <w:pPr>
        <w:spacing w:line="240" w:lineRule="auto"/>
        <w:rPr>
          <w:rFonts w:ascii="Arial" w:eastAsia="Times New Roman" w:hAnsi="Arial"/>
          <w:bCs w:val="0"/>
          <w:sz w:val="20"/>
          <w:szCs w:val="24"/>
          <w:lang w:eastAsia="ru-RU"/>
        </w:rPr>
      </w:pPr>
    </w:p>
    <w:p w14:paraId="14C6C21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накладной на перемещение в режимах работы «Отгрузка» и «Прием» реализована обработка сканирования КИЗ. При отгрузке КИЗ используются для определения артикула и его количества, сохраняются в документе и показываются в поле «КИЗ/КИТУ». При приеме КИЗ используется для определения количества принятого товара.</w:t>
      </w:r>
    </w:p>
    <w:p w14:paraId="281180EB" w14:textId="77777777" w:rsidR="00764B25" w:rsidRPr="00764B25" w:rsidRDefault="00764B25" w:rsidP="00764B25">
      <w:pPr>
        <w:spacing w:line="240" w:lineRule="auto"/>
        <w:rPr>
          <w:rFonts w:ascii="Arial" w:eastAsia="Times New Roman" w:hAnsi="Arial"/>
          <w:bCs w:val="0"/>
          <w:sz w:val="20"/>
          <w:szCs w:val="24"/>
          <w:lang w:eastAsia="ru-RU"/>
        </w:rPr>
      </w:pPr>
    </w:p>
    <w:p w14:paraId="428B7B8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53" w:name="_Toc215824613"/>
      <w:r w:rsidRPr="00764B25">
        <w:rPr>
          <w:rFonts w:ascii="Arial" w:eastAsia="Times New Roman" w:hAnsi="Arial" w:cs="Arial"/>
          <w:sz w:val="24"/>
          <w:szCs w:val="26"/>
          <w:lang w:eastAsia="ru-RU"/>
        </w:rPr>
        <w:t>Редактор налогов. Группа налогов «Е».</w:t>
      </w:r>
      <w:bookmarkEnd w:id="153"/>
    </w:p>
    <w:p w14:paraId="7C0FDBA9" w14:textId="77777777" w:rsidR="00764B25" w:rsidRPr="00764B25" w:rsidRDefault="00764B25" w:rsidP="00764B25">
      <w:pPr>
        <w:spacing w:line="240" w:lineRule="auto"/>
        <w:rPr>
          <w:rFonts w:ascii="Arial" w:eastAsia="Times New Roman" w:hAnsi="Arial"/>
          <w:bCs w:val="0"/>
          <w:sz w:val="20"/>
          <w:szCs w:val="24"/>
          <w:lang w:eastAsia="ru-RU"/>
        </w:rPr>
      </w:pPr>
    </w:p>
    <w:p w14:paraId="076AE3E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список налоговых групп законодательства «Украина» добавлена группа «E».</w:t>
      </w:r>
    </w:p>
    <w:p w14:paraId="2AB4B70F" w14:textId="77777777" w:rsidR="00764B25" w:rsidRPr="00764B25" w:rsidRDefault="00764B25" w:rsidP="00764B25">
      <w:pPr>
        <w:spacing w:line="240" w:lineRule="auto"/>
        <w:rPr>
          <w:rFonts w:ascii="Arial" w:eastAsia="Times New Roman" w:hAnsi="Arial"/>
          <w:bCs w:val="0"/>
          <w:sz w:val="20"/>
          <w:szCs w:val="24"/>
          <w:lang w:eastAsia="ru-RU"/>
        </w:rPr>
      </w:pPr>
    </w:p>
    <w:p w14:paraId="71DF7424"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54" w:name="_Toc215824614"/>
      <w:r w:rsidRPr="00764B25">
        <w:rPr>
          <w:rFonts w:ascii="Arial" w:eastAsia="Times New Roman" w:hAnsi="Arial" w:cs="Arial"/>
          <w:noProof/>
          <w:sz w:val="24"/>
          <w:szCs w:val="26"/>
          <w:lang w:eastAsia="ru-RU"/>
        </w:rPr>
        <w:t>Кассовые чеки. Размер поля для номера чека.</w:t>
      </w:r>
      <w:bookmarkEnd w:id="154"/>
    </w:p>
    <w:p w14:paraId="2477840A" w14:textId="77777777" w:rsidR="00764B25" w:rsidRPr="00764B25" w:rsidRDefault="00764B25" w:rsidP="00764B25">
      <w:pPr>
        <w:spacing w:line="240" w:lineRule="auto"/>
        <w:rPr>
          <w:rFonts w:ascii="Arial" w:eastAsia="Times New Roman" w:hAnsi="Arial"/>
          <w:bCs w:val="0"/>
          <w:noProof/>
          <w:sz w:val="20"/>
          <w:szCs w:val="24"/>
          <w:lang w:eastAsia="ru-RU"/>
        </w:rPr>
      </w:pPr>
    </w:p>
    <w:p w14:paraId="181129F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 таблицах, которые используются для хранения данных кассовых чеков, увеличен размер поля номера чека с </w:t>
      </w:r>
      <w:r w:rsidRPr="00764B25">
        <w:rPr>
          <w:rFonts w:ascii="Arial" w:eastAsia="Times New Roman" w:hAnsi="Arial"/>
          <w:bCs w:val="0"/>
          <w:noProof/>
          <w:sz w:val="20"/>
          <w:szCs w:val="24"/>
          <w:lang w:val="en-US" w:eastAsia="ru-RU"/>
        </w:rPr>
        <w:t>number</w:t>
      </w:r>
      <w:r w:rsidRPr="00764B25">
        <w:rPr>
          <w:rFonts w:ascii="Arial" w:eastAsia="Times New Roman" w:hAnsi="Arial"/>
          <w:bCs w:val="0"/>
          <w:noProof/>
          <w:sz w:val="20"/>
          <w:szCs w:val="24"/>
          <w:lang w:eastAsia="ru-RU"/>
        </w:rPr>
        <w:t xml:space="preserve"> 5 до </w:t>
      </w:r>
      <w:r w:rsidRPr="00764B25">
        <w:rPr>
          <w:rFonts w:ascii="Arial" w:eastAsia="Times New Roman" w:hAnsi="Arial"/>
          <w:bCs w:val="0"/>
          <w:noProof/>
          <w:sz w:val="20"/>
          <w:szCs w:val="24"/>
          <w:lang w:val="en-US" w:eastAsia="ru-RU"/>
        </w:rPr>
        <w:t>number</w:t>
      </w:r>
      <w:r w:rsidRPr="00764B25">
        <w:rPr>
          <w:rFonts w:ascii="Arial" w:eastAsia="Times New Roman" w:hAnsi="Arial"/>
          <w:bCs w:val="0"/>
          <w:noProof/>
          <w:sz w:val="20"/>
          <w:szCs w:val="24"/>
          <w:lang w:eastAsia="ru-RU"/>
        </w:rPr>
        <w:t xml:space="preserve"> 10 . Изменение сделано для приема чеков, сформированных в фискальных регистраторах республики Казахстан </w:t>
      </w:r>
      <w:r w:rsidRPr="00764B25">
        <w:rPr>
          <w:rFonts w:ascii="Arial" w:eastAsia="Times New Roman" w:hAnsi="Arial"/>
          <w:bCs w:val="0"/>
          <w:sz w:val="20"/>
          <w:szCs w:val="24"/>
          <w:lang w:eastAsia="ru-RU"/>
        </w:rPr>
        <w:t>(«Программный фискализатор jNFD»).</w:t>
      </w:r>
      <w:r w:rsidRPr="00764B25">
        <w:rPr>
          <w:rFonts w:ascii="Arial" w:eastAsia="Times New Roman" w:hAnsi="Arial"/>
          <w:bCs w:val="0"/>
          <w:noProof/>
          <w:sz w:val="20"/>
          <w:szCs w:val="24"/>
          <w:lang w:eastAsia="ru-RU"/>
        </w:rPr>
        <w:t xml:space="preserve"> </w:t>
      </w:r>
      <w:r w:rsidRPr="00764B25">
        <w:rPr>
          <w:rFonts w:ascii="Arial" w:eastAsia="Times New Roman" w:hAnsi="Arial"/>
          <w:bCs w:val="0"/>
          <w:sz w:val="20"/>
          <w:szCs w:val="24"/>
          <w:lang w:eastAsia="ru-RU"/>
        </w:rPr>
        <w:t>Программный фискализатор jNFD</w:t>
      </w:r>
      <w:r w:rsidRPr="00764B25">
        <w:rPr>
          <w:rFonts w:ascii="Arial" w:eastAsia="Times New Roman" w:hAnsi="Arial"/>
          <w:bCs w:val="0"/>
          <w:noProof/>
          <w:sz w:val="20"/>
          <w:szCs w:val="24"/>
          <w:lang w:eastAsia="ru-RU"/>
        </w:rPr>
        <w:t xml:space="preserve"> ведет сквозную нумерацию чеков.</w:t>
      </w:r>
    </w:p>
    <w:p w14:paraId="658369ED" w14:textId="77777777" w:rsidR="00764B25" w:rsidRPr="00764B25" w:rsidRDefault="00764B25" w:rsidP="00764B25">
      <w:pPr>
        <w:spacing w:line="240" w:lineRule="auto"/>
        <w:rPr>
          <w:rFonts w:ascii="Arial" w:eastAsia="Times New Roman" w:hAnsi="Arial"/>
          <w:bCs w:val="0"/>
          <w:noProof/>
          <w:sz w:val="20"/>
          <w:szCs w:val="24"/>
          <w:lang w:eastAsia="ru-RU"/>
        </w:rPr>
      </w:pPr>
    </w:p>
    <w:p w14:paraId="7D83A5B3" w14:textId="77777777" w:rsidR="00764B25" w:rsidRPr="00764B25" w:rsidRDefault="00764B25" w:rsidP="00764B25">
      <w:pPr>
        <w:spacing w:line="240" w:lineRule="auto"/>
        <w:rPr>
          <w:rFonts w:ascii="Arial" w:eastAsia="Times New Roman" w:hAnsi="Arial"/>
          <w:bCs w:val="0"/>
          <w:noProof/>
          <w:sz w:val="20"/>
          <w:szCs w:val="24"/>
          <w:lang w:eastAsia="ru-RU"/>
        </w:rPr>
      </w:pPr>
    </w:p>
    <w:p w14:paraId="5356522F" w14:textId="77777777" w:rsidR="00764B25" w:rsidRDefault="00764B25" w:rsidP="00764B25"/>
    <w:p w14:paraId="4057ED3A" w14:textId="77777777" w:rsidR="00764B25" w:rsidRDefault="00764B25" w:rsidP="00764B25">
      <w:r>
        <w:br w:type="page"/>
      </w:r>
    </w:p>
    <w:p w14:paraId="60455B4B"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1.058 сервис пак 3</w:t>
      </w:r>
    </w:p>
    <w:p w14:paraId="5FCC4075" w14:textId="77777777" w:rsidR="00764B25" w:rsidRPr="00764B25" w:rsidRDefault="00764B25" w:rsidP="00764B25">
      <w:pPr>
        <w:spacing w:line="240" w:lineRule="auto"/>
        <w:rPr>
          <w:rFonts w:ascii="Arial" w:eastAsia="Times New Roman" w:hAnsi="Arial"/>
          <w:bCs w:val="0"/>
          <w:sz w:val="20"/>
          <w:szCs w:val="24"/>
          <w:lang w:eastAsia="ru-RU"/>
        </w:rPr>
      </w:pPr>
    </w:p>
    <w:p w14:paraId="39D1BE2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234" w:anchor="_Toc217470111"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3E784BA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35" w:anchor="_Toc217470112" w:history="1">
        <w:r w:rsidRPr="00764B25">
          <w:rPr>
            <w:rFonts w:ascii="Arial" w:eastAsia="Times New Roman" w:hAnsi="Arial"/>
            <w:bCs w:val="0"/>
            <w:noProof/>
            <w:color w:val="0000FF"/>
            <w:sz w:val="20"/>
            <w:szCs w:val="24"/>
            <w:u w:val="single"/>
            <w:lang w:eastAsia="ru-RU"/>
          </w:rPr>
          <w:t>Склады и магазины. Код ФИАС для места хранения.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7FB716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36" w:anchor="_Toc217470113" w:history="1">
        <w:r w:rsidRPr="00764B25">
          <w:rPr>
            <w:rFonts w:ascii="Arial" w:eastAsia="Times New Roman" w:hAnsi="Arial"/>
            <w:bCs w:val="0"/>
            <w:noProof/>
            <w:color w:val="0000FF"/>
            <w:sz w:val="20"/>
            <w:szCs w:val="24"/>
            <w:u w:val="single"/>
            <w:lang w:eastAsia="ru-RU"/>
          </w:rPr>
          <w:t>Функция «Списание маркированной продукции». Код ФИАС.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43A628B"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37" w:anchor="_Toc217470114" w:history="1">
        <w:r w:rsidRPr="00764B25">
          <w:rPr>
            <w:rFonts w:ascii="Arial" w:eastAsia="Times New Roman" w:hAnsi="Arial"/>
            <w:bCs w:val="0"/>
            <w:noProof/>
            <w:color w:val="0000FF"/>
            <w:sz w:val="20"/>
            <w:szCs w:val="24"/>
            <w:u w:val="single"/>
            <w:lang w:eastAsia="ru-RU"/>
          </w:rPr>
          <w:t xml:space="preserve">Почтовый модуль. Экспорт в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xml:space="preserve">, </w:t>
        </w:r>
        <w:r w:rsidRPr="00764B25">
          <w:rPr>
            <w:rFonts w:ascii="Arial" w:eastAsia="Times New Roman" w:hAnsi="Arial"/>
            <w:bCs w:val="0"/>
            <w:noProof/>
            <w:color w:val="0000FF"/>
            <w:sz w:val="20"/>
            <w:szCs w:val="24"/>
            <w:u w:val="single"/>
            <w:lang w:val="en-US" w:eastAsia="ru-RU"/>
          </w:rPr>
          <w:t>JSON</w:t>
        </w:r>
        <w:r w:rsidRPr="00764B25">
          <w:rPr>
            <w:rFonts w:ascii="Arial" w:eastAsia="Times New Roman" w:hAnsi="Arial"/>
            <w:bCs w:val="0"/>
            <w:noProof/>
            <w:color w:val="0000FF"/>
            <w:sz w:val="20"/>
            <w:szCs w:val="24"/>
            <w:u w:val="single"/>
            <w:lang w:eastAsia="ru-RU"/>
          </w:rPr>
          <w:t>. Функция LocationFiasID.</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7EE35E6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38" w:anchor="_Toc217470115" w:history="1">
        <w:r w:rsidRPr="00764B25">
          <w:rPr>
            <w:rFonts w:ascii="Arial" w:eastAsia="Times New Roman" w:hAnsi="Arial"/>
            <w:bCs w:val="0"/>
            <w:noProof/>
            <w:color w:val="0000FF"/>
            <w:sz w:val="20"/>
            <w:szCs w:val="24"/>
            <w:u w:val="single"/>
            <w:lang w:eastAsia="ru-RU"/>
          </w:rPr>
          <w:t>Почтовый модуль. Фильтр УПД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xml:space="preserve">, </w:t>
        </w:r>
        <w:r w:rsidRPr="00764B25">
          <w:rPr>
            <w:rFonts w:ascii="Arial" w:eastAsia="Times New Roman" w:hAnsi="Arial"/>
            <w:bCs w:val="0"/>
            <w:noProof/>
            <w:color w:val="0000FF"/>
            <w:sz w:val="20"/>
            <w:szCs w:val="24"/>
            <w:u w:val="single"/>
            <w:lang w:val="en-US" w:eastAsia="ru-RU"/>
          </w:rPr>
          <w:t>JSON</w:t>
        </w:r>
        <w:r w:rsidRPr="00764B25">
          <w:rPr>
            <w:rFonts w:ascii="Arial" w:eastAsia="Times New Roman" w:hAnsi="Arial"/>
            <w:bCs w:val="0"/>
            <w:noProof/>
            <w:color w:val="0000FF"/>
            <w:sz w:val="20"/>
            <w:szCs w:val="24"/>
            <w:u w:val="single"/>
            <w:lang w:eastAsia="ru-RU"/>
          </w:rPr>
          <w:t>). Выгрузка атрибутов для контроля УПД.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73AAD6E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39" w:anchor="_Toc217470116" w:history="1">
        <w:r w:rsidRPr="00764B25">
          <w:rPr>
            <w:rFonts w:ascii="Arial" w:eastAsia="Times New Roman" w:hAnsi="Arial"/>
            <w:bCs w:val="0"/>
            <w:noProof/>
            <w:color w:val="0000FF"/>
            <w:sz w:val="20"/>
            <w:szCs w:val="24"/>
            <w:u w:val="single"/>
            <w:lang w:eastAsia="ru-RU"/>
          </w:rPr>
          <w:t>Приходная накладная. Функции «Заполнить документ ценами из накладной поставщика», «Заполнить ценами из УПД на приход». Опция «Считать, что цены источника округлены».</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7C039BF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40" w:anchor="_Toc217470117" w:history="1">
        <w:r w:rsidRPr="00764B25">
          <w:rPr>
            <w:rFonts w:ascii="Arial" w:eastAsia="Times New Roman" w:hAnsi="Arial"/>
            <w:bCs w:val="0"/>
            <w:noProof/>
            <w:color w:val="0000FF"/>
            <w:sz w:val="20"/>
            <w:szCs w:val="24"/>
            <w:u w:val="single"/>
            <w:lang w:eastAsia="ru-RU"/>
          </w:rPr>
          <w:t>Инвентаризационная опись. Простановка бухгалтерского количества.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3182F4D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41" w:anchor="_Toc217470118" w:history="1">
        <w:r w:rsidRPr="00764B25">
          <w:rPr>
            <w:rFonts w:ascii="Arial" w:eastAsia="Times New Roman" w:hAnsi="Arial"/>
            <w:bCs w:val="0"/>
            <w:noProof/>
            <w:color w:val="0000FF"/>
            <w:sz w:val="20"/>
            <w:szCs w:val="24"/>
            <w:u w:val="single"/>
            <w:lang w:eastAsia="ru-RU"/>
          </w:rPr>
          <w:t>Контроль остатков ТСД. Генерация инвентаризационной описи.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07F70F0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42" w:anchor="_Toc217470119" w:history="1">
        <w:r w:rsidRPr="00764B25">
          <w:rPr>
            <w:rFonts w:ascii="Arial" w:eastAsia="Times New Roman" w:hAnsi="Arial"/>
            <w:bCs w:val="0"/>
            <w:noProof/>
            <w:color w:val="0000FF"/>
            <w:sz w:val="20"/>
            <w:szCs w:val="24"/>
            <w:u w:val="single"/>
            <w:lang w:eastAsia="ru-RU"/>
          </w:rPr>
          <w:t>Сервер приложений. Расчет товародвижения по расписанию. Перезапуск расчета товародвижения при неуспешном завершении.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_Toc217470119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2C0776BA"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35627D7C"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55" w:name="_Toc217470111"/>
      <w:r w:rsidRPr="00764B25">
        <w:rPr>
          <w:rFonts w:ascii="Arial" w:eastAsia="Times New Roman" w:hAnsi="Arial" w:cs="Arial"/>
          <w:noProof/>
          <w:sz w:val="24"/>
          <w:szCs w:val="26"/>
          <w:lang w:eastAsia="ru-RU"/>
        </w:rPr>
        <w:t>Маркировка.</w:t>
      </w:r>
      <w:bookmarkEnd w:id="155"/>
    </w:p>
    <w:p w14:paraId="1E74D591"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56" w:name="_Toc217470112"/>
      <w:r w:rsidRPr="00764B25">
        <w:rPr>
          <w:rFonts w:ascii="Arial" w:eastAsia="Times New Roman" w:hAnsi="Arial"/>
          <w:sz w:val="22"/>
          <w:szCs w:val="28"/>
          <w:lang w:eastAsia="ru-RU"/>
        </w:rPr>
        <w:t>Склады и магазины. Код ФИАС</w:t>
      </w:r>
      <w:r w:rsidRPr="00764B25">
        <w:rPr>
          <w:rFonts w:ascii="Arial" w:eastAsia="Times New Roman" w:hAnsi="Arial"/>
          <w:noProof/>
          <w:sz w:val="22"/>
          <w:szCs w:val="28"/>
          <w:lang w:eastAsia="ru-RU"/>
        </w:rPr>
        <w:t xml:space="preserve"> для места хранения</w:t>
      </w:r>
      <w:r w:rsidRPr="00764B25">
        <w:rPr>
          <w:rFonts w:ascii="Arial" w:eastAsia="Times New Roman" w:hAnsi="Arial"/>
          <w:sz w:val="22"/>
          <w:szCs w:val="28"/>
          <w:lang w:eastAsia="ru-RU"/>
        </w:rPr>
        <w:t>.</w:t>
      </w:r>
      <w:bookmarkEnd w:id="156"/>
    </w:p>
    <w:p w14:paraId="0331D526" w14:textId="77777777" w:rsidR="00764B25" w:rsidRPr="00764B25" w:rsidRDefault="00764B25" w:rsidP="00764B25">
      <w:pPr>
        <w:spacing w:line="240" w:lineRule="auto"/>
        <w:rPr>
          <w:rFonts w:ascii="Arial" w:eastAsia="Times New Roman" w:hAnsi="Arial"/>
          <w:bCs w:val="0"/>
          <w:sz w:val="20"/>
          <w:szCs w:val="24"/>
          <w:lang w:eastAsia="ru-RU"/>
        </w:rPr>
      </w:pPr>
    </w:p>
    <w:p w14:paraId="29CAD27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разделе «Склады и магазины» на закладку «Общие» добавлен элемент для ввода кода ФИАС – </w:t>
      </w:r>
      <w:r w:rsidRPr="00764B25">
        <w:rPr>
          <w:rFonts w:ascii="Arial" w:eastAsia="Times New Roman" w:hAnsi="Arial" w:cs="Arial"/>
          <w:bCs w:val="0"/>
          <w:color w:val="333333"/>
          <w:sz w:val="20"/>
          <w:szCs w:val="24"/>
          <w:shd w:val="clear" w:color="auto" w:fill="FFFFFF"/>
          <w:lang w:eastAsia="ru-RU"/>
        </w:rPr>
        <w:t>идентификатора адреса объекта в Федеральной информационной адресной системе:</w:t>
      </w:r>
    </w:p>
    <w:p w14:paraId="64FA14C0" w14:textId="77777777" w:rsidR="00764B25" w:rsidRPr="00764B25" w:rsidRDefault="00764B25" w:rsidP="00764B25">
      <w:pPr>
        <w:spacing w:line="240" w:lineRule="auto"/>
        <w:rPr>
          <w:rFonts w:ascii="Arial" w:eastAsia="Times New Roman" w:hAnsi="Arial"/>
          <w:bCs w:val="0"/>
          <w:sz w:val="20"/>
          <w:szCs w:val="24"/>
          <w:lang w:eastAsia="ru-RU"/>
        </w:rPr>
      </w:pPr>
    </w:p>
    <w:p w14:paraId="68FAE69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1D83062" wp14:editId="6DC4F2EB">
            <wp:extent cx="6143625" cy="3238500"/>
            <wp:effectExtent l="0" t="0" r="9525" b="0"/>
            <wp:docPr id="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43625" cy="3238500"/>
                    </a:xfrm>
                    <a:prstGeom prst="rect">
                      <a:avLst/>
                    </a:prstGeom>
                    <a:noFill/>
                    <a:ln>
                      <a:noFill/>
                    </a:ln>
                  </pic:spPr>
                </pic:pic>
              </a:graphicData>
            </a:graphic>
          </wp:inline>
        </w:drawing>
      </w:r>
    </w:p>
    <w:p w14:paraId="7C6CE45A" w14:textId="77777777" w:rsidR="00764B25" w:rsidRPr="00764B25" w:rsidRDefault="00764B25" w:rsidP="00764B25">
      <w:pPr>
        <w:spacing w:line="240" w:lineRule="auto"/>
        <w:rPr>
          <w:rFonts w:ascii="Arial" w:eastAsia="Times New Roman" w:hAnsi="Arial"/>
          <w:bCs w:val="0"/>
          <w:noProof/>
          <w:sz w:val="20"/>
          <w:szCs w:val="24"/>
          <w:lang w:eastAsia="ru-RU"/>
        </w:rPr>
      </w:pPr>
    </w:p>
    <w:p w14:paraId="7881450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Код ФИАС используется для идентификации места хранения в ЦРПТ в случаях реализации пива и пивной продукции.</w:t>
      </w:r>
    </w:p>
    <w:p w14:paraId="12432DBD" w14:textId="77777777" w:rsidR="00764B25" w:rsidRPr="00764B25" w:rsidRDefault="00764B25" w:rsidP="00764B25">
      <w:pPr>
        <w:spacing w:line="240" w:lineRule="auto"/>
        <w:rPr>
          <w:rFonts w:ascii="Arial" w:eastAsia="Times New Roman" w:hAnsi="Arial"/>
          <w:bCs w:val="0"/>
          <w:noProof/>
          <w:sz w:val="20"/>
          <w:szCs w:val="24"/>
          <w:lang w:eastAsia="ru-RU"/>
        </w:rPr>
      </w:pPr>
    </w:p>
    <w:p w14:paraId="363E64AE"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57" w:name="_Toc217470113"/>
      <w:r w:rsidRPr="00764B25">
        <w:rPr>
          <w:rFonts w:ascii="Arial" w:eastAsia="Times New Roman" w:hAnsi="Arial"/>
          <w:sz w:val="22"/>
          <w:szCs w:val="28"/>
          <w:lang w:eastAsia="ru-RU"/>
        </w:rPr>
        <w:t>Функция «Списание маркированной продукции». Код ФИАС.</w:t>
      </w:r>
      <w:bookmarkEnd w:id="157"/>
    </w:p>
    <w:p w14:paraId="12A949D2" w14:textId="77777777" w:rsidR="00764B25" w:rsidRPr="00764B25" w:rsidRDefault="00764B25" w:rsidP="00764B25">
      <w:pPr>
        <w:spacing w:line="240" w:lineRule="auto"/>
        <w:rPr>
          <w:rFonts w:ascii="Arial" w:eastAsia="Times New Roman" w:hAnsi="Arial"/>
          <w:bCs w:val="0"/>
          <w:sz w:val="20"/>
          <w:szCs w:val="24"/>
          <w:lang w:eastAsia="ru-RU"/>
        </w:rPr>
      </w:pPr>
    </w:p>
    <w:p w14:paraId="0381B24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«Списание маркированной продукции» доступна в разделах «Расходная накладная» и «Приходная накладная».  Функция используется для создания файлов со списками КИЗ, которые могут быть использованы для списания КИЗ в личном кабинете организации в ЦРПТ (альтернативные названия: «Честный знак», ГИС МТ).</w:t>
      </w:r>
    </w:p>
    <w:p w14:paraId="21A09E4A" w14:textId="77777777" w:rsidR="00764B25" w:rsidRPr="00764B25" w:rsidRDefault="00764B25" w:rsidP="00764B25">
      <w:pPr>
        <w:spacing w:line="240" w:lineRule="auto"/>
        <w:rPr>
          <w:rFonts w:ascii="Arial" w:eastAsia="Times New Roman" w:hAnsi="Arial"/>
          <w:bCs w:val="0"/>
          <w:sz w:val="20"/>
          <w:szCs w:val="24"/>
          <w:lang w:eastAsia="ru-RU"/>
        </w:rPr>
      </w:pPr>
    </w:p>
    <w:p w14:paraId="29E5509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Из мастера старта функции удален элемент для задания ФИАС ИД. ФИАС ИД для помещения его в файл теперь берется из атрибутов места хранения. Если производится обработка множества документов, они дополнительно группируются по местам хранения и для каждой группы документов используется свой ФСРАР ИД. В имя файлов добавляется идентификатор места хранения, чтобы обеспечить уникальность имен файлов для списания КИЗ из разных мест хранения. Структура имени файла получила следующий вид:</w:t>
      </w:r>
    </w:p>
    <w:p w14:paraId="5D51137B" w14:textId="77777777" w:rsidR="00764B25" w:rsidRPr="00764B25" w:rsidRDefault="00764B25" w:rsidP="00764B25">
      <w:pPr>
        <w:spacing w:line="240" w:lineRule="auto"/>
        <w:rPr>
          <w:rFonts w:ascii="Arial" w:eastAsia="Times New Roman" w:hAnsi="Arial"/>
          <w:bCs w:val="0"/>
          <w:sz w:val="20"/>
          <w:szCs w:val="24"/>
          <w:lang w:eastAsia="ru-RU"/>
        </w:rPr>
      </w:pPr>
    </w:p>
    <w:p w14:paraId="0A654E1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ИД места хранения, ИНН контрагента, ИНН собственного контрагента, Код товарной группы ЦРПТ, Текущая дата.</w:t>
      </w:r>
    </w:p>
    <w:p w14:paraId="6B71C496" w14:textId="77777777" w:rsidR="00764B25" w:rsidRPr="00764B25" w:rsidRDefault="00764B25" w:rsidP="00764B25">
      <w:pPr>
        <w:spacing w:line="240" w:lineRule="auto"/>
        <w:rPr>
          <w:rFonts w:ascii="Arial" w:eastAsia="Times New Roman" w:hAnsi="Arial"/>
          <w:bCs w:val="0"/>
          <w:sz w:val="20"/>
          <w:szCs w:val="24"/>
          <w:lang w:eastAsia="ru-RU"/>
        </w:rPr>
      </w:pPr>
    </w:p>
    <w:p w14:paraId="068F8E7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Например:</w:t>
      </w:r>
    </w:p>
    <w:p w14:paraId="4C59AC05" w14:textId="77777777" w:rsidR="00764B25" w:rsidRPr="00764B25" w:rsidRDefault="00764B25" w:rsidP="00764B25">
      <w:pPr>
        <w:spacing w:line="240" w:lineRule="auto"/>
        <w:rPr>
          <w:rFonts w:ascii="Arial" w:eastAsia="Times New Roman" w:hAnsi="Arial"/>
          <w:bCs w:val="0"/>
          <w:sz w:val="20"/>
          <w:szCs w:val="24"/>
          <w:lang w:eastAsia="ru-RU"/>
        </w:rPr>
      </w:pPr>
    </w:p>
    <w:p w14:paraId="2729238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КИЗ1_4_7704042063_7724308434_WATER_07042025.xml</w:t>
      </w:r>
    </w:p>
    <w:p w14:paraId="704467C6" w14:textId="77777777" w:rsidR="00764B25" w:rsidRPr="00764B25" w:rsidRDefault="00764B25" w:rsidP="00764B25">
      <w:pPr>
        <w:spacing w:line="240" w:lineRule="auto"/>
        <w:rPr>
          <w:rFonts w:ascii="Arial" w:eastAsia="Times New Roman" w:hAnsi="Arial"/>
          <w:bCs w:val="0"/>
          <w:sz w:val="20"/>
          <w:szCs w:val="24"/>
          <w:lang w:eastAsia="ru-RU"/>
        </w:rPr>
      </w:pPr>
    </w:p>
    <w:p w14:paraId="0B4E1B8E"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58" w:name="_Toc217470114"/>
      <w:r w:rsidRPr="00764B25">
        <w:rPr>
          <w:rFonts w:ascii="Arial" w:eastAsia="Times New Roman" w:hAnsi="Arial"/>
          <w:sz w:val="22"/>
          <w:szCs w:val="28"/>
          <w:lang w:eastAsia="ru-RU"/>
        </w:rPr>
        <w:t xml:space="preserve">Почтовый модуль. Экспорт в </w:t>
      </w:r>
      <w:r w:rsidRPr="00764B25">
        <w:rPr>
          <w:rFonts w:ascii="Arial" w:eastAsia="Times New Roman" w:hAnsi="Arial"/>
          <w:sz w:val="22"/>
          <w:szCs w:val="28"/>
          <w:lang w:val="en-US" w:eastAsia="ru-RU"/>
        </w:rPr>
        <w:t>XML</w:t>
      </w:r>
      <w:r w:rsidRPr="00764B25">
        <w:rPr>
          <w:rFonts w:ascii="Arial" w:eastAsia="Times New Roman" w:hAnsi="Arial"/>
          <w:sz w:val="22"/>
          <w:szCs w:val="28"/>
          <w:lang w:eastAsia="ru-RU"/>
        </w:rPr>
        <w:t xml:space="preserve">, </w:t>
      </w:r>
      <w:r w:rsidRPr="00764B25">
        <w:rPr>
          <w:rFonts w:ascii="Arial" w:eastAsia="Times New Roman" w:hAnsi="Arial"/>
          <w:sz w:val="22"/>
          <w:szCs w:val="28"/>
          <w:lang w:val="en-US" w:eastAsia="ru-RU"/>
        </w:rPr>
        <w:t>JSON</w:t>
      </w:r>
      <w:r w:rsidRPr="00764B25">
        <w:rPr>
          <w:rFonts w:ascii="Arial" w:eastAsia="Times New Roman" w:hAnsi="Arial"/>
          <w:sz w:val="22"/>
          <w:szCs w:val="28"/>
          <w:lang w:eastAsia="ru-RU"/>
        </w:rPr>
        <w:t>. Функция LocationFiasID.</w:t>
      </w:r>
      <w:bookmarkEnd w:id="158"/>
    </w:p>
    <w:p w14:paraId="4E83DD8B" w14:textId="77777777" w:rsidR="00764B25" w:rsidRPr="00764B25" w:rsidRDefault="00764B25" w:rsidP="00764B25">
      <w:pPr>
        <w:spacing w:line="240" w:lineRule="auto"/>
        <w:rPr>
          <w:rFonts w:ascii="Arial" w:eastAsia="Times New Roman" w:hAnsi="Arial"/>
          <w:bCs w:val="0"/>
          <w:sz w:val="20"/>
          <w:szCs w:val="24"/>
          <w:lang w:eastAsia="ru-RU"/>
        </w:rPr>
      </w:pPr>
    </w:p>
    <w:p w14:paraId="33D6F7D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Создана функция для экспорта в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или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файлы значения кода ФИАС по идентификатору места хранения.</w:t>
      </w:r>
    </w:p>
    <w:p w14:paraId="58EF8F02" w14:textId="77777777" w:rsidR="00764B25" w:rsidRPr="00764B25" w:rsidRDefault="00764B25" w:rsidP="00764B25">
      <w:pPr>
        <w:spacing w:line="240" w:lineRule="auto"/>
        <w:rPr>
          <w:rFonts w:ascii="Arial" w:eastAsia="Times New Roman" w:hAnsi="Arial"/>
          <w:bCs w:val="0"/>
          <w:sz w:val="20"/>
          <w:szCs w:val="24"/>
          <w:lang w:eastAsia="ru-RU"/>
        </w:rPr>
      </w:pPr>
    </w:p>
    <w:p w14:paraId="794E22A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7A820FA" wp14:editId="4805D72F">
            <wp:extent cx="4991100" cy="275272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991100" cy="2752725"/>
                    </a:xfrm>
                    <a:prstGeom prst="rect">
                      <a:avLst/>
                    </a:prstGeom>
                    <a:noFill/>
                    <a:ln>
                      <a:noFill/>
                    </a:ln>
                  </pic:spPr>
                </pic:pic>
              </a:graphicData>
            </a:graphic>
          </wp:inline>
        </w:drawing>
      </w:r>
    </w:p>
    <w:p w14:paraId="459371B3" w14:textId="77777777" w:rsidR="00764B25" w:rsidRPr="00764B25" w:rsidRDefault="00764B25" w:rsidP="00764B25">
      <w:pPr>
        <w:spacing w:line="240" w:lineRule="auto"/>
        <w:rPr>
          <w:rFonts w:ascii="Arial" w:eastAsia="Times New Roman" w:hAnsi="Arial"/>
          <w:bCs w:val="0"/>
          <w:noProof/>
          <w:sz w:val="20"/>
          <w:szCs w:val="24"/>
          <w:lang w:eastAsia="ru-RU"/>
        </w:rPr>
      </w:pPr>
    </w:p>
    <w:p w14:paraId="447DB991"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159" w:name="_Toc217470115"/>
      <w:r w:rsidRPr="00764B25">
        <w:rPr>
          <w:rFonts w:ascii="Arial" w:eastAsia="Times New Roman" w:hAnsi="Arial"/>
          <w:noProof/>
          <w:sz w:val="22"/>
          <w:szCs w:val="28"/>
          <w:lang w:eastAsia="ru-RU"/>
        </w:rPr>
        <w:t>Почтовый модуль. Фильтр УПД (</w:t>
      </w:r>
      <w:r w:rsidRPr="00764B25">
        <w:rPr>
          <w:rFonts w:ascii="Arial" w:eastAsia="Times New Roman" w:hAnsi="Arial"/>
          <w:noProof/>
          <w:sz w:val="22"/>
          <w:szCs w:val="28"/>
          <w:lang w:val="en-US" w:eastAsia="ru-RU"/>
        </w:rPr>
        <w:t>XML</w:t>
      </w:r>
      <w:r w:rsidRPr="00764B25">
        <w:rPr>
          <w:rFonts w:ascii="Arial" w:eastAsia="Times New Roman" w:hAnsi="Arial"/>
          <w:noProof/>
          <w:sz w:val="22"/>
          <w:szCs w:val="28"/>
          <w:lang w:eastAsia="ru-RU"/>
        </w:rPr>
        <w:t xml:space="preserve">, </w:t>
      </w:r>
      <w:r w:rsidRPr="00764B25">
        <w:rPr>
          <w:rFonts w:ascii="Arial" w:eastAsia="Times New Roman" w:hAnsi="Arial"/>
          <w:noProof/>
          <w:sz w:val="22"/>
          <w:szCs w:val="28"/>
          <w:lang w:val="en-US" w:eastAsia="ru-RU"/>
        </w:rPr>
        <w:t>JSON</w:t>
      </w:r>
      <w:r w:rsidRPr="00764B25">
        <w:rPr>
          <w:rFonts w:ascii="Arial" w:eastAsia="Times New Roman" w:hAnsi="Arial"/>
          <w:noProof/>
          <w:sz w:val="22"/>
          <w:szCs w:val="28"/>
          <w:lang w:eastAsia="ru-RU"/>
        </w:rPr>
        <w:t>). Выгрузка атрибутов для контроля УПД.</w:t>
      </w:r>
      <w:bookmarkEnd w:id="159"/>
    </w:p>
    <w:p w14:paraId="2644CBD7" w14:textId="77777777" w:rsidR="00764B25" w:rsidRPr="00764B25" w:rsidRDefault="00764B25" w:rsidP="00764B25">
      <w:pPr>
        <w:spacing w:line="240" w:lineRule="auto"/>
        <w:rPr>
          <w:rFonts w:ascii="Arial" w:eastAsia="Times New Roman" w:hAnsi="Arial"/>
          <w:bCs w:val="0"/>
          <w:sz w:val="20"/>
          <w:szCs w:val="24"/>
          <w:lang w:eastAsia="ru-RU"/>
        </w:rPr>
      </w:pPr>
    </w:p>
    <w:p w14:paraId="384CBA9E"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t>В текущей версии при формировании УПД на отгрузку в заголовок документа добавляется тэг «ON_NSCHFDOPPR_FILE_NAME_SUFFIX» с атрибутами, позволяющими указать тип необходимого контроля документа. Например</w:t>
      </w:r>
      <w:r w:rsidRPr="00764B25">
        <w:rPr>
          <w:rFonts w:ascii="Arial" w:eastAsia="Times New Roman" w:hAnsi="Arial"/>
          <w:bCs w:val="0"/>
          <w:sz w:val="20"/>
          <w:szCs w:val="24"/>
          <w:lang w:val="en-US" w:eastAsia="ru-RU"/>
        </w:rPr>
        <w:t>:</w:t>
      </w:r>
    </w:p>
    <w:p w14:paraId="72A00C1F" w14:textId="77777777" w:rsidR="00764B25" w:rsidRPr="00764B25" w:rsidRDefault="00764B25" w:rsidP="00764B25">
      <w:pPr>
        <w:spacing w:line="240" w:lineRule="auto"/>
        <w:rPr>
          <w:rFonts w:ascii="Arial" w:eastAsia="Times New Roman" w:hAnsi="Arial"/>
          <w:bCs w:val="0"/>
          <w:sz w:val="20"/>
          <w:szCs w:val="24"/>
          <w:lang w:val="en-US" w:eastAsia="ru-RU"/>
        </w:rPr>
      </w:pPr>
    </w:p>
    <w:p w14:paraId="00FE0178"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&lt;ON_NSCHFDOPPR_FILE_NAME_SUFFIX N2="1" N3="1" N4="0" N5="0" N6="0" /&gt;</w:t>
      </w:r>
    </w:p>
    <w:p w14:paraId="2B8B03FB" w14:textId="77777777" w:rsidR="00764B25" w:rsidRPr="00764B25" w:rsidRDefault="00764B25" w:rsidP="00764B25">
      <w:pPr>
        <w:spacing w:line="240" w:lineRule="auto"/>
        <w:rPr>
          <w:rFonts w:ascii="Arial" w:eastAsia="Times New Roman" w:hAnsi="Arial"/>
          <w:bCs w:val="0"/>
          <w:sz w:val="20"/>
          <w:szCs w:val="24"/>
          <w:lang w:val="en-US" w:eastAsia="ru-RU"/>
        </w:rPr>
      </w:pPr>
    </w:p>
    <w:p w14:paraId="0F246E2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2 - требуется контроль за движением товаров, подлежащих прослеживаемости: 1 – да, 0 – нет.</w:t>
      </w:r>
    </w:p>
    <w:p w14:paraId="03A3B05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3 - требуется контроль за движением товаров, подлежащих маркировке: 1 – да, 0 – нет.</w:t>
      </w:r>
    </w:p>
    <w:p w14:paraId="39AFEE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4 - требуется контроль за движением алкогольной продукции, подлежащей маркировке: 1 – да, 0 – нет.</w:t>
      </w:r>
    </w:p>
    <w:p w14:paraId="2D5209C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5 - требуется контроль за движением/оборотом табачной продукции, сырья, никотинсодержащей продукции и никотинового сырья: 1 – да, 0 – нет.</w:t>
      </w:r>
    </w:p>
    <w:p w14:paraId="3F4D36F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6 - требуется контроль движения нефтепродуктов: 1 – да, 0 – нет.</w:t>
      </w:r>
    </w:p>
    <w:p w14:paraId="10415867" w14:textId="77777777" w:rsidR="00764B25" w:rsidRPr="00764B25" w:rsidRDefault="00764B25" w:rsidP="00764B25">
      <w:pPr>
        <w:spacing w:line="240" w:lineRule="auto"/>
        <w:rPr>
          <w:rFonts w:ascii="Arial" w:eastAsia="Times New Roman" w:hAnsi="Arial"/>
          <w:bCs w:val="0"/>
          <w:sz w:val="20"/>
          <w:szCs w:val="24"/>
          <w:lang w:eastAsia="ru-RU"/>
        </w:rPr>
      </w:pPr>
    </w:p>
    <w:p w14:paraId="35E91846"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t>Пример</w:t>
      </w: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файла</w:t>
      </w: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с</w:t>
      </w:r>
      <w:r w:rsidRPr="00764B25">
        <w:rPr>
          <w:rFonts w:ascii="Arial" w:eastAsia="Times New Roman" w:hAnsi="Arial"/>
          <w:bCs w:val="0"/>
          <w:sz w:val="20"/>
          <w:szCs w:val="24"/>
          <w:lang w:val="en-US" w:eastAsia="ru-RU"/>
        </w:rPr>
        <w:t xml:space="preserve"> </w:t>
      </w:r>
      <w:r w:rsidRPr="00764B25">
        <w:rPr>
          <w:rFonts w:ascii="Arial" w:eastAsia="Times New Roman" w:hAnsi="Arial"/>
          <w:bCs w:val="0"/>
          <w:sz w:val="20"/>
          <w:szCs w:val="24"/>
          <w:lang w:eastAsia="ru-RU"/>
        </w:rPr>
        <w:t>тэгом</w:t>
      </w:r>
      <w:r w:rsidRPr="00764B25">
        <w:rPr>
          <w:rFonts w:ascii="Arial" w:eastAsia="Times New Roman" w:hAnsi="Arial"/>
          <w:bCs w:val="0"/>
          <w:sz w:val="20"/>
          <w:szCs w:val="24"/>
          <w:lang w:val="en-US" w:eastAsia="ru-RU"/>
        </w:rPr>
        <w:t xml:space="preserve">  ON_NSCHFDOPPR_FILE_NAME_SUFFIX:</w:t>
      </w:r>
    </w:p>
    <w:p w14:paraId="4A54F964" w14:textId="77777777" w:rsidR="00764B25" w:rsidRPr="00764B25" w:rsidRDefault="00764B25" w:rsidP="00764B25">
      <w:pPr>
        <w:spacing w:line="240" w:lineRule="auto"/>
        <w:rPr>
          <w:rFonts w:ascii="Arial" w:eastAsia="Times New Roman" w:hAnsi="Arial"/>
          <w:bCs w:val="0"/>
          <w:sz w:val="20"/>
          <w:szCs w:val="24"/>
          <w:lang w:val="en-US" w:eastAsia="ru-RU"/>
        </w:rPr>
      </w:pPr>
    </w:p>
    <w:p w14:paraId="38F0418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&lt;PACKAGE name="251222183513_12206_11" SMVersion="1.058 SP3"&gt;</w:t>
      </w:r>
    </w:p>
    <w:p w14:paraId="740DB2F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&lt;POSTOBJECT description="УПД на отгрузку" action="normal"&gt;</w:t>
      </w:r>
    </w:p>
    <w:p w14:paraId="4C97F4B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&lt;Id&gt;UD0000000036&lt;/Id&gt;</w:t>
      </w:r>
    </w:p>
    <w:p w14:paraId="7C94E148" w14:textId="77777777" w:rsidR="00764B25" w:rsidRPr="00764B25" w:rsidRDefault="00764B25" w:rsidP="00764B25">
      <w:pPr>
        <w:spacing w:line="240" w:lineRule="auto"/>
        <w:rPr>
          <w:rFonts w:ascii="Arial" w:eastAsia="Times New Roman" w:hAnsi="Arial" w:cs="Arial"/>
          <w:b/>
          <w:bCs w:val="0"/>
          <w:sz w:val="16"/>
          <w:szCs w:val="16"/>
          <w:lang w:val="en-US" w:eastAsia="ru-RU"/>
        </w:rPr>
      </w:pPr>
      <w:r w:rsidRPr="00764B25">
        <w:rPr>
          <w:rFonts w:ascii="Arial" w:eastAsia="Times New Roman" w:hAnsi="Arial" w:cs="Arial"/>
          <w:b/>
          <w:bCs w:val="0"/>
          <w:sz w:val="16"/>
          <w:szCs w:val="16"/>
          <w:lang w:val="en-US" w:eastAsia="ru-RU"/>
        </w:rPr>
        <w:t xml:space="preserve">    &lt;ON_NSCHFDOPPR_FILE_NAME_SUFFIX N2="0" N3="1" N4="0" N5="0" N6="0" /&gt;</w:t>
      </w:r>
    </w:p>
    <w:p w14:paraId="76937333"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lastRenderedPageBreak/>
        <w:t xml:space="preserve">    &lt;UD&gt;</w:t>
      </w:r>
    </w:p>
    <w:p w14:paraId="11B7690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&lt;SMDOCUMENTS&gt;</w:t>
      </w:r>
    </w:p>
    <w:p w14:paraId="44453B56"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&lt;ID&gt;0000000036&lt;/ID&gt;</w:t>
      </w:r>
    </w:p>
    <w:p w14:paraId="2F022D82"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&lt;DOCTYPE&gt;UD&lt;/DOCTYPE&gt;</w:t>
      </w:r>
    </w:p>
    <w:p w14:paraId="019890D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&lt;BORNIN&gt;8rFESH+gRw+LNv6NV/26aA==&lt;/BORNIN&gt;</w:t>
      </w:r>
    </w:p>
    <w:p w14:paraId="54F9864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&lt;CLIENTINDEX&gt;47&lt;/CLIENTINDEX&gt;</w:t>
      </w:r>
    </w:p>
    <w:p w14:paraId="03A173D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&lt;CREATEDAT&gt;2025-12-15T00:00:00&lt;/CREATEDAT&gt;</w:t>
      </w:r>
    </w:p>
    <w:p w14:paraId="63E6C65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&lt;CURRENCYMULTORDER&gt;0&lt;/CURRENCYMULTORDER&gt;</w:t>
      </w:r>
    </w:p>
    <w:p w14:paraId="2752F3E2"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&lt;CURRENCYRATE&gt;67.1234&lt;/CURRENCYRATE&gt;</w:t>
      </w:r>
    </w:p>
    <w:p w14:paraId="3462F28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&lt;CURRENCYTYPE&gt;1&lt;/CURRENCYTYPE&gt;</w:t>
      </w:r>
    </w:p>
    <w:p w14:paraId="52FE0AB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&lt;DOCSTATE&gt;2&lt;/DOCSTATE&gt;</w:t>
      </w:r>
    </w:p>
    <w:p w14:paraId="76ECFB3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&lt;ISROUBLES&gt;1&lt;/ISROUBLES&gt;</w:t>
      </w:r>
    </w:p>
    <w:p w14:paraId="7C6F7CA5"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&lt;LOCATION&gt;4&lt;/LOCATION&gt;</w:t>
      </w:r>
    </w:p>
    <w:p w14:paraId="5C0DC15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&lt;OPCODE&gt;63&lt;/OPCODE&gt;</w:t>
      </w:r>
    </w:p>
    <w:p w14:paraId="16BF5378"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&lt;PRICEROUNDMODE&gt;1&lt;/PRICEROUNDMODE&gt;</w:t>
      </w:r>
    </w:p>
    <w:p w14:paraId="44F1D7CB"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&lt;TOTALSUM&gt;7080&lt;/TOTALSUM&gt;</w:t>
      </w:r>
    </w:p>
    <w:p w14:paraId="0CF05F3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&lt;TOTALSUMCUR&gt;105.48&lt;/TOTALSUMCUR&gt;</w:t>
      </w:r>
    </w:p>
    <w:p w14:paraId="7C826E7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&lt;SHIPERGLN&gt;Sem_CM&lt;/SHIPERGLN&gt;</w:t>
      </w:r>
    </w:p>
    <w:p w14:paraId="32D5AE9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&lt;SHIPERINN&gt;7724308434&lt;/SHIPERINN&gt;</w:t>
      </w:r>
    </w:p>
    <w:p w14:paraId="4A98AAF4"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&lt;SHIPERKPP&gt;772401001&lt;/SHIPERKPP&gt;</w:t>
      </w:r>
    </w:p>
    <w:p w14:paraId="5DE33E63"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&lt;SHIPERADDRESS&gt;Юр.адрес: 121471 г.Москва Можайское ш.15, Факт.адрес:113545, г. Москва, ул. Подольских курсантов, д.&lt;/SHIPERADDRESS&gt;</w:t>
      </w:r>
    </w:p>
    <w:p w14:paraId="71DD3D72"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&lt;SHIPERFADDRESS&gt;Юр.адрес: 121471 г.Москва Можайское ш.15, Факт.адрес:113545, г. Москва, ул. Подольских курсантов, д.&lt;/SHIPERFADDRESS&gt;</w:t>
      </w:r>
    </w:p>
    <w:p w14:paraId="4F8B245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&lt;CONSIGNEEGLN&gt;9813564952576&lt;/CONSIGNEEGLN&gt;</w:t>
      </w:r>
    </w:p>
    <w:p w14:paraId="27FD1277"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&lt;CONSIGNEEINN&gt;7704042063&lt;/CONSIGNEEINN&gt;</w:t>
      </w:r>
    </w:p>
    <w:p w14:paraId="32BA2D4F"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&lt;CONSIGNEEKPP&gt;77040420&lt;/CONSIGNEEKPP&gt;</w:t>
      </w:r>
    </w:p>
    <w:p w14:paraId="2B68ED84"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&lt;CONSIGNEEADDRESS&gt;121019, МОСКВА,ул.ЗНАМЕНКА,15&lt;/CONSIGNEEADDRESS&gt;</w:t>
      </w:r>
    </w:p>
    <w:p w14:paraId="736CB52B"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&lt;CONSIGNEEFADDRESS&gt;Физ адрес. Москва, Петровский проезд.&lt;/CONSIGNEEFADDRESS&gt;</w:t>
      </w:r>
    </w:p>
    <w:p w14:paraId="2C6F391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&lt;LOCATIONFIASID&gt;4e22055e-41f2-4693-91bf-9f02fbb02d21&lt;/LOCATIONFIASID&gt;</w:t>
      </w:r>
    </w:p>
    <w:p w14:paraId="41EF0F8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&lt;/SMDOCUMENTS&gt;</w:t>
      </w:r>
    </w:p>
    <w:p w14:paraId="0B33DA3B"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&lt;SMCOMMONBASES&gt;</w:t>
      </w:r>
    </w:p>
    <w:p w14:paraId="5F47CCA5"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&lt;ID&gt;0000000036&lt;/ID&gt;</w:t>
      </w:r>
    </w:p>
    <w:p w14:paraId="6082AD28"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&lt;DOCTYPE&gt;UD&lt;/DOCTYPE&gt;</w:t>
      </w:r>
    </w:p>
    <w:p w14:paraId="1039C1DC"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&lt;BASEDOCTYPE&gt;WO&lt;/BASEDOCTYPE&gt;</w:t>
      </w:r>
    </w:p>
    <w:p w14:paraId="12CEBEBC"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&lt;BASEID&gt;рсС3538&lt;/BASEID&gt;</w:t>
      </w:r>
    </w:p>
    <w:p w14:paraId="2077F36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&lt;/SMCOMMONBASES&gt;</w:t>
      </w:r>
    </w:p>
    <w:p w14:paraId="34C1D71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&lt;SMDOCUD&gt;</w:t>
      </w:r>
    </w:p>
    <w:p w14:paraId="0B646B70"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&lt;ID&gt;0000000036&lt;/ID&gt;</w:t>
      </w:r>
    </w:p>
    <w:p w14:paraId="267A6D5F"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&lt;DOCTYPE&gt;UD&lt;/DOCTYPE&gt;</w:t>
      </w:r>
    </w:p>
    <w:p w14:paraId="41C2AC8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&lt;DOCWO&gt;рсС3538&lt;/DOCWO&gt;</w:t>
      </w:r>
    </w:p>
    <w:p w14:paraId="6460A648"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&lt;DOCWODATE&gt;2025-04-07T00:00:00&lt;/DOCWODATE&gt;</w:t>
      </w:r>
    </w:p>
    <w:p w14:paraId="6AD7F4B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&lt;EXCHANGESTATUS&gt;0&lt;/EXCHANGESTATUS&gt;</w:t>
      </w:r>
    </w:p>
    <w:p w14:paraId="79D310A6"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&lt;GOODSOWNER&gt;0&lt;/GOODSOWNER&gt;</w:t>
      </w:r>
    </w:p>
    <w:p w14:paraId="3132B54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&lt;OURSELFCLIENT&gt;605&lt;/OURSELFCLIENT&gt;</w:t>
      </w:r>
    </w:p>
    <w:p w14:paraId="016234B3"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&lt;OURUTDID&gt;1234567890&lt;/OURUTDID&gt;</w:t>
      </w:r>
    </w:p>
    <w:p w14:paraId="2F8C75D2"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&lt;PAYCASH&gt;0&lt;/PAYCASH&gt;</w:t>
      </w:r>
    </w:p>
    <w:p w14:paraId="3A90B502"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&lt;UTDFUNCTION&gt;СЧФДОП&lt;/UTDFUNCTION&gt;</w:t>
      </w:r>
    </w:p>
    <w:p w14:paraId="5C7CEA26"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&lt;/SMDOCUD&gt;</w:t>
      </w:r>
    </w:p>
    <w:p w14:paraId="3F2FA2D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&lt;SMSPECUD&gt;</w:t>
      </w:r>
    </w:p>
    <w:p w14:paraId="21874004"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&lt;DOCID&gt;0000000036&lt;/DOCID&gt;</w:t>
      </w:r>
    </w:p>
    <w:p w14:paraId="5CAFA37B"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&lt;DOCTYPE&gt;UD&lt;/DOCTYPE&gt;</w:t>
      </w:r>
    </w:p>
    <w:p w14:paraId="591F9134"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&lt;SPECITEM&gt;1&lt;/SPECITEM&gt;</w:t>
      </w:r>
    </w:p>
    <w:p w14:paraId="2B126AD5"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&lt;ARTICLE&gt;000029&lt;/ARTICLE&gt;</w:t>
      </w:r>
    </w:p>
    <w:p w14:paraId="7C993947"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&lt;COUNTRY&gt;Россия&lt;/COUNTRY&gt;</w:t>
      </w:r>
    </w:p>
    <w:p w14:paraId="1D375913"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&lt;DISPLAYITEM&gt;1&lt;/DISPLAYITEM&gt;</w:t>
      </w:r>
    </w:p>
    <w:p w14:paraId="6F60E02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&lt;ITEMPRICE&gt;708&lt;/ITEMPRICE&gt;</w:t>
      </w:r>
    </w:p>
    <w:p w14:paraId="728519FA"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&lt;ITEMPRICECUR&gt;10.5480&lt;/ITEMPRICECUR&gt;</w:t>
      </w:r>
    </w:p>
    <w:p w14:paraId="774280E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&lt;ITEMPRICENOTAX&gt;600&lt;/ITEMPRICENOTAX&gt;</w:t>
      </w:r>
    </w:p>
    <w:p w14:paraId="4D592711"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&lt;QUANTITY&gt;10&lt;/QUANTITY&gt;</w:t>
      </w:r>
    </w:p>
    <w:p w14:paraId="703C93B6"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&lt;TOTALPRICE&gt;7080&lt;/TOTALPRICE&gt;</w:t>
      </w:r>
    </w:p>
    <w:p w14:paraId="5EFB9378"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&lt;TOTALPRICECUR&gt;105.48&lt;/TOTALPRICECUR&gt;</w:t>
      </w:r>
    </w:p>
    <w:p w14:paraId="7455413A"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&lt;TOTALPRICENOTAX&gt;6000&lt;/TOTALPRICENOTAX&gt;</w:t>
      </w:r>
    </w:p>
    <w:p w14:paraId="05B437B9"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&lt;VATRATE&gt;18&lt;/VATRATE&gt;</w:t>
      </w:r>
    </w:p>
    <w:p w14:paraId="6DCA6C2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&lt;VATSUM&gt;1080&lt;/VATSUM&gt;</w:t>
      </w:r>
    </w:p>
    <w:p w14:paraId="09A4EE7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&lt;/SMSPECUD&gt;</w:t>
      </w:r>
    </w:p>
    <w:p w14:paraId="175DF9D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&lt;SMSPECOSUCODEUD&gt;</w:t>
      </w:r>
    </w:p>
    <w:p w14:paraId="0B4785EE"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&lt;DOCID&gt;0000000036&lt;/DOCID&gt;</w:t>
      </w:r>
    </w:p>
    <w:p w14:paraId="51E9AB7D"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&lt;DOCTYPE&gt;UD&lt;/DOCTYPE&gt;</w:t>
      </w:r>
    </w:p>
    <w:p w14:paraId="0C64C4D0"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&lt;SPECITEM&gt;1&lt;/SPECITEM&gt;</w:t>
      </w:r>
    </w:p>
    <w:p w14:paraId="10DF1058"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&lt;OSUCODE&gt;02000000462000203710&lt;/OSUCODE&gt;</w:t>
      </w:r>
    </w:p>
    <w:p w14:paraId="5882BCF6"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&lt;/SMSPECOSUCODEUD&gt;</w:t>
      </w:r>
    </w:p>
    <w:p w14:paraId="2A97FDAA"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&lt;/UD&gt;</w:t>
      </w:r>
    </w:p>
    <w:p w14:paraId="23EB237F" w14:textId="77777777" w:rsidR="00764B25" w:rsidRPr="00764B25" w:rsidRDefault="00764B25" w:rsidP="00764B25">
      <w:pPr>
        <w:spacing w:line="240" w:lineRule="auto"/>
        <w:rPr>
          <w:rFonts w:ascii="Arial" w:eastAsia="Times New Roman" w:hAnsi="Arial" w:cs="Arial"/>
          <w:bCs w:val="0"/>
          <w:sz w:val="16"/>
          <w:szCs w:val="16"/>
          <w:lang w:val="en-US" w:eastAsia="ru-RU"/>
        </w:rPr>
      </w:pPr>
      <w:r w:rsidRPr="00764B25">
        <w:rPr>
          <w:rFonts w:ascii="Arial" w:eastAsia="Times New Roman" w:hAnsi="Arial" w:cs="Arial"/>
          <w:bCs w:val="0"/>
          <w:sz w:val="16"/>
          <w:szCs w:val="16"/>
          <w:lang w:val="en-US" w:eastAsia="ru-RU"/>
        </w:rPr>
        <w:t xml:space="preserve">  &lt;/POSTOBJECT&gt;</w:t>
      </w:r>
    </w:p>
    <w:p w14:paraId="0EBD9695" w14:textId="77777777" w:rsidR="00764B25" w:rsidRPr="00764B25" w:rsidRDefault="00764B25" w:rsidP="00764B25">
      <w:pPr>
        <w:spacing w:line="240" w:lineRule="auto"/>
        <w:rPr>
          <w:rFonts w:ascii="Arial" w:eastAsia="Times New Roman" w:hAnsi="Arial" w:cs="Arial"/>
          <w:bCs w:val="0"/>
          <w:sz w:val="16"/>
          <w:szCs w:val="16"/>
          <w:lang w:eastAsia="ru-RU"/>
        </w:rPr>
      </w:pPr>
      <w:r w:rsidRPr="00764B25">
        <w:rPr>
          <w:rFonts w:ascii="Arial" w:eastAsia="Times New Roman" w:hAnsi="Arial" w:cs="Arial"/>
          <w:bCs w:val="0"/>
          <w:sz w:val="16"/>
          <w:szCs w:val="16"/>
          <w:lang w:eastAsia="ru-RU"/>
        </w:rPr>
        <w:t>&lt;/</w:t>
      </w:r>
      <w:r w:rsidRPr="00764B25">
        <w:rPr>
          <w:rFonts w:ascii="Arial" w:eastAsia="Times New Roman" w:hAnsi="Arial" w:cs="Arial"/>
          <w:bCs w:val="0"/>
          <w:sz w:val="16"/>
          <w:szCs w:val="16"/>
          <w:lang w:val="en-US" w:eastAsia="ru-RU"/>
        </w:rPr>
        <w:t>PACKAGE</w:t>
      </w:r>
      <w:r w:rsidRPr="00764B25">
        <w:rPr>
          <w:rFonts w:ascii="Arial" w:eastAsia="Times New Roman" w:hAnsi="Arial" w:cs="Arial"/>
          <w:bCs w:val="0"/>
          <w:sz w:val="16"/>
          <w:szCs w:val="16"/>
          <w:lang w:eastAsia="ru-RU"/>
        </w:rPr>
        <w:t>&gt;</w:t>
      </w:r>
    </w:p>
    <w:p w14:paraId="1A4684A2" w14:textId="77777777" w:rsidR="00764B25" w:rsidRPr="00764B25" w:rsidRDefault="00764B25" w:rsidP="00764B25">
      <w:pPr>
        <w:spacing w:line="240" w:lineRule="auto"/>
        <w:rPr>
          <w:rFonts w:ascii="Arial" w:eastAsia="Times New Roman" w:hAnsi="Arial"/>
          <w:bCs w:val="0"/>
          <w:noProof/>
          <w:sz w:val="20"/>
          <w:szCs w:val="24"/>
          <w:lang w:eastAsia="ru-RU"/>
        </w:rPr>
      </w:pPr>
    </w:p>
    <w:p w14:paraId="1E5AFEA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Атрибуты контроля определяются по следующим правилам:</w:t>
      </w:r>
    </w:p>
    <w:p w14:paraId="23E881FF" w14:textId="77777777" w:rsidR="00764B25" w:rsidRPr="00764B25" w:rsidRDefault="00764B25" w:rsidP="00764B25">
      <w:pPr>
        <w:spacing w:line="240" w:lineRule="auto"/>
        <w:rPr>
          <w:rFonts w:ascii="Arial" w:eastAsia="Times New Roman" w:hAnsi="Arial"/>
          <w:bCs w:val="0"/>
          <w:noProof/>
          <w:sz w:val="20"/>
          <w:szCs w:val="24"/>
          <w:lang w:eastAsia="ru-RU"/>
        </w:rPr>
      </w:pPr>
    </w:p>
    <w:p w14:paraId="29CFDCF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val="en-US" w:eastAsia="ru-RU"/>
        </w:rPr>
        <w:lastRenderedPageBreak/>
        <w:t>N</w:t>
      </w:r>
      <w:r w:rsidRPr="00764B25">
        <w:rPr>
          <w:rFonts w:ascii="Arial" w:eastAsia="Times New Roman" w:hAnsi="Arial"/>
          <w:bCs w:val="0"/>
          <w:noProof/>
          <w:sz w:val="20"/>
          <w:szCs w:val="24"/>
          <w:lang w:eastAsia="ru-RU"/>
        </w:rPr>
        <w:t>2 = 1, если в спецификации документа есть строка с номером ГТД с РНПТ (четвертая группа цифр);</w:t>
      </w:r>
    </w:p>
    <w:p w14:paraId="265DCF7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val="en-US" w:eastAsia="ru-RU"/>
        </w:rPr>
        <w:t>N</w:t>
      </w:r>
      <w:r w:rsidRPr="00764B25">
        <w:rPr>
          <w:rFonts w:ascii="Arial" w:eastAsia="Times New Roman" w:hAnsi="Arial"/>
          <w:bCs w:val="0"/>
          <w:noProof/>
          <w:sz w:val="20"/>
          <w:szCs w:val="24"/>
          <w:lang w:eastAsia="ru-RU"/>
        </w:rPr>
        <w:t xml:space="preserve">3 = 1, если какому-либо артикулу </w:t>
      </w:r>
      <w:r w:rsidRPr="00764B25">
        <w:rPr>
          <w:rFonts w:ascii="Arial" w:eastAsia="Times New Roman" w:hAnsi="Arial"/>
          <w:bCs w:val="0"/>
          <w:sz w:val="20"/>
          <w:szCs w:val="24"/>
          <w:lang w:eastAsia="ru-RU"/>
        </w:rPr>
        <w:t>назначена группа классификатора «ТН ВЭД» с флагом «Маркируемый»;</w:t>
      </w:r>
    </w:p>
    <w:p w14:paraId="77EC13B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 xml:space="preserve">4 = 1, если </w:t>
      </w:r>
      <w:r w:rsidRPr="00764B25">
        <w:rPr>
          <w:rFonts w:ascii="Arial" w:eastAsia="Times New Roman" w:hAnsi="Arial"/>
          <w:bCs w:val="0"/>
          <w:noProof/>
          <w:sz w:val="20"/>
          <w:szCs w:val="24"/>
          <w:lang w:eastAsia="ru-RU"/>
        </w:rPr>
        <w:t xml:space="preserve">какому-либо артикулу </w:t>
      </w:r>
      <w:r w:rsidRPr="00764B25">
        <w:rPr>
          <w:rFonts w:ascii="Arial" w:eastAsia="Times New Roman" w:hAnsi="Arial"/>
          <w:bCs w:val="0"/>
          <w:sz w:val="20"/>
          <w:szCs w:val="24"/>
          <w:lang w:eastAsia="ru-RU"/>
        </w:rPr>
        <w:t>назначена группа классификатора «ТН ВЭД» с кодами: 2203, 2206 (пиво солодовое, сидр и др.);</w:t>
      </w:r>
    </w:p>
    <w:p w14:paraId="36BD426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 xml:space="preserve">5 = 1, если </w:t>
      </w:r>
      <w:r w:rsidRPr="00764B25">
        <w:rPr>
          <w:rFonts w:ascii="Arial" w:eastAsia="Times New Roman" w:hAnsi="Arial"/>
          <w:bCs w:val="0"/>
          <w:noProof/>
          <w:sz w:val="20"/>
          <w:szCs w:val="24"/>
          <w:lang w:eastAsia="ru-RU"/>
        </w:rPr>
        <w:t xml:space="preserve">какому-либо артикулу </w:t>
      </w:r>
      <w:r w:rsidRPr="00764B25">
        <w:rPr>
          <w:rFonts w:ascii="Arial" w:eastAsia="Times New Roman" w:hAnsi="Arial"/>
          <w:bCs w:val="0"/>
          <w:sz w:val="20"/>
          <w:szCs w:val="24"/>
          <w:lang w:eastAsia="ru-RU"/>
        </w:rPr>
        <w:t>назначена группа классификатора «ТН ВЭД» с кодами: 2401, 2402, 2403, 2404;</w:t>
      </w:r>
    </w:p>
    <w:p w14:paraId="15A8302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N</w:t>
      </w:r>
      <w:r w:rsidRPr="00764B25">
        <w:rPr>
          <w:rFonts w:ascii="Arial" w:eastAsia="Times New Roman" w:hAnsi="Arial"/>
          <w:bCs w:val="0"/>
          <w:sz w:val="20"/>
          <w:szCs w:val="24"/>
          <w:lang w:eastAsia="ru-RU"/>
        </w:rPr>
        <w:t>6 = 1, если</w:t>
      </w:r>
      <w:r w:rsidRPr="00764B25">
        <w:rPr>
          <w:rFonts w:ascii="Arial" w:eastAsia="Times New Roman" w:hAnsi="Arial"/>
          <w:bCs w:val="0"/>
          <w:noProof/>
          <w:sz w:val="20"/>
          <w:szCs w:val="24"/>
          <w:lang w:eastAsia="ru-RU"/>
        </w:rPr>
        <w:t xml:space="preserve"> какому-либо артикулу </w:t>
      </w:r>
      <w:r w:rsidRPr="00764B25">
        <w:rPr>
          <w:rFonts w:ascii="Arial" w:eastAsia="Times New Roman" w:hAnsi="Arial"/>
          <w:bCs w:val="0"/>
          <w:sz w:val="20"/>
          <w:szCs w:val="24"/>
          <w:lang w:eastAsia="ru-RU"/>
        </w:rPr>
        <w:t>назначена группа классификатора «ТН ВЭД» с кодом: 2710.</w:t>
      </w:r>
    </w:p>
    <w:p w14:paraId="704AE788" w14:textId="77777777" w:rsidR="00764B25" w:rsidRPr="00764B25" w:rsidRDefault="00764B25" w:rsidP="00764B25">
      <w:pPr>
        <w:spacing w:line="240" w:lineRule="auto"/>
        <w:rPr>
          <w:rFonts w:ascii="Arial" w:eastAsia="Times New Roman" w:hAnsi="Arial"/>
          <w:bCs w:val="0"/>
          <w:noProof/>
          <w:sz w:val="20"/>
          <w:szCs w:val="24"/>
          <w:lang w:eastAsia="ru-RU"/>
        </w:rPr>
      </w:pPr>
    </w:p>
    <w:p w14:paraId="04A1372F"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60" w:name="_Toc217470116"/>
      <w:r w:rsidRPr="00764B25">
        <w:rPr>
          <w:rFonts w:ascii="Arial" w:eastAsia="Times New Roman" w:hAnsi="Arial" w:cs="Arial"/>
          <w:noProof/>
          <w:sz w:val="24"/>
          <w:szCs w:val="26"/>
          <w:lang w:eastAsia="ru-RU"/>
        </w:rPr>
        <w:t>Приходная накладная. Функции «Заполнить документ ценами из накладной поставщика», «Заполнить ценами из УПД на приход».</w:t>
      </w:r>
      <w:r w:rsidRPr="00764B25">
        <w:rPr>
          <w:rFonts w:ascii="Arial" w:eastAsia="Times New Roman" w:hAnsi="Arial" w:cs="Arial"/>
          <w:sz w:val="24"/>
          <w:szCs w:val="26"/>
          <w:lang w:eastAsia="ru-RU"/>
        </w:rPr>
        <w:t xml:space="preserve"> </w:t>
      </w:r>
      <w:r w:rsidRPr="00764B25">
        <w:rPr>
          <w:rFonts w:ascii="Arial" w:eastAsia="Times New Roman" w:hAnsi="Arial" w:cs="Arial"/>
          <w:noProof/>
          <w:sz w:val="24"/>
          <w:szCs w:val="26"/>
          <w:lang w:eastAsia="ru-RU"/>
        </w:rPr>
        <w:t>Опция «Считать, что цены источника округлены».</w:t>
      </w:r>
      <w:bookmarkEnd w:id="160"/>
    </w:p>
    <w:p w14:paraId="37CEB368" w14:textId="77777777" w:rsidR="00764B25" w:rsidRPr="00764B25" w:rsidRDefault="00764B25" w:rsidP="00764B25">
      <w:pPr>
        <w:spacing w:line="240" w:lineRule="auto"/>
        <w:rPr>
          <w:rFonts w:ascii="Arial" w:eastAsia="Times New Roman" w:hAnsi="Arial"/>
          <w:bCs w:val="0"/>
          <w:sz w:val="20"/>
          <w:szCs w:val="24"/>
          <w:lang w:eastAsia="ru-RU"/>
        </w:rPr>
      </w:pPr>
    </w:p>
    <w:p w14:paraId="0FC5728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Функции «</w:t>
      </w:r>
      <w:r w:rsidRPr="00764B25">
        <w:rPr>
          <w:rFonts w:ascii="Arial" w:eastAsia="Times New Roman" w:hAnsi="Arial"/>
          <w:bCs w:val="0"/>
          <w:noProof/>
          <w:sz w:val="20"/>
          <w:szCs w:val="24"/>
          <w:lang w:eastAsia="ru-RU"/>
        </w:rPr>
        <w:t>Заполнить документ ценами из накладной поставщика» и «Заполнить ценами из УПД на приход» доступны при редактировании приходной накладной в режиме «Ценовой». В диалог старта функций добавлена опция «Считать, что цены источника округлены»:</w:t>
      </w:r>
    </w:p>
    <w:p w14:paraId="24C66A8C" w14:textId="77777777" w:rsidR="00764B25" w:rsidRPr="00764B25" w:rsidRDefault="00764B25" w:rsidP="00764B25">
      <w:pPr>
        <w:spacing w:line="240" w:lineRule="auto"/>
        <w:rPr>
          <w:rFonts w:ascii="Arial" w:eastAsia="Times New Roman" w:hAnsi="Arial"/>
          <w:bCs w:val="0"/>
          <w:sz w:val="20"/>
          <w:szCs w:val="24"/>
          <w:lang w:eastAsia="ru-RU"/>
        </w:rPr>
      </w:pPr>
    </w:p>
    <w:p w14:paraId="6AF252B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31D010A" wp14:editId="2ABDA3BE">
            <wp:extent cx="3076575" cy="159067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076575" cy="1590675"/>
                    </a:xfrm>
                    <a:prstGeom prst="rect">
                      <a:avLst/>
                    </a:prstGeom>
                    <a:noFill/>
                    <a:ln>
                      <a:noFill/>
                    </a:ln>
                  </pic:spPr>
                </pic:pic>
              </a:graphicData>
            </a:graphic>
          </wp:inline>
        </w:drawing>
      </w:r>
    </w:p>
    <w:p w14:paraId="6D5C898D" w14:textId="77777777" w:rsidR="00764B25" w:rsidRPr="00764B25" w:rsidRDefault="00764B25" w:rsidP="00764B25">
      <w:pPr>
        <w:spacing w:line="240" w:lineRule="auto"/>
        <w:rPr>
          <w:rFonts w:ascii="Arial" w:eastAsia="Times New Roman" w:hAnsi="Arial"/>
          <w:bCs w:val="0"/>
          <w:noProof/>
          <w:sz w:val="20"/>
          <w:szCs w:val="24"/>
          <w:lang w:val="en-US" w:eastAsia="ru-RU"/>
        </w:rPr>
      </w:pPr>
    </w:p>
    <w:p w14:paraId="1215DA4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483F71F6" wp14:editId="4503BE36">
            <wp:extent cx="2990850" cy="17240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990850" cy="1724025"/>
                    </a:xfrm>
                    <a:prstGeom prst="rect">
                      <a:avLst/>
                    </a:prstGeom>
                    <a:noFill/>
                    <a:ln>
                      <a:noFill/>
                    </a:ln>
                  </pic:spPr>
                </pic:pic>
              </a:graphicData>
            </a:graphic>
          </wp:inline>
        </w:drawing>
      </w:r>
    </w:p>
    <w:p w14:paraId="6B640A4B" w14:textId="77777777" w:rsidR="00764B25" w:rsidRPr="00764B25" w:rsidRDefault="00764B25" w:rsidP="00764B25">
      <w:pPr>
        <w:spacing w:line="240" w:lineRule="auto"/>
        <w:rPr>
          <w:rFonts w:ascii="Arial" w:eastAsia="Times New Roman" w:hAnsi="Arial"/>
          <w:bCs w:val="0"/>
          <w:noProof/>
          <w:sz w:val="20"/>
          <w:szCs w:val="24"/>
          <w:lang w:eastAsia="ru-RU"/>
        </w:rPr>
      </w:pPr>
    </w:p>
    <w:p w14:paraId="77EBCF0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выборе опции предполагается, что цены в документе поставщика были округлены до копейки.  Если поставщик расчитывал и округлял цены после определения стоимости позиции, то округление цен может привести к ошибке, так как в дальнейшем сумма позиции в приходной накладной считается умножением цены на количество. При выставленной опции цена при переносе из документа поставщика в приходную накладную определяется делением суммы позиции документа поставщика на количество, то есть без округления. Опцию надо использовать, если важно сохранить одинаковость сумм в строках документов в ущерб одинаковости цен.</w:t>
      </w:r>
    </w:p>
    <w:p w14:paraId="2C728CC6" w14:textId="77777777" w:rsidR="00764B25" w:rsidRPr="00764B25" w:rsidRDefault="00764B25" w:rsidP="00764B25">
      <w:pPr>
        <w:spacing w:line="240" w:lineRule="auto"/>
        <w:rPr>
          <w:rFonts w:ascii="Arial" w:eastAsia="Times New Roman" w:hAnsi="Arial"/>
          <w:bCs w:val="0"/>
          <w:noProof/>
          <w:sz w:val="20"/>
          <w:szCs w:val="24"/>
          <w:lang w:eastAsia="ru-RU"/>
        </w:rPr>
      </w:pPr>
    </w:p>
    <w:p w14:paraId="418F4F30"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61" w:name="_Toc217470117"/>
      <w:r w:rsidRPr="00764B25">
        <w:rPr>
          <w:rFonts w:ascii="Arial" w:eastAsia="Times New Roman" w:hAnsi="Arial" w:cs="Arial"/>
          <w:noProof/>
          <w:sz w:val="24"/>
          <w:szCs w:val="26"/>
          <w:lang w:eastAsia="ru-RU"/>
        </w:rPr>
        <w:t>Инвентаризационная опись. Простановка бухгалтерского количества.</w:t>
      </w:r>
      <w:bookmarkEnd w:id="161"/>
    </w:p>
    <w:p w14:paraId="31DDB450" w14:textId="77777777" w:rsidR="00764B25" w:rsidRPr="00764B25" w:rsidRDefault="00764B25" w:rsidP="00764B25">
      <w:pPr>
        <w:spacing w:line="240" w:lineRule="auto"/>
        <w:rPr>
          <w:rFonts w:ascii="Arial" w:eastAsia="Times New Roman" w:hAnsi="Arial"/>
          <w:bCs w:val="0"/>
          <w:sz w:val="20"/>
          <w:szCs w:val="24"/>
          <w:lang w:eastAsia="ru-RU"/>
        </w:rPr>
      </w:pPr>
    </w:p>
    <w:p w14:paraId="215B2CA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административный модуль в разделе «База данных» на закладке «Конфигурация» в группу данных «Документы» добавлена опция «Инвентаризационная опись. Проставлять бухгалтерское кол-во»:</w:t>
      </w:r>
    </w:p>
    <w:p w14:paraId="41CD5A29" w14:textId="77777777" w:rsidR="00764B25" w:rsidRPr="00764B25" w:rsidRDefault="00764B25" w:rsidP="00764B25">
      <w:pPr>
        <w:spacing w:line="240" w:lineRule="auto"/>
        <w:rPr>
          <w:rFonts w:ascii="Arial" w:eastAsia="Times New Roman" w:hAnsi="Arial"/>
          <w:bCs w:val="0"/>
          <w:sz w:val="20"/>
          <w:szCs w:val="24"/>
          <w:lang w:eastAsia="ru-RU"/>
        </w:rPr>
      </w:pPr>
    </w:p>
    <w:p w14:paraId="7E08C0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BA50146" wp14:editId="442EA43C">
            <wp:extent cx="5934075" cy="356235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934075" cy="3562350"/>
                    </a:xfrm>
                    <a:prstGeom prst="rect">
                      <a:avLst/>
                    </a:prstGeom>
                    <a:noFill/>
                    <a:ln>
                      <a:noFill/>
                    </a:ln>
                  </pic:spPr>
                </pic:pic>
              </a:graphicData>
            </a:graphic>
          </wp:inline>
        </w:drawing>
      </w:r>
    </w:p>
    <w:p w14:paraId="30BB5396" w14:textId="77777777" w:rsidR="00764B25" w:rsidRPr="00764B25" w:rsidRDefault="00764B25" w:rsidP="00764B25">
      <w:pPr>
        <w:spacing w:line="240" w:lineRule="auto"/>
        <w:rPr>
          <w:rFonts w:ascii="Arial" w:eastAsia="Times New Roman" w:hAnsi="Arial"/>
          <w:bCs w:val="0"/>
          <w:sz w:val="20"/>
          <w:szCs w:val="24"/>
          <w:lang w:eastAsia="ru-RU"/>
        </w:rPr>
      </w:pPr>
    </w:p>
    <w:p w14:paraId="1D827E5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умолчанию установлен вариант «вручную», что означает, что простановка бухгалтерского количества в документ выполняется вручную функцией раздела «Инвентаризационная опись» «Вычислить остатки». При выборе варианта «При смене статуса на «Принят в кол-ве и ценах»» или «При смене статуса на «Принят в количестве»» функция «Вычислить остатки» выполняется автоматически при соответствующей смене статуса.</w:t>
      </w:r>
    </w:p>
    <w:p w14:paraId="32353861" w14:textId="77777777" w:rsidR="00764B25" w:rsidRPr="00764B25" w:rsidRDefault="00764B25" w:rsidP="00764B25">
      <w:pPr>
        <w:spacing w:line="240" w:lineRule="auto"/>
        <w:rPr>
          <w:rFonts w:ascii="Arial" w:eastAsia="Times New Roman" w:hAnsi="Arial"/>
          <w:bCs w:val="0"/>
          <w:sz w:val="20"/>
          <w:szCs w:val="24"/>
          <w:lang w:eastAsia="ru-RU"/>
        </w:rPr>
      </w:pPr>
    </w:p>
    <w:p w14:paraId="3EC0AF3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В  прошлых версиях функция «Вычислить остатки» была доступна при редактировании документа «Инвентаризационная опись» со статусом «Черновик». В текущей версии функция дополнительно доступна при редактировании документа в статусе «Принят в количестве». Кроме того, если для места хранения установлен  флаг  «Отключить перерасчет остатков», то бухгалтерское количество берется из статистики остатков, если статистика имеет дату получения меньшую или равную дате документа.</w:t>
      </w:r>
    </w:p>
    <w:p w14:paraId="010F9460" w14:textId="77777777" w:rsidR="00764B25" w:rsidRPr="00764B25" w:rsidRDefault="00764B25" w:rsidP="00764B25">
      <w:pPr>
        <w:spacing w:line="240" w:lineRule="auto"/>
        <w:rPr>
          <w:rFonts w:ascii="Arial" w:eastAsia="Times New Roman" w:hAnsi="Arial"/>
          <w:bCs w:val="0"/>
          <w:sz w:val="20"/>
          <w:szCs w:val="24"/>
          <w:lang w:eastAsia="ru-RU"/>
        </w:rPr>
      </w:pPr>
    </w:p>
    <w:p w14:paraId="4DBBD8DA"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62" w:name="_Toc217470118"/>
      <w:r w:rsidRPr="00764B25">
        <w:rPr>
          <w:rFonts w:ascii="Arial" w:eastAsia="Times New Roman" w:hAnsi="Arial" w:cs="Arial"/>
          <w:noProof/>
          <w:sz w:val="24"/>
          <w:szCs w:val="26"/>
          <w:lang w:eastAsia="ru-RU"/>
        </w:rPr>
        <w:t>Контроль остатков ТСД. Генерация инвентаризационной описи.</w:t>
      </w:r>
      <w:bookmarkEnd w:id="162"/>
    </w:p>
    <w:p w14:paraId="3A7B02F5" w14:textId="77777777" w:rsidR="00764B25" w:rsidRPr="00764B25" w:rsidRDefault="00764B25" w:rsidP="00764B25">
      <w:pPr>
        <w:spacing w:line="240" w:lineRule="auto"/>
        <w:rPr>
          <w:rFonts w:ascii="Arial" w:eastAsia="Times New Roman" w:hAnsi="Arial"/>
          <w:bCs w:val="0"/>
          <w:sz w:val="20"/>
          <w:szCs w:val="24"/>
          <w:lang w:eastAsia="ru-RU"/>
        </w:rPr>
      </w:pPr>
    </w:p>
    <w:p w14:paraId="1C2D353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настройках административного модуля имеется возможность указать, что результаты подсчета  ТСД для процесса «Контроль остатков ТСД» должны использоваться для генерации инвентаризационной описи: </w:t>
      </w:r>
    </w:p>
    <w:p w14:paraId="0D5E5785" w14:textId="77777777" w:rsidR="00764B25" w:rsidRPr="00764B25" w:rsidRDefault="00764B25" w:rsidP="00764B25">
      <w:pPr>
        <w:spacing w:line="240" w:lineRule="auto"/>
        <w:rPr>
          <w:rFonts w:ascii="Arial" w:eastAsia="Times New Roman" w:hAnsi="Arial"/>
          <w:bCs w:val="0"/>
          <w:sz w:val="20"/>
          <w:szCs w:val="24"/>
          <w:lang w:eastAsia="ru-RU"/>
        </w:rPr>
      </w:pPr>
    </w:p>
    <w:p w14:paraId="77503E1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4C5F686A" wp14:editId="03358374">
            <wp:extent cx="4905375" cy="33909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905375" cy="3390900"/>
                    </a:xfrm>
                    <a:prstGeom prst="rect">
                      <a:avLst/>
                    </a:prstGeom>
                    <a:noFill/>
                    <a:ln>
                      <a:noFill/>
                    </a:ln>
                  </pic:spPr>
                </pic:pic>
              </a:graphicData>
            </a:graphic>
          </wp:inline>
        </w:drawing>
      </w:r>
    </w:p>
    <w:p w14:paraId="5C69E738" w14:textId="77777777" w:rsidR="00764B25" w:rsidRPr="00764B25" w:rsidRDefault="00764B25" w:rsidP="00764B25">
      <w:pPr>
        <w:spacing w:line="240" w:lineRule="auto"/>
        <w:rPr>
          <w:rFonts w:ascii="Arial" w:eastAsia="Times New Roman" w:hAnsi="Arial"/>
          <w:bCs w:val="0"/>
          <w:noProof/>
          <w:sz w:val="20"/>
          <w:szCs w:val="24"/>
          <w:lang w:eastAsia="ru-RU"/>
        </w:rPr>
      </w:pPr>
    </w:p>
    <w:p w14:paraId="65D82F7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этом случае в прошлых версиях в документ помещались только строки с тем товаром, который попал в подсчет. В текущей версии в документ помещаются все артикулы контролируемой группы, которые были определены условиями выполнения подсчета. Артикулы, для которых нет записей в журнале подсчета, помещаются в спецификацию инвентаризационной описи с нулевым количеством.</w:t>
      </w:r>
    </w:p>
    <w:p w14:paraId="31A236E2" w14:textId="77777777" w:rsidR="00764B25" w:rsidRPr="00764B25" w:rsidRDefault="00764B25" w:rsidP="00764B25">
      <w:pPr>
        <w:spacing w:line="240" w:lineRule="auto"/>
        <w:rPr>
          <w:rFonts w:ascii="Arial" w:eastAsia="Times New Roman" w:hAnsi="Arial"/>
          <w:bCs w:val="0"/>
          <w:noProof/>
          <w:sz w:val="20"/>
          <w:szCs w:val="24"/>
          <w:lang w:eastAsia="ru-RU"/>
        </w:rPr>
      </w:pPr>
    </w:p>
    <w:p w14:paraId="3720549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Дополнительно в диалог старта функции «Создать документы» для незавершенных процессов добавлена опция «Создать инвентаризационную опись»:</w:t>
      </w:r>
    </w:p>
    <w:p w14:paraId="6E5A128C" w14:textId="77777777" w:rsidR="00764B25" w:rsidRPr="00764B25" w:rsidRDefault="00764B25" w:rsidP="00764B25">
      <w:pPr>
        <w:spacing w:line="240" w:lineRule="auto"/>
        <w:rPr>
          <w:rFonts w:ascii="Arial" w:eastAsia="Times New Roman" w:hAnsi="Arial"/>
          <w:bCs w:val="0"/>
          <w:noProof/>
          <w:sz w:val="20"/>
          <w:szCs w:val="24"/>
          <w:lang w:eastAsia="ru-RU"/>
        </w:rPr>
      </w:pPr>
    </w:p>
    <w:p w14:paraId="1086821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7009D8F" wp14:editId="2DA93512">
            <wp:extent cx="1838325" cy="13430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838325" cy="1343025"/>
                    </a:xfrm>
                    <a:prstGeom prst="rect">
                      <a:avLst/>
                    </a:prstGeom>
                    <a:noFill/>
                    <a:ln>
                      <a:noFill/>
                    </a:ln>
                  </pic:spPr>
                </pic:pic>
              </a:graphicData>
            </a:graphic>
          </wp:inline>
        </w:drawing>
      </w:r>
    </w:p>
    <w:p w14:paraId="13388DBC" w14:textId="77777777" w:rsidR="00764B25" w:rsidRPr="00764B25" w:rsidRDefault="00764B25" w:rsidP="00764B25">
      <w:pPr>
        <w:spacing w:line="240" w:lineRule="auto"/>
        <w:rPr>
          <w:rFonts w:ascii="Arial" w:eastAsia="Times New Roman" w:hAnsi="Arial"/>
          <w:bCs w:val="0"/>
          <w:sz w:val="20"/>
          <w:szCs w:val="24"/>
          <w:lang w:eastAsia="ru-RU"/>
        </w:rPr>
      </w:pPr>
    </w:p>
    <w:p w14:paraId="7BA22AA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Примечание. При создании инвентаризационной описи поле «Бухгалтерское количество» не заполняется, так как в процессе «Контроль остатков» представлены складские остатки, а не бухгалтерские. Складские остатки, в отличие от бухгалтерских, включают количества не полностью обработанных документов. Для полного оформления инвентаризационной описи необходимо дополнительно выполнить функцию «Вычислить остатки» и функцию «Проставить цены» или воспользоваться автоматическим выполнением функции «Вычислить остатки» при смене статуса документа. </w:t>
      </w:r>
    </w:p>
    <w:p w14:paraId="174C36B2" w14:textId="77777777" w:rsidR="00764B25" w:rsidRPr="00764B25" w:rsidRDefault="00764B25" w:rsidP="00764B25">
      <w:pPr>
        <w:spacing w:line="240" w:lineRule="auto"/>
        <w:rPr>
          <w:rFonts w:ascii="Arial" w:eastAsia="Times New Roman" w:hAnsi="Arial"/>
          <w:bCs w:val="0"/>
          <w:sz w:val="20"/>
          <w:szCs w:val="24"/>
          <w:lang w:eastAsia="ru-RU"/>
        </w:rPr>
      </w:pPr>
    </w:p>
    <w:p w14:paraId="61DB0A47"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163" w:name="_Toc217470119"/>
      <w:r w:rsidRPr="00764B25">
        <w:rPr>
          <w:rFonts w:ascii="Arial" w:eastAsia="Times New Roman" w:hAnsi="Arial" w:cs="Arial"/>
          <w:noProof/>
          <w:sz w:val="24"/>
          <w:szCs w:val="26"/>
          <w:lang w:eastAsia="ru-RU"/>
        </w:rPr>
        <w:t>Сервер приложений. Расчет товародвижения по расписанию. Перезапуск расчета товародвижения при неуспешном завершении.</w:t>
      </w:r>
      <w:bookmarkEnd w:id="163"/>
    </w:p>
    <w:p w14:paraId="2B2627CD" w14:textId="77777777" w:rsidR="00764B25" w:rsidRPr="00764B25" w:rsidRDefault="00764B25" w:rsidP="00764B25">
      <w:pPr>
        <w:spacing w:line="240" w:lineRule="auto"/>
        <w:rPr>
          <w:rFonts w:ascii="Arial" w:eastAsia="Times New Roman" w:hAnsi="Arial"/>
          <w:bCs w:val="0"/>
          <w:noProof/>
          <w:sz w:val="20"/>
          <w:szCs w:val="24"/>
          <w:lang w:eastAsia="ru-RU"/>
        </w:rPr>
      </w:pPr>
    </w:p>
    <w:p w14:paraId="71D1AD6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реализован повторный запуск расчета товародвижения, если при его исполнении по расписанию произошла системная ошибка, например, потеря соединения с базой данных. Попытка повторного запуска выполняется, пока время не выйдет за диапазон от «время запуска» до времени «повторять попытки до». При возникновении ошибки в коде расчета товародвижения повторных запусков не происходит.</w:t>
      </w:r>
    </w:p>
    <w:p w14:paraId="13F71328" w14:textId="77777777" w:rsidR="00764B25" w:rsidRPr="00764B25" w:rsidRDefault="00764B25" w:rsidP="00764B25">
      <w:pPr>
        <w:spacing w:line="240" w:lineRule="auto"/>
        <w:rPr>
          <w:rFonts w:ascii="Arial" w:eastAsia="Times New Roman" w:hAnsi="Arial"/>
          <w:bCs w:val="0"/>
          <w:sz w:val="20"/>
          <w:szCs w:val="24"/>
          <w:lang w:eastAsia="ru-RU"/>
        </w:rPr>
      </w:pPr>
    </w:p>
    <w:p w14:paraId="08A6900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случае потери соединения с базой данных повторный запуск происходит примерно в течение пяти минут после восстановления соединения и перезапуска процессов в сервере приложений.  </w:t>
      </w:r>
    </w:p>
    <w:p w14:paraId="78EFC2EA" w14:textId="77777777" w:rsidR="00764B25" w:rsidRPr="00764B25" w:rsidRDefault="00764B25" w:rsidP="00764B25">
      <w:pPr>
        <w:spacing w:line="240" w:lineRule="auto"/>
        <w:rPr>
          <w:rFonts w:ascii="Arial" w:eastAsia="Times New Roman" w:hAnsi="Arial"/>
          <w:bCs w:val="0"/>
          <w:sz w:val="20"/>
          <w:szCs w:val="24"/>
          <w:lang w:eastAsia="ru-RU"/>
        </w:rPr>
      </w:pPr>
    </w:p>
    <w:p w14:paraId="555D7155" w14:textId="77777777" w:rsidR="00764B25" w:rsidRDefault="00764B25" w:rsidP="00764B25"/>
    <w:p w14:paraId="12968F1A" w14:textId="77777777" w:rsidR="00764B25" w:rsidRDefault="00764B25" w:rsidP="00764B25">
      <w:r>
        <w:br w:type="page"/>
      </w:r>
    </w:p>
    <w:p w14:paraId="311B2D4B"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1.058 сервис пак 4</w:t>
      </w:r>
    </w:p>
    <w:p w14:paraId="7AA55542" w14:textId="77777777" w:rsidR="00764B25" w:rsidRPr="00764B25" w:rsidRDefault="00764B25" w:rsidP="00764B25">
      <w:pPr>
        <w:spacing w:line="240" w:lineRule="auto"/>
        <w:rPr>
          <w:rFonts w:ascii="Arial" w:eastAsia="Times New Roman" w:hAnsi="Arial"/>
          <w:bCs w:val="0"/>
          <w:sz w:val="20"/>
          <w:szCs w:val="24"/>
          <w:lang w:eastAsia="ru-RU"/>
        </w:rPr>
      </w:pPr>
    </w:p>
    <w:p w14:paraId="33C4BBF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250" w:anchor="_Toc221017728"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_Toc221017728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1D6BB74B"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51" w:anchor="_Toc221017729" w:history="1">
        <w:r w:rsidRPr="00764B25">
          <w:rPr>
            <w:rFonts w:ascii="Arial" w:eastAsia="Times New Roman" w:hAnsi="Arial"/>
            <w:bCs w:val="0"/>
            <w:noProof/>
            <w:color w:val="0000FF"/>
            <w:sz w:val="20"/>
            <w:szCs w:val="24"/>
            <w:u w:val="single"/>
            <w:lang w:eastAsia="ru-RU"/>
          </w:rPr>
          <w:t>Атрибуты ОГРН (ОГРНИП) контрагента.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_Toc221017729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4863737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52" w:anchor="_Toc221017730" w:history="1">
        <w:r w:rsidRPr="00764B25">
          <w:rPr>
            <w:rFonts w:ascii="Arial" w:eastAsia="Times New Roman" w:hAnsi="Arial"/>
            <w:bCs w:val="0"/>
            <w:noProof/>
            <w:color w:val="0000FF"/>
            <w:sz w:val="20"/>
            <w:szCs w:val="24"/>
            <w:u w:val="single"/>
            <w:lang w:eastAsia="ru-RU"/>
          </w:rPr>
          <w:t xml:space="preserve">Почтовый модуль. Экспорт в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xml:space="preserve">, </w:t>
        </w:r>
        <w:r w:rsidRPr="00764B25">
          <w:rPr>
            <w:rFonts w:ascii="Arial" w:eastAsia="Times New Roman" w:hAnsi="Arial"/>
            <w:bCs w:val="0"/>
            <w:noProof/>
            <w:color w:val="0000FF"/>
            <w:sz w:val="20"/>
            <w:szCs w:val="24"/>
            <w:u w:val="single"/>
            <w:lang w:val="en-US" w:eastAsia="ru-RU"/>
          </w:rPr>
          <w:t>JSON</w:t>
        </w:r>
        <w:r w:rsidRPr="00764B25">
          <w:rPr>
            <w:rFonts w:ascii="Arial" w:eastAsia="Times New Roman" w:hAnsi="Arial"/>
            <w:bCs w:val="0"/>
            <w:noProof/>
            <w:color w:val="0000FF"/>
            <w:sz w:val="20"/>
            <w:szCs w:val="24"/>
            <w:u w:val="single"/>
            <w:lang w:eastAsia="ru-RU"/>
          </w:rPr>
          <w:t>. Функция ClientInfo. ОГРН(ИП) и дата ОГРН(ИП)</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A507C8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53" w:anchor="_Toc221017731" w:history="1">
        <w:r w:rsidRPr="00764B25">
          <w:rPr>
            <w:rFonts w:ascii="Arial" w:eastAsia="Times New Roman" w:hAnsi="Arial"/>
            <w:bCs w:val="0"/>
            <w:noProof/>
            <w:color w:val="0000FF"/>
            <w:sz w:val="20"/>
            <w:szCs w:val="24"/>
            <w:u w:val="single"/>
            <w:lang w:eastAsia="ru-RU"/>
          </w:rPr>
          <w:t>Печатная форма счета-фактуры накладных и УПД.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6CC750DD"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54" w:anchor="_Toc221017732" w:history="1">
        <w:r w:rsidRPr="00764B25">
          <w:rPr>
            <w:rFonts w:ascii="Arial" w:eastAsia="Times New Roman" w:hAnsi="Arial"/>
            <w:bCs w:val="0"/>
            <w:noProof/>
            <w:color w:val="0000FF"/>
            <w:sz w:val="20"/>
            <w:szCs w:val="24"/>
            <w:u w:val="single"/>
            <w:lang w:eastAsia="ru-RU"/>
          </w:rPr>
          <w:t>Контрагенты. Код ФИАС склада контрагента.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3576231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55" w:anchor="_Toc221017733" w:history="1">
        <w:r w:rsidRPr="00764B25">
          <w:rPr>
            <w:rFonts w:ascii="Arial" w:eastAsia="Times New Roman" w:hAnsi="Arial"/>
            <w:bCs w:val="0"/>
            <w:noProof/>
            <w:color w:val="0000FF"/>
            <w:sz w:val="20"/>
            <w:szCs w:val="24"/>
            <w:u w:val="single"/>
            <w:lang w:eastAsia="ru-RU"/>
          </w:rPr>
          <w:t>Расходные накладные, УПД на отгрузку. Код ФИАС склада разгрузки.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102D56D1"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56" w:anchor="_Toc221017734" w:history="1">
        <w:r w:rsidRPr="00764B25">
          <w:rPr>
            <w:rFonts w:ascii="Arial" w:eastAsia="Times New Roman" w:hAnsi="Arial"/>
            <w:bCs w:val="0"/>
            <w:noProof/>
            <w:color w:val="0000FF"/>
            <w:sz w:val="20"/>
            <w:szCs w:val="24"/>
            <w:u w:val="single"/>
            <w:lang w:eastAsia="ru-RU"/>
          </w:rPr>
          <w:t>Подсчет кодов КИЗ ТДС по УПД. Сканирование КИТУ кода.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3668568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57" w:anchor="_Toc221017735" w:history="1">
        <w:r w:rsidRPr="00764B25">
          <w:rPr>
            <w:rFonts w:ascii="Arial" w:eastAsia="Times New Roman" w:hAnsi="Arial"/>
            <w:bCs w:val="0"/>
            <w:noProof/>
            <w:color w:val="0000FF"/>
            <w:sz w:val="20"/>
            <w:szCs w:val="24"/>
            <w:u w:val="single"/>
            <w:lang w:eastAsia="ru-RU"/>
          </w:rPr>
          <w:t>Акт уценки. Печать цены в этикетке.</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5BCB971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58" w:anchor="_Toc221017736" w:history="1">
        <w:r w:rsidRPr="00764B25">
          <w:rPr>
            <w:rFonts w:ascii="Arial" w:eastAsia="Times New Roman" w:hAnsi="Arial"/>
            <w:bCs w:val="0"/>
            <w:noProof/>
            <w:color w:val="0000FF"/>
            <w:sz w:val="20"/>
            <w:szCs w:val="24"/>
            <w:u w:val="single"/>
            <w:lang w:eastAsia="ru-RU"/>
          </w:rPr>
          <w:t>Почтовый модуль. Сервер обмена данными. Формат обмена «СуперМагМарко». Сохранение копии неотосланных данных.</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2C70FDD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59" w:anchor="_Toc221017737" w:history="1">
        <w:r w:rsidRPr="00764B25">
          <w:rPr>
            <w:rFonts w:ascii="Arial" w:eastAsia="Times New Roman" w:hAnsi="Arial"/>
            <w:bCs w:val="0"/>
            <w:noProof/>
            <w:color w:val="0000FF"/>
            <w:sz w:val="20"/>
            <w:szCs w:val="24"/>
            <w:u w:val="single"/>
            <w:lang w:eastAsia="ru-RU"/>
          </w:rPr>
          <w:t>Почтовый модуль. Формат обмена «СуперМагМарко». Флаг «Сохранять копию (.bak) при отсылке транспортом».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05C7E85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60" w:anchor="_Toc221017738" w:history="1">
        <w:r w:rsidRPr="00764B25">
          <w:rPr>
            <w:rFonts w:ascii="Arial" w:eastAsia="Times New Roman" w:hAnsi="Arial"/>
            <w:bCs w:val="0"/>
            <w:noProof/>
            <w:color w:val="0000FF"/>
            <w:sz w:val="20"/>
            <w:szCs w:val="24"/>
            <w:u w:val="single"/>
            <w:lang w:eastAsia="ru-RU"/>
          </w:rPr>
          <w:t>Кассовый модуль. Прием скидок из кассы по протоколу УКМ4 XML.</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_Toc221017738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61284DE1"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6240A480" w14:textId="77777777" w:rsidR="00764B25" w:rsidRPr="00764B25" w:rsidRDefault="00764B25" w:rsidP="00764B25">
      <w:pPr>
        <w:spacing w:line="240" w:lineRule="auto"/>
        <w:rPr>
          <w:rFonts w:ascii="Arial" w:eastAsia="Times New Roman" w:hAnsi="Arial"/>
          <w:bCs w:val="0"/>
          <w:sz w:val="20"/>
          <w:szCs w:val="24"/>
          <w:lang w:eastAsia="ru-RU"/>
        </w:rPr>
      </w:pPr>
    </w:p>
    <w:p w14:paraId="64F3B4B0"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64" w:name="_Toc221017728"/>
      <w:r w:rsidRPr="00764B25">
        <w:rPr>
          <w:rFonts w:ascii="Arial" w:eastAsia="Times New Roman" w:hAnsi="Arial" w:cs="Arial"/>
          <w:sz w:val="24"/>
          <w:szCs w:val="26"/>
          <w:lang w:eastAsia="ru-RU"/>
        </w:rPr>
        <w:t>Маркировка.</w:t>
      </w:r>
      <w:bookmarkEnd w:id="164"/>
    </w:p>
    <w:p w14:paraId="7467BD3E"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65" w:name="_Toc221017729"/>
      <w:r w:rsidRPr="00764B25">
        <w:rPr>
          <w:rFonts w:ascii="Arial" w:eastAsia="Times New Roman" w:hAnsi="Arial"/>
          <w:sz w:val="22"/>
          <w:szCs w:val="28"/>
          <w:lang w:eastAsia="ru-RU"/>
        </w:rPr>
        <w:t>Атрибуты ОГРН (ОГРНИП) контрагента.</w:t>
      </w:r>
      <w:bookmarkEnd w:id="165"/>
    </w:p>
    <w:p w14:paraId="4AD3F6A6" w14:textId="77777777" w:rsidR="00764B25" w:rsidRPr="00764B25" w:rsidRDefault="00764B25" w:rsidP="00764B25">
      <w:pPr>
        <w:spacing w:line="240" w:lineRule="auto"/>
        <w:rPr>
          <w:rFonts w:ascii="Arial" w:eastAsia="Times New Roman" w:hAnsi="Arial"/>
          <w:bCs w:val="0"/>
          <w:sz w:val="20"/>
          <w:szCs w:val="24"/>
          <w:lang w:eastAsia="ru-RU"/>
        </w:rPr>
      </w:pPr>
    </w:p>
    <w:p w14:paraId="40AA135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«Контрагенты» на закладку «Общие» добавлены элементы для ввода ОГРН (основной государственный регистрационный номер) юридических лиц или ОГРНИП физических лиц и, соответственно, даты регистрации ОГРН / ОГРНИП:</w:t>
      </w:r>
    </w:p>
    <w:p w14:paraId="57B51D64" w14:textId="77777777" w:rsidR="00764B25" w:rsidRPr="00764B25" w:rsidRDefault="00764B25" w:rsidP="00764B25">
      <w:pPr>
        <w:spacing w:line="240" w:lineRule="auto"/>
        <w:rPr>
          <w:rFonts w:ascii="Arial" w:eastAsia="Times New Roman" w:hAnsi="Arial"/>
          <w:bCs w:val="0"/>
          <w:sz w:val="20"/>
          <w:szCs w:val="24"/>
          <w:lang w:eastAsia="ru-RU"/>
        </w:rPr>
      </w:pPr>
    </w:p>
    <w:p w14:paraId="5A3559E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0FAC36BE" wp14:editId="5CBCD403">
            <wp:extent cx="5848350" cy="3943350"/>
            <wp:effectExtent l="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848350" cy="3943350"/>
                    </a:xfrm>
                    <a:prstGeom prst="rect">
                      <a:avLst/>
                    </a:prstGeom>
                    <a:noFill/>
                    <a:ln>
                      <a:noFill/>
                    </a:ln>
                  </pic:spPr>
                </pic:pic>
              </a:graphicData>
            </a:graphic>
          </wp:inline>
        </w:drawing>
      </w:r>
    </w:p>
    <w:p w14:paraId="4BC78F58" w14:textId="77777777" w:rsidR="00764B25" w:rsidRPr="00764B25" w:rsidRDefault="00764B25" w:rsidP="00764B25">
      <w:pPr>
        <w:spacing w:line="240" w:lineRule="auto"/>
        <w:rPr>
          <w:rFonts w:ascii="Arial" w:eastAsia="Times New Roman" w:hAnsi="Arial"/>
          <w:bCs w:val="0"/>
          <w:sz w:val="20"/>
          <w:szCs w:val="24"/>
          <w:lang w:eastAsia="ru-RU"/>
        </w:rPr>
      </w:pPr>
    </w:p>
    <w:p w14:paraId="41D3104A"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66" w:name="_Toc221017730"/>
      <w:r w:rsidRPr="00764B25">
        <w:rPr>
          <w:rFonts w:ascii="Arial" w:eastAsia="Times New Roman" w:hAnsi="Arial"/>
          <w:sz w:val="22"/>
          <w:szCs w:val="28"/>
          <w:lang w:eastAsia="ru-RU"/>
        </w:rPr>
        <w:t xml:space="preserve">Почтовый модуль. Экспорт в </w:t>
      </w:r>
      <w:r w:rsidRPr="00764B25">
        <w:rPr>
          <w:rFonts w:ascii="Arial" w:eastAsia="Times New Roman" w:hAnsi="Arial"/>
          <w:sz w:val="22"/>
          <w:szCs w:val="28"/>
          <w:lang w:val="en-US" w:eastAsia="ru-RU"/>
        </w:rPr>
        <w:t>XML</w:t>
      </w:r>
      <w:r w:rsidRPr="00764B25">
        <w:rPr>
          <w:rFonts w:ascii="Arial" w:eastAsia="Times New Roman" w:hAnsi="Arial"/>
          <w:sz w:val="22"/>
          <w:szCs w:val="28"/>
          <w:lang w:eastAsia="ru-RU"/>
        </w:rPr>
        <w:t xml:space="preserve">, </w:t>
      </w:r>
      <w:r w:rsidRPr="00764B25">
        <w:rPr>
          <w:rFonts w:ascii="Arial" w:eastAsia="Times New Roman" w:hAnsi="Arial"/>
          <w:sz w:val="22"/>
          <w:szCs w:val="28"/>
          <w:lang w:val="en-US" w:eastAsia="ru-RU"/>
        </w:rPr>
        <w:t>JSON</w:t>
      </w:r>
      <w:r w:rsidRPr="00764B25">
        <w:rPr>
          <w:rFonts w:ascii="Arial" w:eastAsia="Times New Roman" w:hAnsi="Arial"/>
          <w:sz w:val="22"/>
          <w:szCs w:val="28"/>
          <w:lang w:eastAsia="ru-RU"/>
        </w:rPr>
        <w:t>. Функция ClientInfo. ОГРН(ИП) и дата ОГРН(ИП)</w:t>
      </w:r>
      <w:bookmarkEnd w:id="166"/>
    </w:p>
    <w:p w14:paraId="5924C13F" w14:textId="77777777" w:rsidR="00764B25" w:rsidRPr="00764B25" w:rsidRDefault="00764B25" w:rsidP="00764B25">
      <w:pPr>
        <w:spacing w:line="240" w:lineRule="auto"/>
        <w:rPr>
          <w:rFonts w:ascii="Arial" w:eastAsia="Times New Roman" w:hAnsi="Arial"/>
          <w:bCs w:val="0"/>
          <w:sz w:val="20"/>
          <w:szCs w:val="24"/>
          <w:lang w:eastAsia="ru-RU"/>
        </w:rPr>
      </w:pPr>
    </w:p>
    <w:p w14:paraId="721669F9"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lastRenderedPageBreak/>
        <w:t xml:space="preserve">Функция ClientInfo для экспорта в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или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файлы информации о клиенте расширена полями </w:t>
      </w:r>
      <w:r w:rsidRPr="00764B25">
        <w:rPr>
          <w:rFonts w:ascii="Arial" w:eastAsia="Times New Roman" w:hAnsi="Arial"/>
          <w:bCs w:val="0"/>
          <w:sz w:val="20"/>
          <w:szCs w:val="24"/>
          <w:lang w:val="en-US" w:eastAsia="ru-RU"/>
        </w:rPr>
        <w:t xml:space="preserve">OGRN </w:t>
      </w:r>
      <w:r w:rsidRPr="00764B25">
        <w:rPr>
          <w:rFonts w:ascii="Arial" w:eastAsia="Times New Roman" w:hAnsi="Arial"/>
          <w:bCs w:val="0"/>
          <w:sz w:val="20"/>
          <w:szCs w:val="24"/>
          <w:lang w:eastAsia="ru-RU"/>
        </w:rPr>
        <w:t xml:space="preserve">и </w:t>
      </w:r>
      <w:r w:rsidRPr="00764B25">
        <w:rPr>
          <w:rFonts w:ascii="Arial" w:eastAsia="Times New Roman" w:hAnsi="Arial"/>
          <w:bCs w:val="0"/>
          <w:sz w:val="20"/>
          <w:szCs w:val="24"/>
          <w:lang w:val="en-US" w:eastAsia="ru-RU"/>
        </w:rPr>
        <w:t>DateOGRN</w:t>
      </w:r>
      <w:r w:rsidRPr="00764B25">
        <w:rPr>
          <w:rFonts w:ascii="Arial" w:eastAsia="Times New Roman" w:hAnsi="Arial"/>
          <w:bCs w:val="0"/>
          <w:sz w:val="20"/>
          <w:szCs w:val="24"/>
          <w:lang w:eastAsia="ru-RU"/>
        </w:rPr>
        <w:t xml:space="preserve"> для выгрузки тэгов со значениями ОГРН / ОГРНИП и даты регистрации ОГРН / ОГРНИП контрагента.</w:t>
      </w:r>
    </w:p>
    <w:p w14:paraId="60EC585C" w14:textId="77777777" w:rsidR="00764B25" w:rsidRPr="00764B25" w:rsidRDefault="00764B25" w:rsidP="00764B25">
      <w:pPr>
        <w:spacing w:line="240" w:lineRule="auto"/>
        <w:rPr>
          <w:rFonts w:ascii="Arial" w:eastAsia="Times New Roman" w:hAnsi="Arial"/>
          <w:bCs w:val="0"/>
          <w:sz w:val="20"/>
          <w:szCs w:val="24"/>
          <w:lang w:val="en-US" w:eastAsia="ru-RU"/>
        </w:rPr>
      </w:pPr>
    </w:p>
    <w:p w14:paraId="6606B8A1" w14:textId="77777777" w:rsidR="00764B25" w:rsidRPr="00764B25" w:rsidRDefault="00764B25" w:rsidP="00764B25">
      <w:pPr>
        <w:spacing w:line="240" w:lineRule="auto"/>
        <w:rPr>
          <w:rFonts w:ascii="Arial" w:eastAsia="Times New Roman" w:hAnsi="Arial"/>
          <w:bCs w:val="0"/>
          <w:sz w:val="20"/>
          <w:szCs w:val="24"/>
          <w:lang w:val="en-US" w:eastAsia="ru-RU"/>
        </w:rPr>
      </w:pPr>
    </w:p>
    <w:p w14:paraId="2AE5F851" w14:textId="77777777" w:rsidR="00764B25" w:rsidRPr="00764B25" w:rsidRDefault="00764B25" w:rsidP="00764B25">
      <w:pPr>
        <w:spacing w:line="240" w:lineRule="auto"/>
        <w:rPr>
          <w:rFonts w:ascii="Arial" w:eastAsia="Times New Roman" w:hAnsi="Arial"/>
          <w:bCs w:val="0"/>
          <w:sz w:val="20"/>
          <w:szCs w:val="24"/>
          <w:lang w:val="en-US" w:eastAsia="ru-RU"/>
        </w:rPr>
      </w:pPr>
    </w:p>
    <w:p w14:paraId="5374109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31E71BF" wp14:editId="51FE937D">
            <wp:extent cx="5000625" cy="2752725"/>
            <wp:effectExtent l="0" t="0" r="9525"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000625" cy="2752725"/>
                    </a:xfrm>
                    <a:prstGeom prst="rect">
                      <a:avLst/>
                    </a:prstGeom>
                    <a:noFill/>
                    <a:ln>
                      <a:noFill/>
                    </a:ln>
                  </pic:spPr>
                </pic:pic>
              </a:graphicData>
            </a:graphic>
          </wp:inline>
        </w:drawing>
      </w:r>
    </w:p>
    <w:p w14:paraId="26AE6B65" w14:textId="77777777" w:rsidR="00764B25" w:rsidRPr="00764B25" w:rsidRDefault="00764B25" w:rsidP="00764B25">
      <w:pPr>
        <w:spacing w:line="240" w:lineRule="auto"/>
        <w:rPr>
          <w:rFonts w:ascii="Arial" w:eastAsia="Times New Roman" w:hAnsi="Arial"/>
          <w:bCs w:val="0"/>
          <w:noProof/>
          <w:sz w:val="20"/>
          <w:szCs w:val="24"/>
          <w:lang w:eastAsia="ru-RU"/>
        </w:rPr>
      </w:pPr>
    </w:p>
    <w:p w14:paraId="0C5ACE0C" w14:textId="77777777" w:rsidR="00764B25" w:rsidRPr="00764B25" w:rsidRDefault="00764B25" w:rsidP="00764B25">
      <w:pPr>
        <w:spacing w:line="240" w:lineRule="auto"/>
        <w:rPr>
          <w:rFonts w:ascii="Arial" w:eastAsia="Times New Roman" w:hAnsi="Arial"/>
          <w:bCs w:val="0"/>
          <w:noProof/>
          <w:sz w:val="20"/>
          <w:szCs w:val="24"/>
          <w:lang w:eastAsia="ru-RU"/>
        </w:rPr>
      </w:pPr>
    </w:p>
    <w:p w14:paraId="129F595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Описание в файле UD.xsd полного набора полей с функцией «ClientInfo» теперь может выглядеть следующим образом:</w:t>
      </w:r>
    </w:p>
    <w:p w14:paraId="0633DE5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w:t>
      </w:r>
    </w:p>
    <w:p w14:paraId="0EE560C3"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eastAsia="ru-RU"/>
        </w:rPr>
        <w:t xml:space="preserve">              </w:t>
      </w:r>
      <w:r w:rsidRPr="00764B25">
        <w:rPr>
          <w:rFonts w:ascii="Arial" w:eastAsia="Times New Roman" w:hAnsi="Arial"/>
          <w:bCs w:val="0"/>
          <w:sz w:val="16"/>
          <w:szCs w:val="16"/>
          <w:lang w:val="en-US" w:eastAsia="ru-RU"/>
        </w:rPr>
        <w:t>&lt;xs:element smexport:Function="ClientInfo(SMDOCUD.SHIPPER, SMDOCUD.OURSELFCLIENT).GLN" minOccurs="0" name="SHIPERGLN" type="xs:string" /&gt;</w:t>
      </w:r>
    </w:p>
    <w:p w14:paraId="10BDD250"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smexport:Function="ClientInfo(SMDOCUD.SHIPPER, SMDOCUD.OURSELFCLIENT).INN" minOccurs="0" name="SHIPERINN" type="xs:string" /&gt;</w:t>
      </w:r>
    </w:p>
    <w:p w14:paraId="5D3A06C0"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smexport:Function="ClientInfo(SMDOCUD.SHIPPER, SMDOCUD.OURSELFCLIENT).KPP" minOccurs="0" name="SHIPERKPP" type="xs:string" /&gt;</w:t>
      </w:r>
    </w:p>
    <w:p w14:paraId="1621DCBA"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smexport:Function="ClientInfo(SMDOCUD.SHIPPER, SMDOCUD.OURSELFCLIENT).Address" minOccurs="0" name="SHIPERADDRESS" type="xs:string" /&gt;</w:t>
      </w:r>
    </w:p>
    <w:p w14:paraId="2C1D9168"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smexport:Function="ClientInfo(SMDOCUD.SHIPPER, SMDOCUD.OURSELFCLIENT).FAddress" minOccurs="0" name="SHIPERFADDRESS" type="xs:string" /&gt;</w:t>
      </w:r>
    </w:p>
    <w:p w14:paraId="0560015A"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smexport:Function="ClientInfo(SMDOCUD.SHIPPER, SMDOCUD.OURSELFCLIENT). OGRN " minOccurs="0" name="SHIPERFADDRESS" type="xs:string" /&gt;</w:t>
      </w:r>
    </w:p>
    <w:p w14:paraId="4F208082"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smexport:Function="ClientInfo(SMDOCUD.SHIPPER, SMDOCUD.OURSELFCLIENT). DateOGRN " minOccurs="0" name="SHIPERFADDRESS" type="xs:string" /&gt;</w:t>
      </w:r>
    </w:p>
    <w:p w14:paraId="2CEED884" w14:textId="77777777" w:rsidR="00764B25" w:rsidRPr="00764B25" w:rsidRDefault="00764B25" w:rsidP="00764B25">
      <w:pPr>
        <w:spacing w:line="240" w:lineRule="auto"/>
        <w:rPr>
          <w:rFonts w:ascii="Arial" w:eastAsia="Times New Roman" w:hAnsi="Arial"/>
          <w:bCs w:val="0"/>
          <w:sz w:val="16"/>
          <w:szCs w:val="16"/>
          <w:lang w:val="en-US" w:eastAsia="ru-RU"/>
        </w:rPr>
      </w:pPr>
    </w:p>
    <w:p w14:paraId="61F4F8E6"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SMDOCUMENTS.CLIENTINDEX).GLN" minOccurs="0" name="CONSIGNEEGLN" type="xs:string" /&gt;</w:t>
      </w:r>
    </w:p>
    <w:p w14:paraId="0DFD6B32"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SMDOCUMENTS.CLIENTINDEX).INN" minOccurs="0" name="CONSIGNEEINN" type="xs:string" /&gt;</w:t>
      </w:r>
    </w:p>
    <w:p w14:paraId="4E061642"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SMDOCUMENTS.CLIENTINDEX).KPP" minOccurs="0" name="CONSIGNEEKPP" type="xs:string" /&gt;</w:t>
      </w:r>
    </w:p>
    <w:p w14:paraId="5A90CB8D"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SMDOCUMENTS.CLIENTINDEX).Address" minOccurs="0" name="CONSIGNEEADDRESS" type="xs:string" /&gt;</w:t>
      </w:r>
    </w:p>
    <w:p w14:paraId="7FDDB770"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SMDOCUMENTS.CLIENTINDEX).FAddress" minOccurs="0" name="CONSIGNEEFADDRESS" type="xs:string" /&gt;</w:t>
      </w:r>
    </w:p>
    <w:p w14:paraId="77D32E02"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SMDOCUMENTS.CLIENTINDEX).OGRN" minOccurs="0" name="CONSIGNEEFADDRESS" type="xs:string" /&gt;</w:t>
      </w:r>
    </w:p>
    <w:p w14:paraId="7B98F956"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&lt;xs:element smexport:Function="ClientInfo(SMDOCUD.CONSIGNEE, SMDOCUMENTS.CLIENTINDEX).DateOGRN" minOccurs="0" name="CONSIGNEEFADDRESS" type="xs:string" /&gt;</w:t>
      </w:r>
    </w:p>
    <w:p w14:paraId="36A246C3" w14:textId="77777777" w:rsidR="00764B25" w:rsidRPr="00764B25" w:rsidRDefault="00764B25" w:rsidP="00764B25">
      <w:pPr>
        <w:spacing w:line="240" w:lineRule="auto"/>
        <w:rPr>
          <w:rFonts w:ascii="Arial" w:eastAsia="Times New Roman" w:hAnsi="Arial"/>
          <w:bCs w:val="0"/>
          <w:sz w:val="16"/>
          <w:szCs w:val="16"/>
          <w:lang w:val="en-US" w:eastAsia="ru-RU"/>
        </w:rPr>
      </w:pPr>
    </w:p>
    <w:p w14:paraId="0A817DAF"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67" w:name="_Toc221017731"/>
      <w:r w:rsidRPr="00764B25">
        <w:rPr>
          <w:rFonts w:ascii="Arial" w:eastAsia="Times New Roman" w:hAnsi="Arial"/>
          <w:sz w:val="22"/>
          <w:szCs w:val="28"/>
          <w:lang w:eastAsia="ru-RU"/>
        </w:rPr>
        <w:t>Печатная форма счета-фактуры накладных и УПД.</w:t>
      </w:r>
      <w:bookmarkEnd w:id="167"/>
    </w:p>
    <w:p w14:paraId="24BF6A0F" w14:textId="77777777" w:rsidR="00764B25" w:rsidRPr="00764B25" w:rsidRDefault="00764B25" w:rsidP="00764B25">
      <w:pPr>
        <w:spacing w:line="240" w:lineRule="auto"/>
        <w:rPr>
          <w:rFonts w:ascii="Arial" w:eastAsia="Times New Roman" w:hAnsi="Arial"/>
          <w:bCs w:val="0"/>
          <w:sz w:val="20"/>
          <w:szCs w:val="24"/>
          <w:lang w:eastAsia="ru-RU"/>
        </w:rPr>
      </w:pPr>
    </w:p>
    <w:p w14:paraId="5E547FD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печатную форму счета-фактуры внесены изменения, указанные в письме федеральной налоговой службы от 26 декабря 2025 г. N СД-4-3/11730@ о доведении рекомендуемой формы счета-фактуры, формы книги покупок и формы книги продаж, применяемых с 01.01.2026.</w:t>
      </w:r>
    </w:p>
    <w:p w14:paraId="6ABA26E3" w14:textId="77777777" w:rsidR="00764B25" w:rsidRPr="00764B25" w:rsidRDefault="00764B25" w:rsidP="00764B25">
      <w:pPr>
        <w:spacing w:line="240" w:lineRule="auto"/>
        <w:rPr>
          <w:rFonts w:ascii="Arial" w:eastAsia="Times New Roman" w:hAnsi="Arial"/>
          <w:bCs w:val="0"/>
          <w:sz w:val="20"/>
          <w:szCs w:val="24"/>
          <w:lang w:eastAsia="ru-RU"/>
        </w:rPr>
      </w:pPr>
    </w:p>
    <w:p w14:paraId="0272B7F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заголовок счета-фактуры добавлено поле 5б, в табличную часть – колонки 12,12а,13,14, в подпись индивидуального предпринимателя добавлен вывод значения ОРГНИП и даты регистрации ОГРНИП </w:t>
      </w:r>
      <w:r w:rsidRPr="00764B25">
        <w:rPr>
          <w:rFonts w:ascii="Arial" w:eastAsia="Times New Roman" w:hAnsi="Arial"/>
          <w:bCs w:val="0"/>
          <w:sz w:val="20"/>
          <w:szCs w:val="24"/>
          <w:lang w:eastAsia="ru-RU"/>
        </w:rPr>
        <w:lastRenderedPageBreak/>
        <w:t>из атрибутов контрагента без флага «юридическое лицо». Если ОРГНИП не указан, то, как и ранее, в подписи  индивидуального предпринимателя будет выведено значение характеристики контрагента «Свидетельство госрегистрации инд. предпринимателя».</w:t>
      </w:r>
    </w:p>
    <w:p w14:paraId="060969D6" w14:textId="77777777" w:rsidR="00764B25" w:rsidRPr="00764B25" w:rsidRDefault="00764B25" w:rsidP="00764B25">
      <w:pPr>
        <w:spacing w:line="240" w:lineRule="auto"/>
        <w:rPr>
          <w:rFonts w:ascii="Arial" w:eastAsia="Times New Roman" w:hAnsi="Arial"/>
          <w:bCs w:val="0"/>
          <w:sz w:val="20"/>
          <w:szCs w:val="24"/>
          <w:lang w:eastAsia="ru-RU"/>
        </w:rPr>
      </w:pPr>
    </w:p>
    <w:p w14:paraId="322DF310"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68" w:name="_Toc221017732"/>
      <w:r w:rsidRPr="00764B25">
        <w:rPr>
          <w:rFonts w:ascii="Arial" w:eastAsia="Times New Roman" w:hAnsi="Arial"/>
          <w:sz w:val="22"/>
          <w:szCs w:val="28"/>
          <w:lang w:eastAsia="ru-RU"/>
        </w:rPr>
        <w:t>Контрагенты. Код ФИАС склада контрагента.</w:t>
      </w:r>
      <w:bookmarkEnd w:id="168"/>
    </w:p>
    <w:p w14:paraId="27D27FC0" w14:textId="77777777" w:rsidR="00764B25" w:rsidRPr="00764B25" w:rsidRDefault="00764B25" w:rsidP="00764B25">
      <w:pPr>
        <w:spacing w:line="240" w:lineRule="auto"/>
        <w:rPr>
          <w:rFonts w:ascii="Arial" w:eastAsia="Times New Roman" w:hAnsi="Arial"/>
          <w:bCs w:val="0"/>
          <w:sz w:val="20"/>
          <w:szCs w:val="24"/>
          <w:lang w:eastAsia="ru-RU"/>
        </w:rPr>
      </w:pPr>
    </w:p>
    <w:p w14:paraId="517BB6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«Контрагенты» на закладку «Склады» в таблицу складов контрагента добавлено поле «Код ФИАС» для регистрации кода ФИАС склада.</w:t>
      </w:r>
    </w:p>
    <w:p w14:paraId="120C11CE" w14:textId="77777777" w:rsidR="00764B25" w:rsidRPr="00764B25" w:rsidRDefault="00764B25" w:rsidP="00764B25">
      <w:pPr>
        <w:spacing w:line="240" w:lineRule="auto"/>
        <w:rPr>
          <w:rFonts w:ascii="Arial" w:eastAsia="Times New Roman" w:hAnsi="Arial"/>
          <w:bCs w:val="0"/>
          <w:sz w:val="20"/>
          <w:szCs w:val="24"/>
          <w:lang w:eastAsia="ru-RU"/>
        </w:rPr>
      </w:pPr>
    </w:p>
    <w:p w14:paraId="7413C561"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noProof/>
          <w:sz w:val="20"/>
          <w:szCs w:val="24"/>
          <w:lang w:eastAsia="ru-RU"/>
        </w:rPr>
        <w:drawing>
          <wp:inline distT="0" distB="0" distL="0" distR="0" wp14:anchorId="2E6CF9DA" wp14:editId="25B9F910">
            <wp:extent cx="6143625" cy="209550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143625" cy="2095500"/>
                    </a:xfrm>
                    <a:prstGeom prst="rect">
                      <a:avLst/>
                    </a:prstGeom>
                    <a:noFill/>
                    <a:ln>
                      <a:noFill/>
                    </a:ln>
                  </pic:spPr>
                </pic:pic>
              </a:graphicData>
            </a:graphic>
          </wp:inline>
        </w:drawing>
      </w:r>
    </w:p>
    <w:p w14:paraId="35880743" w14:textId="77777777" w:rsidR="00764B25" w:rsidRPr="00764B25" w:rsidRDefault="00764B25" w:rsidP="00764B25">
      <w:pPr>
        <w:spacing w:line="240" w:lineRule="auto"/>
        <w:rPr>
          <w:rFonts w:ascii="Arial" w:eastAsia="Times New Roman" w:hAnsi="Arial"/>
          <w:bCs w:val="0"/>
          <w:sz w:val="20"/>
          <w:szCs w:val="24"/>
          <w:lang w:eastAsia="ru-RU"/>
        </w:rPr>
      </w:pPr>
    </w:p>
    <w:p w14:paraId="3E8B53E8"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69" w:name="_Toc221017733"/>
      <w:r w:rsidRPr="00764B25">
        <w:rPr>
          <w:rFonts w:ascii="Arial" w:eastAsia="Times New Roman" w:hAnsi="Arial"/>
          <w:sz w:val="22"/>
          <w:szCs w:val="28"/>
          <w:lang w:eastAsia="ru-RU"/>
        </w:rPr>
        <w:t>Расходные накладные, УПД на отгрузку. Код ФИАС склада разгрузки.</w:t>
      </w:r>
      <w:bookmarkEnd w:id="169"/>
    </w:p>
    <w:p w14:paraId="021EB876" w14:textId="77777777" w:rsidR="00764B25" w:rsidRPr="00764B25" w:rsidRDefault="00764B25" w:rsidP="00764B25">
      <w:pPr>
        <w:spacing w:line="240" w:lineRule="auto"/>
        <w:rPr>
          <w:rFonts w:ascii="Arial" w:eastAsia="Times New Roman" w:hAnsi="Arial"/>
          <w:bCs w:val="0"/>
          <w:sz w:val="20"/>
          <w:szCs w:val="24"/>
          <w:lang w:eastAsia="ru-RU"/>
        </w:rPr>
      </w:pPr>
    </w:p>
    <w:p w14:paraId="6F973DC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разделах документов «Расходная накладная» и «УПД на отгрузку» в транспортный раздел добавлено поле для хранения ФИАС ИД. В расходной накладной поле заполняется при выборе места хранения склада и может быть отредактировано вручную. В документе УПД на отгрузку поле заполняется при генерации документа на основании расходной накладной значением такого же поля расходной накладной.</w:t>
      </w:r>
    </w:p>
    <w:p w14:paraId="182A4DB2" w14:textId="77777777" w:rsidR="00764B25" w:rsidRPr="00764B25" w:rsidRDefault="00764B25" w:rsidP="00764B25">
      <w:pPr>
        <w:spacing w:line="240" w:lineRule="auto"/>
        <w:rPr>
          <w:rFonts w:ascii="Arial" w:eastAsia="Times New Roman" w:hAnsi="Arial"/>
          <w:bCs w:val="0"/>
          <w:sz w:val="20"/>
          <w:szCs w:val="24"/>
          <w:lang w:eastAsia="ru-RU"/>
        </w:rPr>
      </w:pPr>
    </w:p>
    <w:p w14:paraId="29F37205"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noProof/>
          <w:sz w:val="20"/>
          <w:szCs w:val="24"/>
          <w:lang w:eastAsia="ru-RU"/>
        </w:rPr>
        <w:drawing>
          <wp:inline distT="0" distB="0" distL="0" distR="0" wp14:anchorId="6A949E9F" wp14:editId="6296225C">
            <wp:extent cx="6162675" cy="226695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162675" cy="2266950"/>
                    </a:xfrm>
                    <a:prstGeom prst="rect">
                      <a:avLst/>
                    </a:prstGeom>
                    <a:noFill/>
                    <a:ln>
                      <a:noFill/>
                    </a:ln>
                  </pic:spPr>
                </pic:pic>
              </a:graphicData>
            </a:graphic>
          </wp:inline>
        </w:drawing>
      </w:r>
    </w:p>
    <w:p w14:paraId="7B69E0CF" w14:textId="77777777" w:rsidR="00764B25" w:rsidRPr="00764B25" w:rsidRDefault="00764B25" w:rsidP="00764B25">
      <w:pPr>
        <w:spacing w:line="240" w:lineRule="auto"/>
        <w:rPr>
          <w:rFonts w:ascii="Arial" w:eastAsia="Times New Roman" w:hAnsi="Arial"/>
          <w:bCs w:val="0"/>
          <w:sz w:val="20"/>
          <w:szCs w:val="24"/>
          <w:lang w:eastAsia="ru-RU"/>
        </w:rPr>
      </w:pPr>
    </w:p>
    <w:p w14:paraId="27E271D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Код ФИАС места хранения покупателя (места хранения разгрузки) с 1 декабря 2025 года является обязательным в документе УПД на отгрузку, если покупатель является ИП.</w:t>
      </w:r>
    </w:p>
    <w:p w14:paraId="35361CB3" w14:textId="77777777" w:rsidR="00764B25" w:rsidRPr="00764B25" w:rsidRDefault="00764B25" w:rsidP="00764B25">
      <w:pPr>
        <w:spacing w:line="240" w:lineRule="auto"/>
        <w:rPr>
          <w:rFonts w:ascii="Arial" w:eastAsia="Times New Roman" w:hAnsi="Arial"/>
          <w:bCs w:val="0"/>
          <w:sz w:val="20"/>
          <w:szCs w:val="24"/>
          <w:lang w:eastAsia="ru-RU"/>
        </w:rPr>
      </w:pPr>
    </w:p>
    <w:p w14:paraId="77F7BF76"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70" w:name="_Toc221017734"/>
      <w:r w:rsidRPr="00764B25">
        <w:rPr>
          <w:rFonts w:ascii="Arial" w:eastAsia="Times New Roman" w:hAnsi="Arial"/>
          <w:sz w:val="22"/>
          <w:szCs w:val="28"/>
          <w:lang w:eastAsia="ru-RU"/>
        </w:rPr>
        <w:t>Подсчет кодов КИЗ ТДС по УПД. Сканирование КИТУ кода.</w:t>
      </w:r>
      <w:bookmarkEnd w:id="170"/>
    </w:p>
    <w:p w14:paraId="76791A29" w14:textId="77777777" w:rsidR="00764B25" w:rsidRPr="00764B25" w:rsidRDefault="00764B25" w:rsidP="00764B25">
      <w:pPr>
        <w:spacing w:line="240" w:lineRule="auto"/>
        <w:rPr>
          <w:rFonts w:ascii="Arial" w:eastAsia="Times New Roman" w:hAnsi="Arial"/>
          <w:bCs w:val="0"/>
          <w:sz w:val="20"/>
          <w:szCs w:val="24"/>
          <w:lang w:eastAsia="ru-RU"/>
        </w:rPr>
      </w:pPr>
    </w:p>
    <w:p w14:paraId="1EED805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Процесс «Подсчет кодов КИЗ ТСД» предназначен исключительно для подсчета кодов КИЗ. При создании процесса с опцией «по УПД», происходит сверка кодов КИЗ с кодами КИЗ, зафиксированными в УПД. Если в УПД есть артикулы без КИЗ, они игнорируются и не влияют на процесс подсчета. </w:t>
      </w:r>
    </w:p>
    <w:p w14:paraId="18609326" w14:textId="77777777" w:rsidR="00764B25" w:rsidRPr="00764B25" w:rsidRDefault="00764B25" w:rsidP="00764B25">
      <w:pPr>
        <w:spacing w:line="240" w:lineRule="auto"/>
        <w:rPr>
          <w:rFonts w:ascii="Arial" w:eastAsia="Times New Roman" w:hAnsi="Arial"/>
          <w:bCs w:val="0"/>
          <w:sz w:val="20"/>
          <w:szCs w:val="24"/>
          <w:lang w:eastAsia="ru-RU"/>
        </w:rPr>
      </w:pPr>
    </w:p>
    <w:p w14:paraId="4BF9C59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текущей версии в процессе «Подсчет кодов КИЗ ТСД» с опцией «по УПД» реализован подсчет КИТУ кодов, для которых в УПД нет списка КИЗ. В прошлых версиях считалось, что в УПД КИТУ коды всегда сопровождаются полным списком КИЗ для всех маркированных товаров, помещенных в транспортную упаковку. При сканировании КИТУ, коды КИЗ из УПД добавлялись в журнал подсчета.</w:t>
      </w:r>
    </w:p>
    <w:p w14:paraId="481EE357" w14:textId="77777777" w:rsidR="00764B25" w:rsidRPr="00764B25" w:rsidRDefault="00764B25" w:rsidP="00764B25">
      <w:pPr>
        <w:spacing w:line="240" w:lineRule="auto"/>
        <w:rPr>
          <w:rFonts w:ascii="Arial" w:eastAsia="Times New Roman" w:hAnsi="Arial"/>
          <w:bCs w:val="0"/>
          <w:sz w:val="20"/>
          <w:szCs w:val="24"/>
          <w:lang w:eastAsia="ru-RU"/>
        </w:rPr>
      </w:pPr>
    </w:p>
    <w:p w14:paraId="6404492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сохранено прежнее поведение, если для КИТУ кода в УПД есть список КИЗ, и добавлено новое поведение для случая, когда для КИТУ кода нет списка КИЗ для маркированных товаров упаковки. В этом случае КИТУ сохраняется в журнале подсчета с пустым значением КИЗ, пустым значением поля «артикул» и «штрихкод». Для одного КИЗ создается одна запись в журнале. </w:t>
      </w:r>
    </w:p>
    <w:p w14:paraId="137696F7" w14:textId="77777777" w:rsidR="00764B25" w:rsidRPr="00764B25" w:rsidRDefault="00764B25" w:rsidP="00764B25">
      <w:pPr>
        <w:spacing w:line="240" w:lineRule="auto"/>
        <w:rPr>
          <w:rFonts w:ascii="Arial" w:eastAsia="Times New Roman" w:hAnsi="Arial"/>
          <w:bCs w:val="0"/>
          <w:sz w:val="20"/>
          <w:szCs w:val="24"/>
          <w:lang w:eastAsia="ru-RU"/>
        </w:rPr>
      </w:pPr>
    </w:p>
    <w:p w14:paraId="478A2DA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генерации приходной накладной для строк журнала с КИТУ и пустым списком КИЗ, в приходную накладную вставляются все строки УПД с соответствующим КИТУ.</w:t>
      </w:r>
    </w:p>
    <w:p w14:paraId="1B05B0FE" w14:textId="77777777" w:rsidR="00764B25" w:rsidRPr="00764B25" w:rsidRDefault="00764B25" w:rsidP="00764B25">
      <w:pPr>
        <w:spacing w:line="240" w:lineRule="auto"/>
        <w:rPr>
          <w:rFonts w:ascii="Arial" w:eastAsia="Times New Roman" w:hAnsi="Arial"/>
          <w:bCs w:val="0"/>
          <w:sz w:val="20"/>
          <w:szCs w:val="24"/>
          <w:lang w:eastAsia="ru-RU"/>
        </w:rPr>
      </w:pPr>
    </w:p>
    <w:p w14:paraId="4463AD8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Аналогичное изменение (КИТУ сохраняется в журнале подсчета с пустым значением КИЗ) внесено в программу СМ Мобайл в версии 2.4.967.31.</w:t>
      </w:r>
    </w:p>
    <w:p w14:paraId="3F050928" w14:textId="77777777" w:rsidR="00764B25" w:rsidRPr="00764B25" w:rsidRDefault="00764B25" w:rsidP="00764B25">
      <w:pPr>
        <w:spacing w:line="240" w:lineRule="auto"/>
        <w:rPr>
          <w:rFonts w:ascii="Arial" w:eastAsia="Times New Roman" w:hAnsi="Arial"/>
          <w:bCs w:val="0"/>
          <w:sz w:val="20"/>
          <w:szCs w:val="24"/>
          <w:lang w:eastAsia="ru-RU"/>
        </w:rPr>
      </w:pPr>
    </w:p>
    <w:p w14:paraId="3F3D19B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71" w:name="_Toc221017735"/>
      <w:r w:rsidRPr="00764B25">
        <w:rPr>
          <w:rFonts w:ascii="Arial" w:eastAsia="Times New Roman" w:hAnsi="Arial" w:cs="Arial"/>
          <w:sz w:val="24"/>
          <w:szCs w:val="26"/>
          <w:lang w:eastAsia="ru-RU"/>
        </w:rPr>
        <w:t>Акт уценки. Печать цены в этикетке.</w:t>
      </w:r>
      <w:bookmarkEnd w:id="171"/>
    </w:p>
    <w:p w14:paraId="260FBD86" w14:textId="77777777" w:rsidR="00764B25" w:rsidRPr="00764B25" w:rsidRDefault="00764B25" w:rsidP="00764B25">
      <w:pPr>
        <w:spacing w:line="240" w:lineRule="auto"/>
        <w:rPr>
          <w:rFonts w:ascii="Arial" w:eastAsia="Times New Roman" w:hAnsi="Arial"/>
          <w:bCs w:val="0"/>
          <w:sz w:val="20"/>
          <w:szCs w:val="24"/>
          <w:lang w:eastAsia="ru-RU"/>
        </w:rPr>
      </w:pPr>
    </w:p>
    <w:p w14:paraId="44E67AD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в документ «Акт уценки» была добавлена возможность вводить новую цену для уценочного артикула с последующей генерацией акта переоценки. В текущей версии внесено изменение в процедуру печати этикеток. Теперь в качестве цены будет браться «Новая цена уценки», если она заполнена.</w:t>
      </w:r>
    </w:p>
    <w:p w14:paraId="5902AC85" w14:textId="77777777" w:rsidR="00764B25" w:rsidRPr="00764B25" w:rsidRDefault="00764B25" w:rsidP="00764B25">
      <w:pPr>
        <w:spacing w:line="240" w:lineRule="auto"/>
        <w:rPr>
          <w:rFonts w:ascii="Arial" w:eastAsia="Times New Roman" w:hAnsi="Arial"/>
          <w:bCs w:val="0"/>
          <w:sz w:val="20"/>
          <w:szCs w:val="24"/>
          <w:lang w:eastAsia="ru-RU"/>
        </w:rPr>
      </w:pPr>
    </w:p>
    <w:p w14:paraId="56A1492D"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72" w:name="_Toc221017736"/>
      <w:r w:rsidRPr="00764B25">
        <w:rPr>
          <w:rFonts w:ascii="Arial" w:eastAsia="Times New Roman" w:hAnsi="Arial" w:cs="Arial"/>
          <w:sz w:val="24"/>
          <w:szCs w:val="26"/>
          <w:lang w:eastAsia="ru-RU"/>
        </w:rPr>
        <w:t>Почтовый модуль. Сервер обмена данными. Формат обмена «СуперМагМарко». Сохранение копии неотосланных данных.</w:t>
      </w:r>
      <w:bookmarkEnd w:id="172"/>
    </w:p>
    <w:p w14:paraId="04811B8B" w14:textId="77777777" w:rsidR="00764B25" w:rsidRPr="00764B25" w:rsidRDefault="00764B25" w:rsidP="00764B25">
      <w:pPr>
        <w:spacing w:line="240" w:lineRule="auto"/>
        <w:rPr>
          <w:rFonts w:ascii="Arial" w:eastAsia="Times New Roman" w:hAnsi="Arial"/>
          <w:bCs w:val="0"/>
          <w:sz w:val="20"/>
          <w:szCs w:val="24"/>
          <w:lang w:eastAsia="ru-RU"/>
        </w:rPr>
      </w:pPr>
    </w:p>
    <w:p w14:paraId="680A4EF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отсылке марок в СММарко адресат может вернуть ошибку приема данных. В прошлых версиях информация о том, какие марки были отвергнуты получателем, не сохранялась. В текущей версии непринятые марки помещаются в файл с расширением .</w:t>
      </w:r>
      <w:r w:rsidRPr="00764B25">
        <w:rPr>
          <w:rFonts w:ascii="Arial" w:eastAsia="Times New Roman" w:hAnsi="Arial"/>
          <w:bCs w:val="0"/>
          <w:sz w:val="20"/>
          <w:szCs w:val="24"/>
          <w:lang w:val="en-US" w:eastAsia="ru-RU"/>
        </w:rPr>
        <w:t>err</w:t>
      </w:r>
      <w:r w:rsidRPr="00764B25">
        <w:rPr>
          <w:rFonts w:ascii="Arial" w:eastAsia="Times New Roman" w:hAnsi="Arial"/>
          <w:bCs w:val="0"/>
          <w:sz w:val="20"/>
          <w:szCs w:val="24"/>
          <w:lang w:eastAsia="ru-RU"/>
        </w:rPr>
        <w:t xml:space="preserve"> и выкладываются в каталог отсылки.</w:t>
      </w:r>
    </w:p>
    <w:p w14:paraId="6E83CDF7" w14:textId="77777777" w:rsidR="00764B25" w:rsidRPr="00764B25" w:rsidRDefault="00764B25" w:rsidP="00764B25">
      <w:pPr>
        <w:spacing w:line="240" w:lineRule="auto"/>
        <w:rPr>
          <w:rFonts w:ascii="Arial" w:eastAsia="Times New Roman" w:hAnsi="Arial"/>
          <w:bCs w:val="0"/>
          <w:sz w:val="20"/>
          <w:szCs w:val="24"/>
          <w:lang w:eastAsia="ru-RU"/>
        </w:rPr>
      </w:pPr>
    </w:p>
    <w:p w14:paraId="5181691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73" w:name="_Toc221017737"/>
      <w:r w:rsidRPr="00764B25">
        <w:rPr>
          <w:rFonts w:ascii="Arial" w:eastAsia="Times New Roman" w:hAnsi="Arial" w:cs="Arial"/>
          <w:sz w:val="24"/>
          <w:szCs w:val="26"/>
          <w:lang w:eastAsia="ru-RU"/>
        </w:rPr>
        <w:t>Почтовый модуль. Формат обмена «СуперМагМарко». Флаг «Сохранять копию (.bak) при отсылке транспортом».</w:t>
      </w:r>
      <w:bookmarkEnd w:id="173"/>
    </w:p>
    <w:p w14:paraId="6CA8F0EA" w14:textId="77777777" w:rsidR="00764B25" w:rsidRPr="00764B25" w:rsidRDefault="00764B25" w:rsidP="00764B25">
      <w:pPr>
        <w:spacing w:line="240" w:lineRule="auto"/>
        <w:rPr>
          <w:rFonts w:ascii="Arial" w:eastAsia="Times New Roman" w:hAnsi="Arial"/>
          <w:bCs w:val="0"/>
          <w:sz w:val="20"/>
          <w:szCs w:val="24"/>
          <w:lang w:eastAsia="ru-RU"/>
        </w:rPr>
      </w:pPr>
    </w:p>
    <w:p w14:paraId="282F3A3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почтовом модуле реализована реакция на настройку транспорта «СуперМагМарко». При отмеченном флаге отосланные данные сохраняются в каталоге отсылки с расширением .</w:t>
      </w:r>
      <w:r w:rsidRPr="00764B25">
        <w:rPr>
          <w:rFonts w:ascii="Arial" w:eastAsia="Times New Roman" w:hAnsi="Arial"/>
          <w:bCs w:val="0"/>
          <w:sz w:val="20"/>
          <w:szCs w:val="24"/>
          <w:lang w:val="en-US" w:eastAsia="ru-RU"/>
        </w:rPr>
        <w:t>bak</w:t>
      </w:r>
      <w:r w:rsidRPr="00764B25">
        <w:rPr>
          <w:rFonts w:ascii="Arial" w:eastAsia="Times New Roman" w:hAnsi="Arial"/>
          <w:bCs w:val="0"/>
          <w:sz w:val="20"/>
          <w:szCs w:val="24"/>
          <w:lang w:eastAsia="ru-RU"/>
        </w:rPr>
        <w:t>.</w:t>
      </w:r>
    </w:p>
    <w:p w14:paraId="36DA3278" w14:textId="77777777" w:rsidR="00764B25" w:rsidRPr="00764B25" w:rsidRDefault="00764B25" w:rsidP="00764B25">
      <w:pPr>
        <w:spacing w:line="240" w:lineRule="auto"/>
        <w:rPr>
          <w:rFonts w:ascii="Arial" w:eastAsia="Times New Roman" w:hAnsi="Arial"/>
          <w:bCs w:val="0"/>
          <w:sz w:val="20"/>
          <w:szCs w:val="24"/>
          <w:lang w:eastAsia="ru-RU"/>
        </w:rPr>
      </w:pPr>
    </w:p>
    <w:p w14:paraId="6BCEE62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74" w:name="_Toc221017738"/>
      <w:r w:rsidRPr="00764B25">
        <w:rPr>
          <w:rFonts w:ascii="Arial" w:eastAsia="Times New Roman" w:hAnsi="Arial" w:cs="Arial"/>
          <w:sz w:val="24"/>
          <w:szCs w:val="26"/>
          <w:lang w:eastAsia="ru-RU"/>
        </w:rPr>
        <w:t>Кассовый модуль. Прием скидок из кассы по протоколу УКМ4 XML.</w:t>
      </w:r>
      <w:bookmarkEnd w:id="174"/>
    </w:p>
    <w:p w14:paraId="7B616293" w14:textId="77777777" w:rsidR="00764B25" w:rsidRPr="00764B25" w:rsidRDefault="00764B25" w:rsidP="00764B25">
      <w:pPr>
        <w:spacing w:line="240" w:lineRule="auto"/>
        <w:rPr>
          <w:rFonts w:ascii="Arial" w:eastAsia="Times New Roman" w:hAnsi="Arial"/>
          <w:bCs w:val="0"/>
          <w:sz w:val="20"/>
          <w:szCs w:val="24"/>
          <w:lang w:eastAsia="ru-RU"/>
        </w:rPr>
      </w:pPr>
    </w:p>
    <w:p w14:paraId="620FA8F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протоколу УКМ4 XML касса для одной позиции чека может выгрузить информацию о примененной скидке несколькими строками. В прошлых версиях в этом случае, возникала ошибка нарушения ключа уникальности:</w:t>
      </w:r>
    </w:p>
    <w:p w14:paraId="0DD13C6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ORA-00001: нарушено ограничение уникальности (SUPERMAG.SMCCASHITEMSDISCUKM4_UK),</w:t>
      </w:r>
    </w:p>
    <w:p w14:paraId="2F0647BB" w14:textId="77777777" w:rsidR="00764B25" w:rsidRPr="00764B25" w:rsidRDefault="00764B25" w:rsidP="00764B25">
      <w:pPr>
        <w:spacing w:line="240" w:lineRule="auto"/>
        <w:rPr>
          <w:rFonts w:ascii="Arial" w:eastAsia="Times New Roman" w:hAnsi="Arial"/>
          <w:bCs w:val="0"/>
          <w:sz w:val="20"/>
          <w:szCs w:val="24"/>
          <w:lang w:eastAsia="ru-RU"/>
        </w:rPr>
      </w:pPr>
    </w:p>
    <w:p w14:paraId="1EFA996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при приеме информации о проведенных скидках, скидки с одинаковыми значениями типа скидки, идентификатора и названия программы скидки, суммируются перед помещением в базу данных. </w:t>
      </w:r>
    </w:p>
    <w:p w14:paraId="0EDB5D9C" w14:textId="77777777" w:rsidR="00764B25" w:rsidRPr="00764B25" w:rsidRDefault="00764B25" w:rsidP="00764B25">
      <w:pPr>
        <w:spacing w:line="240" w:lineRule="auto"/>
        <w:rPr>
          <w:rFonts w:ascii="Arial" w:eastAsia="Times New Roman" w:hAnsi="Arial"/>
          <w:bCs w:val="0"/>
          <w:sz w:val="20"/>
          <w:szCs w:val="24"/>
          <w:lang w:eastAsia="ru-RU"/>
        </w:rPr>
      </w:pPr>
    </w:p>
    <w:p w14:paraId="10A2D9B4" w14:textId="77777777" w:rsidR="00764B25" w:rsidRPr="00764B25" w:rsidRDefault="00764B25" w:rsidP="00764B25">
      <w:pPr>
        <w:spacing w:line="240" w:lineRule="auto"/>
        <w:rPr>
          <w:rFonts w:ascii="Arial" w:eastAsia="Times New Roman" w:hAnsi="Arial"/>
          <w:bCs w:val="0"/>
          <w:sz w:val="20"/>
          <w:szCs w:val="24"/>
          <w:lang w:eastAsia="ru-RU"/>
        </w:rPr>
      </w:pPr>
    </w:p>
    <w:p w14:paraId="48C3011E" w14:textId="77777777" w:rsidR="00764B25" w:rsidRDefault="00764B25" w:rsidP="00764B25"/>
    <w:p w14:paraId="5A61F0B6" w14:textId="77777777" w:rsidR="00764B25" w:rsidRDefault="00764B25" w:rsidP="00764B25">
      <w:r>
        <w:br w:type="page"/>
      </w:r>
    </w:p>
    <w:p w14:paraId="0E2D102F"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1.058 сервис пак 5</w:t>
      </w:r>
    </w:p>
    <w:p w14:paraId="71D28C26" w14:textId="77777777" w:rsidR="00764B25" w:rsidRPr="00764B25" w:rsidRDefault="00764B25" w:rsidP="00764B25">
      <w:pPr>
        <w:spacing w:line="240" w:lineRule="auto"/>
        <w:rPr>
          <w:rFonts w:ascii="Arial" w:eastAsia="Times New Roman" w:hAnsi="Arial"/>
          <w:bCs w:val="0"/>
          <w:sz w:val="20"/>
          <w:szCs w:val="24"/>
          <w:lang w:eastAsia="ru-RU"/>
        </w:rPr>
      </w:pPr>
    </w:p>
    <w:p w14:paraId="35578D0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265" w:anchor="_Toc223541884"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_Toc223541884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ACA563A"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66" w:anchor="_Toc223541885" w:history="1">
        <w:r w:rsidRPr="00764B25">
          <w:rPr>
            <w:rFonts w:ascii="Arial" w:eastAsia="Times New Roman" w:hAnsi="Arial"/>
            <w:bCs w:val="0"/>
            <w:noProof/>
            <w:color w:val="0000FF"/>
            <w:sz w:val="20"/>
            <w:szCs w:val="24"/>
            <w:u w:val="single"/>
            <w:lang w:eastAsia="ru-RU"/>
          </w:rPr>
          <w:t>УПД на приход. Идентификатор документа в ЭДО.</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_Toc223541885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3F5AE59B"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67" w:anchor="_Toc223541886" w:history="1">
        <w:r w:rsidRPr="00764B25">
          <w:rPr>
            <w:rFonts w:ascii="Arial" w:eastAsia="Times New Roman" w:hAnsi="Arial"/>
            <w:bCs w:val="0"/>
            <w:noProof/>
            <w:color w:val="0000FF"/>
            <w:sz w:val="20"/>
            <w:szCs w:val="24"/>
            <w:u w:val="single"/>
            <w:lang w:eastAsia="ru-RU"/>
          </w:rPr>
          <w:t>Почтовый модуль. Расширение протокола обмена ЭДО. Ответ U</w:t>
        </w:r>
        <w:r w:rsidRPr="00764B25">
          <w:rPr>
            <w:rFonts w:ascii="Arial" w:eastAsia="Times New Roman" w:hAnsi="Arial"/>
            <w:bCs w:val="0"/>
            <w:noProof/>
            <w:color w:val="0000FF"/>
            <w:sz w:val="20"/>
            <w:szCs w:val="24"/>
            <w:u w:val="single"/>
            <w:lang w:val="en-US" w:eastAsia="ru-RU"/>
          </w:rPr>
          <w:t>I</w:t>
        </w:r>
        <w:r w:rsidRPr="00764B25">
          <w:rPr>
            <w:rFonts w:ascii="Arial" w:eastAsia="Times New Roman" w:hAnsi="Arial"/>
            <w:bCs w:val="0"/>
            <w:noProof/>
            <w:color w:val="0000FF"/>
            <w:sz w:val="20"/>
            <w:szCs w:val="24"/>
            <w:u w:val="single"/>
            <w:lang w:eastAsia="ru-RU"/>
          </w:rPr>
          <w:t>CONFIRM.xsd.</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_Toc223541886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1D2752F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68" w:anchor="_Toc223541887" w:history="1">
        <w:r w:rsidRPr="00764B25">
          <w:rPr>
            <w:rFonts w:ascii="Arial" w:eastAsia="Times New Roman" w:hAnsi="Arial"/>
            <w:bCs w:val="0"/>
            <w:noProof/>
            <w:color w:val="0000FF"/>
            <w:sz w:val="20"/>
            <w:szCs w:val="24"/>
            <w:u w:val="single"/>
            <w:lang w:eastAsia="ru-RU"/>
          </w:rPr>
          <w:t>Функция проверки 211 «Соответствие приходной накладной и УПД / накладной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_Toc223541887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08A57CA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69" w:anchor="_Toc223541888" w:history="1">
        <w:r w:rsidRPr="00764B25">
          <w:rPr>
            <w:rFonts w:ascii="Arial" w:eastAsia="Times New Roman" w:hAnsi="Arial"/>
            <w:bCs w:val="0"/>
            <w:noProof/>
            <w:color w:val="0000FF"/>
            <w:sz w:val="20"/>
            <w:szCs w:val="24"/>
            <w:u w:val="single"/>
            <w:lang w:eastAsia="ru-RU"/>
          </w:rPr>
          <w:t>Функция проверки 251 «Контроль спецификации приходной накладной и УПД / накладной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_Toc223541888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4FAD019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70" w:anchor="_Toc223541889" w:history="1">
        <w:r w:rsidRPr="00764B25">
          <w:rPr>
            <w:rFonts w:ascii="Arial" w:eastAsia="Times New Roman" w:hAnsi="Arial"/>
            <w:bCs w:val="0"/>
            <w:noProof/>
            <w:color w:val="0000FF"/>
            <w:sz w:val="20"/>
            <w:szCs w:val="24"/>
            <w:u w:val="single"/>
            <w:lang w:eastAsia="ru-RU"/>
          </w:rPr>
          <w:t>Приходные накладные.</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_Toc223541889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3B22EAA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71" w:anchor="_Toc223541890" w:history="1">
        <w:r w:rsidRPr="00764B25">
          <w:rPr>
            <w:rFonts w:ascii="Arial" w:eastAsia="Times New Roman" w:hAnsi="Arial"/>
            <w:bCs w:val="0"/>
            <w:noProof/>
            <w:color w:val="0000FF"/>
            <w:sz w:val="20"/>
            <w:szCs w:val="24"/>
            <w:u w:val="single"/>
            <w:lang w:eastAsia="ru-RU"/>
          </w:rPr>
          <w:t>Функция «Заполнить поле "Кол-во по док." из документа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_Toc223541890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4590D89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72" w:anchor="_Toc223541891" w:history="1">
        <w:r w:rsidRPr="00764B25">
          <w:rPr>
            <w:rFonts w:ascii="Arial" w:eastAsia="Times New Roman" w:hAnsi="Arial"/>
            <w:bCs w:val="0"/>
            <w:noProof/>
            <w:color w:val="0000FF"/>
            <w:sz w:val="20"/>
            <w:szCs w:val="24"/>
            <w:u w:val="single"/>
            <w:lang w:eastAsia="ru-RU"/>
          </w:rPr>
          <w:t>Функция «Проставить номер позиции по документу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_Toc223541891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60D2F7F8"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73" w:anchor="_Toc223541892" w:history="1">
        <w:r w:rsidRPr="00764B25">
          <w:rPr>
            <w:rFonts w:ascii="Arial" w:eastAsia="Times New Roman" w:hAnsi="Arial"/>
            <w:bCs w:val="0"/>
            <w:noProof/>
            <w:color w:val="0000FF"/>
            <w:sz w:val="20"/>
            <w:szCs w:val="24"/>
            <w:u w:val="single"/>
            <w:lang w:eastAsia="ru-RU"/>
          </w:rPr>
          <w:t>Накладные, ГТД. Контроль ввода номера ГТД.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_Toc223541892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187FC56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74" w:anchor="_Toc223541893" w:history="1">
        <w:r w:rsidRPr="00764B25">
          <w:rPr>
            <w:rFonts w:ascii="Arial" w:eastAsia="Times New Roman" w:hAnsi="Arial"/>
            <w:bCs w:val="0"/>
            <w:noProof/>
            <w:color w:val="0000FF"/>
            <w:sz w:val="20"/>
            <w:szCs w:val="24"/>
            <w:u w:val="single"/>
            <w:lang w:eastAsia="ru-RU"/>
          </w:rPr>
          <w:t>Почтовый модуль. Автоматическая рассылка исключенных карточек.</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_Toc223541893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78C3DD5F"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0D107C20" w14:textId="77777777" w:rsidR="00764B25" w:rsidRPr="00764B25" w:rsidRDefault="00764B25" w:rsidP="00764B25">
      <w:pPr>
        <w:spacing w:line="240" w:lineRule="auto"/>
        <w:rPr>
          <w:rFonts w:ascii="Arial" w:eastAsia="Times New Roman" w:hAnsi="Arial"/>
          <w:bCs w:val="0"/>
          <w:sz w:val="20"/>
          <w:szCs w:val="24"/>
          <w:lang w:eastAsia="ru-RU"/>
        </w:rPr>
      </w:pPr>
    </w:p>
    <w:p w14:paraId="4C769FC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75" w:name="_Toc223541884"/>
      <w:r w:rsidRPr="00764B25">
        <w:rPr>
          <w:rFonts w:ascii="Arial" w:eastAsia="Times New Roman" w:hAnsi="Arial" w:cs="Arial"/>
          <w:sz w:val="24"/>
          <w:szCs w:val="26"/>
          <w:lang w:eastAsia="ru-RU"/>
        </w:rPr>
        <w:t>Маркировка.</w:t>
      </w:r>
      <w:bookmarkEnd w:id="175"/>
    </w:p>
    <w:p w14:paraId="7DDC926B"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76" w:name="_Toc223541885"/>
      <w:r w:rsidRPr="00764B25">
        <w:rPr>
          <w:rFonts w:ascii="Arial" w:eastAsia="Times New Roman" w:hAnsi="Arial"/>
          <w:sz w:val="22"/>
          <w:szCs w:val="28"/>
          <w:lang w:eastAsia="ru-RU"/>
        </w:rPr>
        <w:t>УПД на приход. Идентификатор документа в ЭДО.</w:t>
      </w:r>
      <w:bookmarkEnd w:id="176"/>
    </w:p>
    <w:p w14:paraId="11EA201D" w14:textId="77777777" w:rsidR="00764B25" w:rsidRPr="00764B25" w:rsidRDefault="00764B25" w:rsidP="00764B25">
      <w:pPr>
        <w:spacing w:line="240" w:lineRule="auto"/>
        <w:rPr>
          <w:rFonts w:ascii="Arial" w:eastAsia="Times New Roman" w:hAnsi="Arial"/>
          <w:bCs w:val="0"/>
          <w:sz w:val="20"/>
          <w:szCs w:val="24"/>
          <w:lang w:eastAsia="ru-RU"/>
        </w:rPr>
      </w:pPr>
    </w:p>
    <w:p w14:paraId="5DDEBB2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заголовке документа «УПД на приход» показывается номер документа УПД в системе электронного документооборота «Ид. док. в ЭДО»:</w:t>
      </w:r>
    </w:p>
    <w:p w14:paraId="44BE66A3" w14:textId="77777777" w:rsidR="00764B25" w:rsidRPr="00764B25" w:rsidRDefault="00764B25" w:rsidP="00764B25">
      <w:pPr>
        <w:spacing w:line="240" w:lineRule="auto"/>
        <w:rPr>
          <w:rFonts w:ascii="Arial" w:eastAsia="Times New Roman" w:hAnsi="Arial"/>
          <w:bCs w:val="0"/>
          <w:sz w:val="20"/>
          <w:szCs w:val="24"/>
          <w:lang w:eastAsia="ru-RU"/>
        </w:rPr>
      </w:pPr>
    </w:p>
    <w:p w14:paraId="5774602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53A5F53" wp14:editId="7B67A1E8">
            <wp:extent cx="5915025" cy="3257550"/>
            <wp:effectExtent l="0" t="0" r="9525" b="0"/>
            <wp:docPr id="1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915025" cy="3257550"/>
                    </a:xfrm>
                    <a:prstGeom prst="rect">
                      <a:avLst/>
                    </a:prstGeom>
                    <a:noFill/>
                    <a:ln>
                      <a:noFill/>
                    </a:ln>
                  </pic:spPr>
                </pic:pic>
              </a:graphicData>
            </a:graphic>
          </wp:inline>
        </w:drawing>
      </w:r>
    </w:p>
    <w:p w14:paraId="2699389F" w14:textId="77777777" w:rsidR="00764B25" w:rsidRPr="00764B25" w:rsidRDefault="00764B25" w:rsidP="00764B25">
      <w:pPr>
        <w:spacing w:line="240" w:lineRule="auto"/>
        <w:rPr>
          <w:rFonts w:ascii="Arial" w:eastAsia="Times New Roman" w:hAnsi="Arial"/>
          <w:bCs w:val="0"/>
          <w:sz w:val="20"/>
          <w:szCs w:val="24"/>
          <w:lang w:eastAsia="ru-RU"/>
        </w:rPr>
      </w:pPr>
    </w:p>
    <w:p w14:paraId="5F1DE2A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Аналогичное поле добавлено в список полей, доступных для просмотра в таблице отобранных документов:</w:t>
      </w:r>
    </w:p>
    <w:p w14:paraId="188E32E3" w14:textId="77777777" w:rsidR="00764B25" w:rsidRPr="00764B25" w:rsidRDefault="00764B25" w:rsidP="00764B25">
      <w:pPr>
        <w:spacing w:line="240" w:lineRule="auto"/>
        <w:rPr>
          <w:rFonts w:ascii="Arial" w:eastAsia="Times New Roman" w:hAnsi="Arial"/>
          <w:bCs w:val="0"/>
          <w:sz w:val="20"/>
          <w:szCs w:val="24"/>
          <w:lang w:eastAsia="ru-RU"/>
        </w:rPr>
      </w:pPr>
    </w:p>
    <w:p w14:paraId="2242E3B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1BB284F" wp14:editId="14062F40">
            <wp:extent cx="1924050" cy="206692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1924050" cy="2066925"/>
                    </a:xfrm>
                    <a:prstGeom prst="rect">
                      <a:avLst/>
                    </a:prstGeom>
                    <a:noFill/>
                    <a:ln>
                      <a:noFill/>
                    </a:ln>
                  </pic:spPr>
                </pic:pic>
              </a:graphicData>
            </a:graphic>
          </wp:inline>
        </w:drawing>
      </w:r>
    </w:p>
    <w:p w14:paraId="7B27A91E" w14:textId="77777777" w:rsidR="00764B25" w:rsidRPr="00764B25" w:rsidRDefault="00764B25" w:rsidP="00764B25">
      <w:pPr>
        <w:spacing w:line="240" w:lineRule="auto"/>
        <w:rPr>
          <w:rFonts w:ascii="Arial" w:eastAsia="Times New Roman" w:hAnsi="Arial"/>
          <w:bCs w:val="0"/>
          <w:sz w:val="20"/>
          <w:szCs w:val="24"/>
          <w:lang w:eastAsia="ru-RU"/>
        </w:rPr>
      </w:pPr>
    </w:p>
    <w:p w14:paraId="3B8FCD7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фильтр поиска документа добавлена возможность поиска по номеру документа в ЭДО:</w:t>
      </w:r>
    </w:p>
    <w:p w14:paraId="16CA7240" w14:textId="77777777" w:rsidR="00764B25" w:rsidRPr="00764B25" w:rsidRDefault="00764B25" w:rsidP="00764B25">
      <w:pPr>
        <w:spacing w:line="240" w:lineRule="auto"/>
        <w:rPr>
          <w:rFonts w:ascii="Arial" w:eastAsia="Times New Roman" w:hAnsi="Arial"/>
          <w:bCs w:val="0"/>
          <w:sz w:val="20"/>
          <w:szCs w:val="24"/>
          <w:lang w:eastAsia="ru-RU"/>
        </w:rPr>
      </w:pPr>
    </w:p>
    <w:p w14:paraId="6F8DCC2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C4F67D7" wp14:editId="1D4F88C9">
            <wp:extent cx="5972175" cy="356235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972175" cy="3562350"/>
                    </a:xfrm>
                    <a:prstGeom prst="rect">
                      <a:avLst/>
                    </a:prstGeom>
                    <a:noFill/>
                    <a:ln>
                      <a:noFill/>
                    </a:ln>
                  </pic:spPr>
                </pic:pic>
              </a:graphicData>
            </a:graphic>
          </wp:inline>
        </w:drawing>
      </w:r>
    </w:p>
    <w:p w14:paraId="2DDECCC4" w14:textId="77777777" w:rsidR="00764B25" w:rsidRPr="00764B25" w:rsidRDefault="00764B25" w:rsidP="00764B25">
      <w:pPr>
        <w:spacing w:line="240" w:lineRule="auto"/>
        <w:rPr>
          <w:rFonts w:ascii="Arial" w:eastAsia="Times New Roman" w:hAnsi="Arial"/>
          <w:bCs w:val="0"/>
          <w:sz w:val="20"/>
          <w:szCs w:val="24"/>
          <w:lang w:eastAsia="ru-RU"/>
        </w:rPr>
      </w:pPr>
    </w:p>
    <w:p w14:paraId="57623CC4"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77" w:name="_Toc223541886"/>
      <w:r w:rsidRPr="00764B25">
        <w:rPr>
          <w:rFonts w:ascii="Arial" w:eastAsia="Times New Roman" w:hAnsi="Arial"/>
          <w:sz w:val="22"/>
          <w:szCs w:val="28"/>
          <w:lang w:eastAsia="ru-RU"/>
        </w:rPr>
        <w:t>Почтовый модуль. Расширение протокола обмена ЭДО. Ответ U</w:t>
      </w:r>
      <w:r w:rsidRPr="00764B25">
        <w:rPr>
          <w:rFonts w:ascii="Arial" w:eastAsia="Times New Roman" w:hAnsi="Arial"/>
          <w:sz w:val="22"/>
          <w:szCs w:val="28"/>
          <w:lang w:val="en-US" w:eastAsia="ru-RU"/>
        </w:rPr>
        <w:t>I</w:t>
      </w:r>
      <w:r w:rsidRPr="00764B25">
        <w:rPr>
          <w:rFonts w:ascii="Arial" w:eastAsia="Times New Roman" w:hAnsi="Arial"/>
          <w:sz w:val="22"/>
          <w:szCs w:val="28"/>
          <w:lang w:eastAsia="ru-RU"/>
        </w:rPr>
        <w:t>CONFIRM.xsd.</w:t>
      </w:r>
      <w:bookmarkEnd w:id="177"/>
      <w:r w:rsidRPr="00764B25">
        <w:rPr>
          <w:rFonts w:ascii="Arial" w:eastAsia="Times New Roman" w:hAnsi="Arial"/>
          <w:sz w:val="22"/>
          <w:szCs w:val="28"/>
          <w:lang w:eastAsia="ru-RU"/>
        </w:rPr>
        <w:t xml:space="preserve"> </w:t>
      </w:r>
    </w:p>
    <w:p w14:paraId="6EC20291" w14:textId="77777777" w:rsidR="00764B25" w:rsidRPr="00764B25" w:rsidRDefault="00764B25" w:rsidP="00764B25">
      <w:pPr>
        <w:spacing w:line="240" w:lineRule="auto"/>
        <w:rPr>
          <w:rFonts w:ascii="Arial" w:eastAsia="Times New Roman" w:hAnsi="Arial"/>
          <w:bCs w:val="0"/>
          <w:sz w:val="20"/>
          <w:szCs w:val="24"/>
          <w:lang w:eastAsia="ru-RU"/>
        </w:rPr>
      </w:pPr>
    </w:p>
    <w:p w14:paraId="23E96CF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приеме поставки на основании УПД, если состав принятой поставки отличается от содержания УПД, то УПД на приход переводится в статус «Заблокирован», а провайдеру ЭДО отправляется файл подтверждения приема с флагом </w:t>
      </w:r>
      <w:r w:rsidRPr="00764B25">
        <w:rPr>
          <w:rFonts w:ascii="Arial" w:eastAsia="Times New Roman" w:hAnsi="Arial"/>
          <w:bCs w:val="0"/>
          <w:sz w:val="20"/>
          <w:szCs w:val="24"/>
          <w:lang w:val="en-US" w:eastAsia="ru-RU"/>
        </w:rPr>
        <w:t>Result</w:t>
      </w:r>
      <w:r w:rsidRPr="00764B25">
        <w:rPr>
          <w:rFonts w:ascii="Arial" w:eastAsia="Times New Roman" w:hAnsi="Arial"/>
          <w:bCs w:val="0"/>
          <w:sz w:val="20"/>
          <w:szCs w:val="24"/>
          <w:lang w:eastAsia="ru-RU"/>
        </w:rPr>
        <w:t xml:space="preserve"> = 3 (прием с расхождением) и с содержанием приходной накладной, то есть с информацией о принятом товаре.</w:t>
      </w:r>
    </w:p>
    <w:p w14:paraId="4D04FB31" w14:textId="77777777" w:rsidR="00764B25" w:rsidRPr="00764B25" w:rsidRDefault="00764B25" w:rsidP="00764B25">
      <w:pPr>
        <w:spacing w:line="240" w:lineRule="auto"/>
        <w:rPr>
          <w:rFonts w:ascii="Arial" w:eastAsia="Times New Roman" w:hAnsi="Arial"/>
          <w:bCs w:val="0"/>
          <w:sz w:val="20"/>
          <w:szCs w:val="24"/>
          <w:lang w:eastAsia="ru-RU"/>
        </w:rPr>
      </w:pPr>
    </w:p>
    <w:p w14:paraId="532575F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в схему UICONFIRM.xsd файла ответа провайдеру ЭДО в тэг пункта спецификации приходной накладной &lt;ITEM&gt; добавлен вывод информации из поля «№ п/п документа поставщика»  пункта спецификации приходной накладной. Информация выводится в тэг с именем </w:t>
      </w:r>
      <w:r w:rsidRPr="00764B25">
        <w:rPr>
          <w:rFonts w:ascii="Arial" w:eastAsia="Times New Roman" w:hAnsi="Arial"/>
          <w:bCs w:val="0"/>
          <w:sz w:val="20"/>
          <w:szCs w:val="24"/>
          <w:lang w:val="en-US" w:eastAsia="ru-RU"/>
        </w:rPr>
        <w:t>&lt;</w:t>
      </w:r>
      <w:r w:rsidRPr="00764B25">
        <w:rPr>
          <w:rFonts w:ascii="Arial" w:eastAsia="Times New Roman" w:hAnsi="Arial"/>
          <w:bCs w:val="0"/>
          <w:sz w:val="20"/>
          <w:szCs w:val="24"/>
          <w:lang w:eastAsia="ru-RU"/>
        </w:rPr>
        <w:t>SPECITEMUI</w:t>
      </w:r>
      <w:r w:rsidRPr="00764B25">
        <w:rPr>
          <w:rFonts w:ascii="Arial" w:eastAsia="Times New Roman" w:hAnsi="Arial"/>
          <w:bCs w:val="0"/>
          <w:sz w:val="20"/>
          <w:szCs w:val="24"/>
          <w:lang w:val="en-US" w:eastAsia="ru-RU"/>
        </w:rPr>
        <w:t>&gt;</w:t>
      </w:r>
      <w:r w:rsidRPr="00764B25">
        <w:rPr>
          <w:rFonts w:ascii="Arial" w:eastAsia="Times New Roman" w:hAnsi="Arial"/>
          <w:bCs w:val="0"/>
          <w:sz w:val="20"/>
          <w:szCs w:val="24"/>
          <w:lang w:eastAsia="ru-RU"/>
        </w:rPr>
        <w:t xml:space="preserve">. </w:t>
      </w:r>
    </w:p>
    <w:p w14:paraId="5F2C8064" w14:textId="77777777" w:rsidR="00764B25" w:rsidRPr="00764B25" w:rsidRDefault="00764B25" w:rsidP="00764B25">
      <w:pPr>
        <w:spacing w:line="240" w:lineRule="auto"/>
        <w:rPr>
          <w:rFonts w:ascii="Arial" w:eastAsia="Times New Roman" w:hAnsi="Arial"/>
          <w:bCs w:val="0"/>
          <w:sz w:val="20"/>
          <w:szCs w:val="24"/>
          <w:lang w:eastAsia="ru-RU"/>
        </w:rPr>
      </w:pPr>
    </w:p>
    <w:p w14:paraId="4946647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Пример фрагмента файла ответа:</w:t>
      </w:r>
    </w:p>
    <w:p w14:paraId="2C898898" w14:textId="77777777" w:rsidR="00764B25" w:rsidRPr="00764B25" w:rsidRDefault="00764B25" w:rsidP="00764B25">
      <w:pPr>
        <w:spacing w:line="240" w:lineRule="auto"/>
        <w:rPr>
          <w:rFonts w:ascii="Arial" w:eastAsia="Times New Roman" w:hAnsi="Arial"/>
          <w:bCs w:val="0"/>
          <w:sz w:val="20"/>
          <w:szCs w:val="24"/>
          <w:lang w:eastAsia="ru-RU"/>
        </w:rPr>
      </w:pPr>
    </w:p>
    <w:p w14:paraId="3349F4C1"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&lt;ACCEPTED docWI="1</w:t>
      </w:r>
      <w:r w:rsidRPr="00764B25">
        <w:rPr>
          <w:rFonts w:ascii="Arial" w:eastAsia="Times New Roman" w:hAnsi="Arial"/>
          <w:bCs w:val="0"/>
          <w:sz w:val="16"/>
          <w:szCs w:val="16"/>
          <w:lang w:eastAsia="ru-RU"/>
        </w:rPr>
        <w:t>МС</w:t>
      </w:r>
      <w:r w:rsidRPr="00764B25">
        <w:rPr>
          <w:rFonts w:ascii="Arial" w:eastAsia="Times New Roman" w:hAnsi="Arial"/>
          <w:bCs w:val="0"/>
          <w:sz w:val="16"/>
          <w:szCs w:val="16"/>
          <w:lang w:val="en-US" w:eastAsia="ru-RU"/>
        </w:rPr>
        <w:t>0748"&gt;</w:t>
      </w:r>
    </w:p>
    <w:p w14:paraId="373F592B"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&lt;ITEM&gt;</w:t>
      </w:r>
    </w:p>
    <w:p w14:paraId="144CA449"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&lt;ARTICLE&gt;000052&lt;/ARTICLE&gt;</w:t>
      </w:r>
    </w:p>
    <w:p w14:paraId="5B4739F1"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&lt;QUANTITY&gt;50&lt;/QUANTITY&gt;</w:t>
      </w:r>
    </w:p>
    <w:p w14:paraId="5686BFF2"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&lt;SPECITEM&gt;1&lt;/SPECITEM&gt;</w:t>
      </w:r>
    </w:p>
    <w:p w14:paraId="0A7E8840"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&lt;DISPLAYITEM&gt;1&lt;/DISPLAYITEM&gt;</w:t>
      </w:r>
    </w:p>
    <w:p w14:paraId="333DB0DB"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&lt;BARCODEEXTERNAL&gt;4606203090792&lt;/BARCODEEXTERNAL&gt;</w:t>
      </w:r>
    </w:p>
    <w:p w14:paraId="60B67E79"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lastRenderedPageBreak/>
        <w:t xml:space="preserve">        &lt;ITEMPRICE&gt;149.42&lt;/ITEMPRICE&gt;</w:t>
      </w:r>
    </w:p>
    <w:p w14:paraId="541EDBA5"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&lt;ITEMPRICENOTAX&gt;124.5166&lt;/ITEMPRICENOTAX&gt;</w:t>
      </w:r>
    </w:p>
    <w:p w14:paraId="3EDD342A"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&lt;CARDFULLNAME&gt;BOND STREET&lt;/CARDFULLNAME&gt;</w:t>
      </w:r>
    </w:p>
    <w:p w14:paraId="47270653"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&lt;CARDMEASUREMENTCODE&gt;796&lt;/CARDMEASUREMENTCODE&gt;</w:t>
      </w:r>
    </w:p>
    <w:p w14:paraId="3F2A7A8A"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&lt;VATRATE&gt;20&lt;/VATRATE&gt;</w:t>
      </w:r>
    </w:p>
    <w:p w14:paraId="5BABD88C"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&lt;VATSUM&gt;1245.17&lt;/VATSUM&gt;</w:t>
      </w:r>
    </w:p>
    <w:p w14:paraId="6A9F5995"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&lt;TOTALPRICE&gt;7471&lt;/TOTALPRICE&gt;</w:t>
      </w:r>
    </w:p>
    <w:p w14:paraId="7E3CAA74"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&lt;TOTALPRICENOTAX&gt;6225.83&lt;/TOTALPRICENOTAX&gt;</w:t>
      </w:r>
    </w:p>
    <w:p w14:paraId="7864119C" w14:textId="77777777" w:rsidR="00764B25" w:rsidRPr="00764B25" w:rsidRDefault="00764B25" w:rsidP="00764B25">
      <w:pPr>
        <w:spacing w:line="240" w:lineRule="auto"/>
        <w:rPr>
          <w:rFonts w:ascii="Arial" w:eastAsia="Times New Roman" w:hAnsi="Arial"/>
          <w:b/>
          <w:bCs w:val="0"/>
          <w:sz w:val="16"/>
          <w:szCs w:val="16"/>
          <w:lang w:val="en-US" w:eastAsia="ru-RU"/>
        </w:rPr>
      </w:pPr>
      <w:r w:rsidRPr="00764B25">
        <w:rPr>
          <w:rFonts w:ascii="Arial" w:eastAsia="Times New Roman" w:hAnsi="Arial"/>
          <w:bCs w:val="0"/>
          <w:sz w:val="16"/>
          <w:szCs w:val="16"/>
          <w:lang w:val="en-US" w:eastAsia="ru-RU"/>
        </w:rPr>
        <w:t xml:space="preserve">        </w:t>
      </w:r>
      <w:r w:rsidRPr="00764B25">
        <w:rPr>
          <w:rFonts w:ascii="Arial" w:eastAsia="Times New Roman" w:hAnsi="Arial"/>
          <w:b/>
          <w:bCs w:val="0"/>
          <w:sz w:val="16"/>
          <w:szCs w:val="16"/>
          <w:lang w:val="en-US" w:eastAsia="ru-RU"/>
        </w:rPr>
        <w:t>&lt;SPECITEMUI&gt;1&lt;/SPECITEMUI&gt;</w:t>
      </w:r>
    </w:p>
    <w:p w14:paraId="3204760C" w14:textId="77777777" w:rsidR="00764B25" w:rsidRPr="00764B25" w:rsidRDefault="00764B25" w:rsidP="00764B25">
      <w:pPr>
        <w:spacing w:line="240" w:lineRule="auto"/>
        <w:rPr>
          <w:rFonts w:ascii="Arial" w:eastAsia="Times New Roman" w:hAnsi="Arial"/>
          <w:bCs w:val="0"/>
          <w:sz w:val="16"/>
          <w:szCs w:val="16"/>
          <w:lang w:val="en-US" w:eastAsia="ru-RU"/>
        </w:rPr>
      </w:pPr>
      <w:r w:rsidRPr="00764B25">
        <w:rPr>
          <w:rFonts w:ascii="Arial" w:eastAsia="Times New Roman" w:hAnsi="Arial"/>
          <w:bCs w:val="0"/>
          <w:sz w:val="16"/>
          <w:szCs w:val="16"/>
          <w:lang w:val="en-US" w:eastAsia="ru-RU"/>
        </w:rPr>
        <w:t xml:space="preserve">        &lt;MARKS /&gt;</w:t>
      </w:r>
    </w:p>
    <w:p w14:paraId="7031853F" w14:textId="77777777" w:rsidR="00764B25" w:rsidRPr="00764B25" w:rsidRDefault="00764B25" w:rsidP="00764B25">
      <w:pPr>
        <w:spacing w:line="240" w:lineRule="auto"/>
        <w:rPr>
          <w:rFonts w:ascii="Arial" w:eastAsia="Times New Roman" w:hAnsi="Arial"/>
          <w:bCs w:val="0"/>
          <w:sz w:val="16"/>
          <w:szCs w:val="16"/>
          <w:lang w:eastAsia="ru-RU"/>
        </w:rPr>
      </w:pPr>
      <w:r w:rsidRPr="00764B25">
        <w:rPr>
          <w:rFonts w:ascii="Arial" w:eastAsia="Times New Roman" w:hAnsi="Arial"/>
          <w:bCs w:val="0"/>
          <w:sz w:val="16"/>
          <w:szCs w:val="16"/>
          <w:lang w:val="en-US" w:eastAsia="ru-RU"/>
        </w:rPr>
        <w:t xml:space="preserve">        </w:t>
      </w:r>
      <w:r w:rsidRPr="00764B25">
        <w:rPr>
          <w:rFonts w:ascii="Arial" w:eastAsia="Times New Roman" w:hAnsi="Arial"/>
          <w:bCs w:val="0"/>
          <w:sz w:val="16"/>
          <w:szCs w:val="16"/>
          <w:lang w:eastAsia="ru-RU"/>
        </w:rPr>
        <w:t>&lt;OSUCODES /&gt;</w:t>
      </w:r>
    </w:p>
    <w:p w14:paraId="36D1A864" w14:textId="77777777" w:rsidR="00764B25" w:rsidRPr="00764B25" w:rsidRDefault="00764B25" w:rsidP="00764B25">
      <w:pPr>
        <w:spacing w:line="240" w:lineRule="auto"/>
        <w:rPr>
          <w:rFonts w:ascii="Arial" w:eastAsia="Times New Roman" w:hAnsi="Arial"/>
          <w:bCs w:val="0"/>
          <w:sz w:val="16"/>
          <w:szCs w:val="16"/>
          <w:lang w:eastAsia="ru-RU"/>
        </w:rPr>
      </w:pPr>
      <w:r w:rsidRPr="00764B25">
        <w:rPr>
          <w:rFonts w:ascii="Arial" w:eastAsia="Times New Roman" w:hAnsi="Arial"/>
          <w:bCs w:val="0"/>
          <w:sz w:val="16"/>
          <w:szCs w:val="16"/>
          <w:lang w:eastAsia="ru-RU"/>
        </w:rPr>
        <w:t xml:space="preserve">      &lt;/ITEM&gt;</w:t>
      </w:r>
    </w:p>
    <w:p w14:paraId="2435CA63" w14:textId="77777777" w:rsidR="00764B25" w:rsidRPr="00764B25" w:rsidRDefault="00764B25" w:rsidP="00764B25">
      <w:pPr>
        <w:spacing w:line="240" w:lineRule="auto"/>
        <w:rPr>
          <w:rFonts w:ascii="Arial" w:eastAsia="Times New Roman" w:hAnsi="Arial"/>
          <w:bCs w:val="0"/>
          <w:sz w:val="20"/>
          <w:szCs w:val="24"/>
          <w:lang w:eastAsia="ru-RU"/>
        </w:rPr>
      </w:pPr>
    </w:p>
    <w:p w14:paraId="3EA20B6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Информация выводится, чтобы получатель мог корректно сопоставить результаты приемки с данными своих документов. Чтобы эта информация была корректной, необходимо заполнять поле «№ п/п документа поставщика» в приходной накладной с помощью функции «Проставить номер позиции по документу поставщика» или пользоваться процессом «Прием заказа ТСД».</w:t>
      </w:r>
    </w:p>
    <w:p w14:paraId="699D8880" w14:textId="77777777" w:rsidR="00764B25" w:rsidRPr="00764B25" w:rsidRDefault="00764B25" w:rsidP="00764B25">
      <w:pPr>
        <w:spacing w:line="240" w:lineRule="auto"/>
        <w:rPr>
          <w:rFonts w:ascii="Arial" w:eastAsia="Times New Roman" w:hAnsi="Arial"/>
          <w:bCs w:val="0"/>
          <w:sz w:val="20"/>
          <w:szCs w:val="24"/>
          <w:lang w:eastAsia="ru-RU"/>
        </w:rPr>
      </w:pPr>
    </w:p>
    <w:p w14:paraId="5B8A74E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Чтобы воспользоваться изменением протокола, необходимо обновить файл UICONFIRM.xsd в папке со схемами для почтового ящика с фильтром «УПД фильтр».</w:t>
      </w:r>
    </w:p>
    <w:p w14:paraId="69B3E363" w14:textId="77777777" w:rsidR="00764B25" w:rsidRPr="00764B25" w:rsidRDefault="00764B25" w:rsidP="00764B25">
      <w:pPr>
        <w:spacing w:line="240" w:lineRule="auto"/>
        <w:rPr>
          <w:rFonts w:ascii="Arial" w:eastAsia="Times New Roman" w:hAnsi="Arial"/>
          <w:bCs w:val="0"/>
          <w:sz w:val="20"/>
          <w:szCs w:val="24"/>
          <w:lang w:eastAsia="ru-RU"/>
        </w:rPr>
      </w:pPr>
    </w:p>
    <w:p w14:paraId="35273784"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78" w:name="_Toc223541887"/>
      <w:r w:rsidRPr="00764B25">
        <w:rPr>
          <w:rFonts w:ascii="Arial" w:eastAsia="Times New Roman" w:hAnsi="Arial"/>
          <w:sz w:val="22"/>
          <w:szCs w:val="28"/>
          <w:lang w:eastAsia="ru-RU"/>
        </w:rPr>
        <w:t>Функция проверки 211 «Соответствие приходной накладной и УПД / накладной поставщика».</w:t>
      </w:r>
      <w:bookmarkEnd w:id="178"/>
    </w:p>
    <w:p w14:paraId="3C8981AB" w14:textId="77777777" w:rsidR="00764B25" w:rsidRPr="00764B25" w:rsidRDefault="00764B25" w:rsidP="00764B25">
      <w:pPr>
        <w:spacing w:line="240" w:lineRule="auto"/>
        <w:rPr>
          <w:rFonts w:ascii="Arial" w:eastAsia="Times New Roman" w:hAnsi="Arial"/>
          <w:bCs w:val="0"/>
          <w:sz w:val="20"/>
          <w:szCs w:val="24"/>
          <w:lang w:val="en-US" w:eastAsia="ru-RU"/>
        </w:rPr>
      </w:pPr>
    </w:p>
    <w:p w14:paraId="0240583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Из проверки 211 «Соответствие приходной накладной и УПД / накладной поставщика» удалены правила срабатывания:</w:t>
      </w:r>
    </w:p>
    <w:p w14:paraId="7985CAD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полная сумма накладной поставщика / УПД отличается от значения поля "Сумма по документу поставщика" приходной накладной;</w:t>
      </w:r>
    </w:p>
    <w:p w14:paraId="1CC37A2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приходная накладная содержит артикул, отсутствующий в накладной поставщика / УПД, или суммарное количество артикула в приходной накладной больше суммарного количества этого артикула в накладной поставщика / УПД;</w:t>
      </w:r>
    </w:p>
    <w:p w14:paraId="123288E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накладная поставщика / УПД содержит артикул, отсутствующий в приходной накладной, или суммарное количество артикула в накладной поставщика / УПД не совпадает с суммарным значением поля "Кол-во по док." этого артикула в приходной накладной.</w:t>
      </w:r>
    </w:p>
    <w:p w14:paraId="37BBECFA" w14:textId="77777777" w:rsidR="00764B25" w:rsidRPr="00764B25" w:rsidRDefault="00764B25" w:rsidP="00764B25">
      <w:pPr>
        <w:spacing w:line="240" w:lineRule="auto"/>
        <w:rPr>
          <w:rFonts w:ascii="Arial" w:eastAsia="Times New Roman" w:hAnsi="Arial"/>
          <w:bCs w:val="0"/>
          <w:sz w:val="20"/>
          <w:szCs w:val="24"/>
          <w:lang w:eastAsia="ru-RU"/>
        </w:rPr>
      </w:pPr>
    </w:p>
    <w:p w14:paraId="3F7EF67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Правила помещены в новую функцию проверки «Контроль спецификации приходной накладной и УПД / накладной поставщика».</w:t>
      </w:r>
    </w:p>
    <w:p w14:paraId="04C2A75A" w14:textId="77777777" w:rsidR="00764B25" w:rsidRPr="00764B25" w:rsidRDefault="00764B25" w:rsidP="00764B25">
      <w:pPr>
        <w:spacing w:line="240" w:lineRule="auto"/>
        <w:rPr>
          <w:rFonts w:ascii="Arial" w:eastAsia="Times New Roman" w:hAnsi="Arial"/>
          <w:bCs w:val="0"/>
          <w:sz w:val="20"/>
          <w:szCs w:val="24"/>
          <w:lang w:eastAsia="ru-RU"/>
        </w:rPr>
      </w:pPr>
    </w:p>
    <w:p w14:paraId="3A9AD2E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функцию проверки 211 «Соответствие приходной накладной и УПД / накладной поставщика» добавлено правило срабатывания: «только для УПД на приход: в приходной накладной есть позиции с незаполненным полем "№ п/п документа поставщика"».</w:t>
      </w:r>
    </w:p>
    <w:p w14:paraId="609AC6E1" w14:textId="77777777" w:rsidR="00764B25" w:rsidRPr="00764B25" w:rsidRDefault="00764B25" w:rsidP="00764B25">
      <w:pPr>
        <w:spacing w:line="240" w:lineRule="auto"/>
        <w:rPr>
          <w:rFonts w:ascii="Arial" w:eastAsia="Times New Roman" w:hAnsi="Arial"/>
          <w:bCs w:val="0"/>
          <w:sz w:val="20"/>
          <w:szCs w:val="24"/>
          <w:lang w:eastAsia="ru-RU"/>
        </w:rPr>
      </w:pPr>
    </w:p>
    <w:p w14:paraId="2CCC9E73"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79" w:name="_Toc223541888"/>
      <w:r w:rsidRPr="00764B25">
        <w:rPr>
          <w:rFonts w:ascii="Arial" w:eastAsia="Times New Roman" w:hAnsi="Arial"/>
          <w:sz w:val="22"/>
          <w:szCs w:val="28"/>
          <w:lang w:eastAsia="ru-RU"/>
        </w:rPr>
        <w:t>Функция проверки 251 «Контроль спецификации приходной накладной и УПД / накладной поставщика».</w:t>
      </w:r>
      <w:bookmarkEnd w:id="179"/>
    </w:p>
    <w:p w14:paraId="40E76D28" w14:textId="77777777" w:rsidR="00764B25" w:rsidRPr="00764B25" w:rsidRDefault="00764B25" w:rsidP="00764B25">
      <w:pPr>
        <w:spacing w:line="240" w:lineRule="auto"/>
        <w:rPr>
          <w:rFonts w:ascii="Arial" w:eastAsia="Times New Roman" w:hAnsi="Arial"/>
          <w:bCs w:val="0"/>
          <w:sz w:val="20"/>
          <w:szCs w:val="24"/>
          <w:lang w:eastAsia="ru-RU"/>
        </w:rPr>
      </w:pPr>
    </w:p>
    <w:p w14:paraId="0953670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Создана новая функция проверки 251 «Контроль спецификации приходной накладной и УПД / накладной поставщика». По умолчанию функция работает в режиме «Предупреждение».</w:t>
      </w:r>
    </w:p>
    <w:p w14:paraId="5FA46D07" w14:textId="77777777" w:rsidR="00764B25" w:rsidRPr="00764B25" w:rsidRDefault="00764B25" w:rsidP="00764B25">
      <w:pPr>
        <w:spacing w:line="240" w:lineRule="auto"/>
        <w:rPr>
          <w:rFonts w:ascii="Arial" w:eastAsia="Times New Roman" w:hAnsi="Arial"/>
          <w:bCs w:val="0"/>
          <w:sz w:val="20"/>
          <w:szCs w:val="24"/>
          <w:lang w:eastAsia="ru-RU"/>
        </w:rPr>
      </w:pPr>
    </w:p>
    <w:p w14:paraId="41F79E8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функцию перенесены следующие правила срабатывания из функции проверки 211 «Соответствие приходной накладной и УПД / накладной поставщика»:</w:t>
      </w:r>
    </w:p>
    <w:p w14:paraId="538A6E7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полная сумма накладной поставщика / УПД отличается от значения поля "Сумма по документу поставщика" приходной накладной;</w:t>
      </w:r>
    </w:p>
    <w:p w14:paraId="00BCFD5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приходная накладная содержит артикул, отсутствующий в накладной поставщика / УПД, или суммарное количество артикула в приходной накладной больше суммарного количества этого артикула в накладной поставщика / УПД;</w:t>
      </w:r>
    </w:p>
    <w:p w14:paraId="6D4F9CD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накладная поставщика / УПД содержит артикул, отсутствующий в приходной накладной, или суммарное количество артикула в накладной поставщика / УПД не совпадает с суммарным значением поля "Кол-во по док." этого артикула в приходной накладной.</w:t>
      </w:r>
    </w:p>
    <w:p w14:paraId="2241B536" w14:textId="77777777" w:rsidR="00764B25" w:rsidRPr="00764B25" w:rsidRDefault="00764B25" w:rsidP="00764B25">
      <w:pPr>
        <w:spacing w:line="240" w:lineRule="auto"/>
        <w:rPr>
          <w:rFonts w:ascii="Arial" w:eastAsia="Times New Roman" w:hAnsi="Arial"/>
          <w:bCs w:val="0"/>
          <w:sz w:val="20"/>
          <w:szCs w:val="24"/>
          <w:lang w:eastAsia="ru-RU"/>
        </w:rPr>
      </w:pPr>
    </w:p>
    <w:p w14:paraId="4DD19F6D" w14:textId="77777777" w:rsidR="00764B25" w:rsidRPr="00764B25" w:rsidRDefault="00764B25" w:rsidP="00764B25">
      <w:pPr>
        <w:spacing w:line="240" w:lineRule="auto"/>
        <w:rPr>
          <w:rFonts w:ascii="Arial" w:eastAsia="Times New Roman" w:hAnsi="Arial"/>
          <w:bCs w:val="0"/>
          <w:sz w:val="20"/>
          <w:szCs w:val="24"/>
          <w:lang w:eastAsia="ru-RU"/>
        </w:rPr>
      </w:pPr>
    </w:p>
    <w:p w14:paraId="7DDDE505"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80" w:name="_Toc223541889"/>
      <w:r w:rsidRPr="00764B25">
        <w:rPr>
          <w:rFonts w:ascii="Arial" w:eastAsia="Times New Roman" w:hAnsi="Arial" w:cs="Arial"/>
          <w:sz w:val="24"/>
          <w:szCs w:val="26"/>
          <w:lang w:eastAsia="ru-RU"/>
        </w:rPr>
        <w:lastRenderedPageBreak/>
        <w:t>Приходные накладные.</w:t>
      </w:r>
      <w:bookmarkEnd w:id="180"/>
      <w:r w:rsidRPr="00764B25">
        <w:rPr>
          <w:rFonts w:ascii="Arial" w:eastAsia="Times New Roman" w:hAnsi="Arial" w:cs="Arial"/>
          <w:sz w:val="24"/>
          <w:szCs w:val="26"/>
          <w:lang w:eastAsia="ru-RU"/>
        </w:rPr>
        <w:t xml:space="preserve"> </w:t>
      </w:r>
    </w:p>
    <w:p w14:paraId="44A7FB8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81" w:name="_Toc223541890"/>
      <w:r w:rsidRPr="00764B25">
        <w:rPr>
          <w:rFonts w:ascii="Arial" w:eastAsia="Times New Roman" w:hAnsi="Arial"/>
          <w:sz w:val="22"/>
          <w:szCs w:val="28"/>
          <w:lang w:eastAsia="ru-RU"/>
        </w:rPr>
        <w:t>Функция «Заполнить поле "Кол-во по док." из документа поставщика».</w:t>
      </w:r>
      <w:bookmarkEnd w:id="181"/>
    </w:p>
    <w:p w14:paraId="7B688C74" w14:textId="77777777" w:rsidR="00764B25" w:rsidRPr="00764B25" w:rsidRDefault="00764B25" w:rsidP="00764B25">
      <w:pPr>
        <w:spacing w:line="240" w:lineRule="auto"/>
        <w:rPr>
          <w:rFonts w:ascii="Arial" w:eastAsia="Times New Roman" w:hAnsi="Arial"/>
          <w:bCs w:val="0"/>
          <w:sz w:val="20"/>
          <w:szCs w:val="24"/>
          <w:lang w:eastAsia="ru-RU"/>
        </w:rPr>
      </w:pPr>
    </w:p>
    <w:p w14:paraId="74E1435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«Приходные накладные» добавлена функция «Заполнить поле "Кол-во по док." из документа поставщика». Функция доступна в режиме редактирования документа со статусом «Черновик».</w:t>
      </w:r>
    </w:p>
    <w:p w14:paraId="00E21F21" w14:textId="77777777" w:rsidR="00764B25" w:rsidRPr="00764B25" w:rsidRDefault="00764B25" w:rsidP="00764B25">
      <w:pPr>
        <w:spacing w:line="240" w:lineRule="auto"/>
        <w:rPr>
          <w:rFonts w:ascii="Arial" w:eastAsia="Times New Roman" w:hAnsi="Arial"/>
          <w:bCs w:val="0"/>
          <w:sz w:val="20"/>
          <w:szCs w:val="24"/>
          <w:lang w:eastAsia="ru-RU"/>
        </w:rPr>
      </w:pPr>
    </w:p>
    <w:p w14:paraId="7DD0EE7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Функция проставляет в поле "Кол-во по док." количество из документа основания – «УПД на приход» или «Накладная поставщика». Если в основании приходной накладной есть документы обоих типов, то используется «УПД на приход». Если будет обнаружено несколько документов одного типа, то для каждого артикула количество берется, как сумма по всем документам в основании и по всем строкам каждого документа. </w:t>
      </w:r>
    </w:p>
    <w:p w14:paraId="5358E48E" w14:textId="77777777" w:rsidR="00764B25" w:rsidRPr="00764B25" w:rsidRDefault="00764B25" w:rsidP="00764B25">
      <w:pPr>
        <w:spacing w:line="240" w:lineRule="auto"/>
        <w:rPr>
          <w:rFonts w:ascii="Arial" w:eastAsia="Times New Roman" w:hAnsi="Arial"/>
          <w:bCs w:val="0"/>
          <w:sz w:val="20"/>
          <w:szCs w:val="24"/>
          <w:lang w:eastAsia="ru-RU"/>
        </w:rPr>
      </w:pPr>
    </w:p>
    <w:p w14:paraId="1445101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Корректная работа алгоритма возможна, когда в приходной накладной один артикул присутствует в одной строке спецификации.</w:t>
      </w:r>
    </w:p>
    <w:p w14:paraId="38877A3B" w14:textId="77777777" w:rsidR="00764B25" w:rsidRPr="00764B25" w:rsidRDefault="00764B25" w:rsidP="00764B25">
      <w:pPr>
        <w:spacing w:line="240" w:lineRule="auto"/>
        <w:rPr>
          <w:rFonts w:ascii="Arial" w:eastAsia="Times New Roman" w:hAnsi="Arial"/>
          <w:bCs w:val="0"/>
          <w:sz w:val="20"/>
          <w:szCs w:val="24"/>
          <w:lang w:eastAsia="ru-RU"/>
        </w:rPr>
      </w:pPr>
    </w:p>
    <w:p w14:paraId="4068F988"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82" w:name="_Toc223541891"/>
      <w:r w:rsidRPr="00764B25">
        <w:rPr>
          <w:rFonts w:ascii="Arial" w:eastAsia="Times New Roman" w:hAnsi="Arial"/>
          <w:sz w:val="22"/>
          <w:szCs w:val="28"/>
          <w:lang w:eastAsia="ru-RU"/>
        </w:rPr>
        <w:t>Функция «Проставить номер позиции по документу поставщика».</w:t>
      </w:r>
      <w:bookmarkEnd w:id="182"/>
    </w:p>
    <w:p w14:paraId="1639B6EB" w14:textId="77777777" w:rsidR="00764B25" w:rsidRPr="00764B25" w:rsidRDefault="00764B25" w:rsidP="00764B25">
      <w:pPr>
        <w:spacing w:line="240" w:lineRule="auto"/>
        <w:rPr>
          <w:rFonts w:ascii="Arial" w:eastAsia="Times New Roman" w:hAnsi="Arial"/>
          <w:bCs w:val="0"/>
          <w:sz w:val="20"/>
          <w:szCs w:val="24"/>
          <w:lang w:eastAsia="ru-RU"/>
        </w:rPr>
      </w:pPr>
    </w:p>
    <w:p w14:paraId="3F2B07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функция «Проставить номер позиции по документу поставщика» для определения номера позиции документа поставщика использовала только документы «Накладная поставщика». В текущей версии функция использует, в том числе, «УПД на приход».</w:t>
      </w:r>
    </w:p>
    <w:p w14:paraId="70BA419B" w14:textId="77777777" w:rsidR="00764B25" w:rsidRPr="00764B25" w:rsidRDefault="00764B25" w:rsidP="00764B25">
      <w:pPr>
        <w:spacing w:line="240" w:lineRule="auto"/>
        <w:rPr>
          <w:rFonts w:ascii="Arial" w:eastAsia="Times New Roman" w:hAnsi="Arial"/>
          <w:bCs w:val="0"/>
          <w:sz w:val="20"/>
          <w:szCs w:val="24"/>
          <w:lang w:eastAsia="ru-RU"/>
        </w:rPr>
      </w:pPr>
    </w:p>
    <w:p w14:paraId="3473C6E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83" w:name="_Toc223541892"/>
      <w:r w:rsidRPr="00764B25">
        <w:rPr>
          <w:rFonts w:ascii="Arial" w:eastAsia="Times New Roman" w:hAnsi="Arial" w:cs="Arial"/>
          <w:sz w:val="24"/>
          <w:szCs w:val="26"/>
          <w:lang w:eastAsia="ru-RU"/>
        </w:rPr>
        <w:t>Накладные, ГТД. Контроль ввода номера ГТД.</w:t>
      </w:r>
      <w:bookmarkEnd w:id="183"/>
    </w:p>
    <w:p w14:paraId="58A16B0C" w14:textId="77777777" w:rsidR="00764B25" w:rsidRPr="00764B25" w:rsidRDefault="00764B25" w:rsidP="00764B25">
      <w:pPr>
        <w:spacing w:line="240" w:lineRule="auto"/>
        <w:rPr>
          <w:rFonts w:ascii="Arial" w:eastAsia="Times New Roman" w:hAnsi="Arial"/>
          <w:bCs w:val="0"/>
          <w:sz w:val="20"/>
          <w:szCs w:val="24"/>
          <w:lang w:eastAsia="ru-RU"/>
        </w:rPr>
      </w:pPr>
    </w:p>
    <w:p w14:paraId="439485D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разделах приходных, расходных накладных, накладных на перемещение и в разделе «ГТД» изменены правила ввода и контроля содержания номера ГТД.</w:t>
      </w:r>
    </w:p>
    <w:p w14:paraId="33E0A609" w14:textId="77777777" w:rsidR="00764B25" w:rsidRPr="00764B25" w:rsidRDefault="00764B25" w:rsidP="00764B25">
      <w:pPr>
        <w:spacing w:line="240" w:lineRule="auto"/>
        <w:rPr>
          <w:rFonts w:ascii="Arial" w:eastAsia="Times New Roman" w:hAnsi="Arial"/>
          <w:bCs w:val="0"/>
          <w:sz w:val="20"/>
          <w:szCs w:val="24"/>
          <w:lang w:eastAsia="ru-RU"/>
        </w:rPr>
      </w:pPr>
    </w:p>
    <w:p w14:paraId="4C4E81E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диалоге «Номер ГТД» проверялось, что первая секция содержит 8 цифр, вторая является датой в формате ДДММГГ, третья содержит семь цифр:</w:t>
      </w:r>
    </w:p>
    <w:p w14:paraId="7ADB7F6B" w14:textId="77777777" w:rsidR="00764B25" w:rsidRPr="00764B25" w:rsidRDefault="00764B25" w:rsidP="00764B25">
      <w:pPr>
        <w:spacing w:line="240" w:lineRule="auto"/>
        <w:rPr>
          <w:rFonts w:ascii="Arial" w:eastAsia="Times New Roman" w:hAnsi="Arial"/>
          <w:bCs w:val="0"/>
          <w:sz w:val="20"/>
          <w:szCs w:val="24"/>
          <w:lang w:eastAsia="ru-RU"/>
        </w:rPr>
      </w:pPr>
    </w:p>
    <w:p w14:paraId="51B424A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F3F4D28" wp14:editId="0A7FAB9C">
            <wp:extent cx="2990850" cy="10287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990850" cy="1028700"/>
                    </a:xfrm>
                    <a:prstGeom prst="rect">
                      <a:avLst/>
                    </a:prstGeom>
                    <a:noFill/>
                    <a:ln>
                      <a:noFill/>
                    </a:ln>
                  </pic:spPr>
                </pic:pic>
              </a:graphicData>
            </a:graphic>
          </wp:inline>
        </w:drawing>
      </w:r>
    </w:p>
    <w:p w14:paraId="06EF1362" w14:textId="77777777" w:rsidR="00764B25" w:rsidRPr="00764B25" w:rsidRDefault="00764B25" w:rsidP="00764B25">
      <w:pPr>
        <w:spacing w:line="240" w:lineRule="auto"/>
        <w:rPr>
          <w:rFonts w:ascii="Arial" w:eastAsia="Times New Roman" w:hAnsi="Arial"/>
          <w:bCs w:val="0"/>
          <w:noProof/>
          <w:sz w:val="20"/>
          <w:szCs w:val="24"/>
          <w:lang w:eastAsia="ru-RU"/>
        </w:rPr>
      </w:pPr>
    </w:p>
    <w:p w14:paraId="1CC73B9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В текущей версии в алгоритм контроля добавлена проверка структуры номера ГТД, полученного в республике Беларусь, где в первой секции ожидается пять цифр, во второй дата ДДММГГ, в третьей - строка из буквы «В» (может отсутствовать) и шести цифр:</w:t>
      </w:r>
    </w:p>
    <w:p w14:paraId="2246EBE6" w14:textId="77777777" w:rsidR="00764B25" w:rsidRPr="00764B25" w:rsidRDefault="00764B25" w:rsidP="00764B25">
      <w:pPr>
        <w:spacing w:line="240" w:lineRule="auto"/>
        <w:rPr>
          <w:rFonts w:ascii="Arial" w:eastAsia="Times New Roman" w:hAnsi="Arial"/>
          <w:bCs w:val="0"/>
          <w:sz w:val="20"/>
          <w:szCs w:val="24"/>
          <w:lang w:eastAsia="ru-RU"/>
        </w:rPr>
      </w:pPr>
    </w:p>
    <w:p w14:paraId="15D4A5A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EE73C5D" wp14:editId="68039A91">
            <wp:extent cx="2990850" cy="10287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990850" cy="1028700"/>
                    </a:xfrm>
                    <a:prstGeom prst="rect">
                      <a:avLst/>
                    </a:prstGeom>
                    <a:noFill/>
                    <a:ln>
                      <a:noFill/>
                    </a:ln>
                  </pic:spPr>
                </pic:pic>
              </a:graphicData>
            </a:graphic>
          </wp:inline>
        </w:drawing>
      </w:r>
    </w:p>
    <w:p w14:paraId="19E4D6DC" w14:textId="77777777" w:rsidR="00764B25" w:rsidRPr="00764B25" w:rsidRDefault="00764B25" w:rsidP="00764B25">
      <w:pPr>
        <w:spacing w:line="240" w:lineRule="auto"/>
        <w:rPr>
          <w:rFonts w:ascii="Arial" w:eastAsia="Times New Roman" w:hAnsi="Arial"/>
          <w:bCs w:val="0"/>
          <w:noProof/>
          <w:sz w:val="20"/>
          <w:szCs w:val="24"/>
          <w:lang w:eastAsia="ru-RU"/>
        </w:rPr>
      </w:pPr>
    </w:p>
    <w:p w14:paraId="7B1376C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Аналогичные изменения внесены при проверки номера ГТД, добавляемого из буфера обмена выбором пункта контекстного меню «Вставить»:</w:t>
      </w:r>
    </w:p>
    <w:p w14:paraId="34C1C894" w14:textId="77777777" w:rsidR="00764B25" w:rsidRPr="00764B25" w:rsidRDefault="00764B25" w:rsidP="00764B25">
      <w:pPr>
        <w:spacing w:line="240" w:lineRule="auto"/>
        <w:rPr>
          <w:rFonts w:ascii="Arial" w:eastAsia="Times New Roman" w:hAnsi="Arial"/>
          <w:bCs w:val="0"/>
          <w:noProof/>
          <w:sz w:val="20"/>
          <w:szCs w:val="24"/>
          <w:lang w:eastAsia="ru-RU"/>
        </w:rPr>
      </w:pPr>
    </w:p>
    <w:p w14:paraId="0938A67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D4DA442" wp14:editId="56A37448">
            <wp:extent cx="5934075" cy="271462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934075" cy="2714625"/>
                    </a:xfrm>
                    <a:prstGeom prst="rect">
                      <a:avLst/>
                    </a:prstGeom>
                    <a:noFill/>
                    <a:ln>
                      <a:noFill/>
                    </a:ln>
                  </pic:spPr>
                </pic:pic>
              </a:graphicData>
            </a:graphic>
          </wp:inline>
        </w:drawing>
      </w:r>
    </w:p>
    <w:p w14:paraId="5D56EEC2" w14:textId="77777777" w:rsidR="00764B25" w:rsidRPr="00764B25" w:rsidRDefault="00764B25" w:rsidP="00764B25">
      <w:pPr>
        <w:spacing w:line="240" w:lineRule="auto"/>
        <w:rPr>
          <w:rFonts w:ascii="Arial" w:eastAsia="Times New Roman" w:hAnsi="Arial"/>
          <w:bCs w:val="0"/>
          <w:sz w:val="20"/>
          <w:szCs w:val="24"/>
          <w:lang w:eastAsia="ru-RU"/>
        </w:rPr>
      </w:pPr>
    </w:p>
    <w:p w14:paraId="6B1265E9"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84" w:name="_Toc223541893"/>
      <w:r w:rsidRPr="00764B25">
        <w:rPr>
          <w:rFonts w:ascii="Arial" w:eastAsia="Times New Roman" w:hAnsi="Arial" w:cs="Arial"/>
          <w:sz w:val="24"/>
          <w:szCs w:val="26"/>
          <w:lang w:eastAsia="ru-RU"/>
        </w:rPr>
        <w:t>Почтовый модуль. Автоматическая рассылка исключенных карточек.</w:t>
      </w:r>
      <w:bookmarkEnd w:id="184"/>
    </w:p>
    <w:p w14:paraId="3BDC88E4" w14:textId="77777777" w:rsidR="00764B25" w:rsidRPr="00764B25" w:rsidRDefault="00764B25" w:rsidP="00764B25">
      <w:pPr>
        <w:spacing w:line="240" w:lineRule="auto"/>
        <w:rPr>
          <w:rFonts w:ascii="Arial" w:eastAsia="Times New Roman" w:hAnsi="Arial"/>
          <w:bCs w:val="0"/>
          <w:sz w:val="20"/>
          <w:szCs w:val="24"/>
          <w:lang w:eastAsia="ru-RU"/>
        </w:rPr>
      </w:pPr>
    </w:p>
    <w:p w14:paraId="167C666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автоматическая рассылка исключенных карточек по факту их изменения по кнопке «Обработать» была запрещена. В текущей версии разрешена автоматическая рассылка исключенных карточек по факту изменения их группы классификатора.</w:t>
      </w:r>
    </w:p>
    <w:p w14:paraId="38847F45" w14:textId="77777777" w:rsidR="00764B25" w:rsidRDefault="00764B25" w:rsidP="00764B25"/>
    <w:p w14:paraId="53845F9D" w14:textId="77777777" w:rsidR="00764B25" w:rsidRDefault="00764B25" w:rsidP="00764B25">
      <w:r>
        <w:br w:type="page"/>
      </w:r>
    </w:p>
    <w:p w14:paraId="714FE7B4" w14:textId="77777777" w:rsidR="00764B25" w:rsidRPr="00764B25" w:rsidRDefault="00764B25" w:rsidP="00764B25">
      <w:pPr>
        <w:spacing w:before="100" w:beforeAutospacing="1" w:after="100" w:afterAutospacing="1" w:line="240" w:lineRule="auto"/>
        <w:rPr>
          <w:rFonts w:eastAsia="Times New Roman"/>
          <w:bCs w:val="0"/>
          <w:sz w:val="24"/>
          <w:szCs w:val="24"/>
          <w:lang w:val="en-US" w:eastAsia="ru-RU"/>
        </w:rPr>
      </w:pPr>
      <w:r w:rsidRPr="00764B25">
        <w:rPr>
          <w:rFonts w:eastAsia="Times New Roman"/>
          <w:bCs w:val="0"/>
          <w:sz w:val="24"/>
          <w:szCs w:val="24"/>
          <w:lang w:eastAsia="ru-RU"/>
        </w:rPr>
        <w:t>Изменения функционала в версии 1.05</w:t>
      </w:r>
      <w:r w:rsidRPr="00764B25">
        <w:rPr>
          <w:rFonts w:eastAsia="Times New Roman"/>
          <w:bCs w:val="0"/>
          <w:sz w:val="24"/>
          <w:szCs w:val="24"/>
          <w:lang w:val="en-US" w:eastAsia="ru-RU"/>
        </w:rPr>
        <w:t>8</w:t>
      </w:r>
    </w:p>
    <w:p w14:paraId="2178E425" w14:textId="77777777" w:rsidR="00764B25" w:rsidRPr="00764B25" w:rsidRDefault="00764B25" w:rsidP="00764B25">
      <w:pPr>
        <w:spacing w:line="240" w:lineRule="auto"/>
        <w:rPr>
          <w:rFonts w:ascii="Arial" w:eastAsia="Times New Roman" w:hAnsi="Arial"/>
          <w:bCs w:val="0"/>
          <w:sz w:val="20"/>
          <w:szCs w:val="24"/>
          <w:lang w:eastAsia="ru-RU"/>
        </w:rPr>
      </w:pPr>
    </w:p>
    <w:p w14:paraId="35D52DB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281" w:anchor="_Toc212206251" w:history="1">
        <w:r w:rsidRPr="00764B25">
          <w:rPr>
            <w:rFonts w:ascii="Arial" w:eastAsia="Times New Roman" w:hAnsi="Arial"/>
            <w:bCs w:val="0"/>
            <w:noProof/>
            <w:color w:val="0000FF"/>
            <w:sz w:val="20"/>
            <w:szCs w:val="24"/>
            <w:u w:val="single"/>
            <w:lang w:eastAsia="ru-RU"/>
          </w:rPr>
          <w:t>Интерфейс.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4E48A4B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82" w:anchor="_Toc212206252" w:history="1">
        <w:r w:rsidRPr="00764B25">
          <w:rPr>
            <w:rFonts w:ascii="Arial" w:eastAsia="Times New Roman" w:hAnsi="Arial"/>
            <w:bCs w:val="0"/>
            <w:noProof/>
            <w:color w:val="0000FF"/>
            <w:sz w:val="20"/>
            <w:szCs w:val="24"/>
            <w:u w:val="single"/>
            <w:lang w:eastAsia="ru-RU"/>
          </w:rPr>
          <w:t>Окно старта программы.</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53E4FB3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83" w:anchor="_Toc212206253" w:history="1">
        <w:r w:rsidRPr="00764B25">
          <w:rPr>
            <w:rFonts w:ascii="Arial" w:eastAsia="Times New Roman" w:hAnsi="Arial"/>
            <w:bCs w:val="0"/>
            <w:noProof/>
            <w:color w:val="0000FF"/>
            <w:sz w:val="20"/>
            <w:szCs w:val="24"/>
            <w:u w:val="single"/>
            <w:lang w:eastAsia="ru-RU"/>
          </w:rPr>
          <w:t>Панель со структурой разделов.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12875AC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84" w:anchor="_Toc212206254" w:history="1">
        <w:r w:rsidRPr="00764B25">
          <w:rPr>
            <w:rFonts w:ascii="Arial" w:eastAsia="Times New Roman" w:hAnsi="Arial"/>
            <w:bCs w:val="0"/>
            <w:noProof/>
            <w:color w:val="0000FF"/>
            <w:sz w:val="20"/>
            <w:szCs w:val="24"/>
            <w:u w:val="single"/>
            <w:lang w:eastAsia="ru-RU"/>
          </w:rPr>
          <w:t>Статус документа в окне общих оснований.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6DB27BA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85" w:anchor="_Toc212206255" w:history="1">
        <w:r w:rsidRPr="00764B25">
          <w:rPr>
            <w:rFonts w:ascii="Arial" w:eastAsia="Times New Roman" w:hAnsi="Arial"/>
            <w:bCs w:val="0"/>
            <w:noProof/>
            <w:color w:val="0000FF"/>
            <w:sz w:val="20"/>
            <w:szCs w:val="24"/>
            <w:u w:val="single"/>
            <w:lang w:eastAsia="ru-RU"/>
          </w:rPr>
          <w:t>Формирование пакета заказов на базе контракта. Диалог выбора контракта.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733E9D11"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86" w:anchor="_Toc212206256" w:history="1">
        <w:r w:rsidRPr="00764B25">
          <w:rPr>
            <w:rFonts w:ascii="Arial" w:eastAsia="Times New Roman" w:hAnsi="Arial"/>
            <w:bCs w:val="0"/>
            <w:noProof/>
            <w:color w:val="0000FF"/>
            <w:sz w:val="20"/>
            <w:szCs w:val="24"/>
            <w:u w:val="single"/>
            <w:lang w:eastAsia="ru-RU"/>
          </w:rPr>
          <w:t>Коррекция ТТН.</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441C887E"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87" w:anchor="_Toc212206257" w:history="1">
        <w:r w:rsidRPr="00764B25">
          <w:rPr>
            <w:rFonts w:ascii="Arial" w:eastAsia="Times New Roman" w:hAnsi="Arial"/>
            <w:bCs w:val="0"/>
            <w:noProof/>
            <w:color w:val="0000FF"/>
            <w:sz w:val="20"/>
            <w:szCs w:val="24"/>
            <w:u w:val="single"/>
            <w:lang w:eastAsia="ru-RU"/>
          </w:rPr>
          <w:t>Маркировка. Коды идентификации транспортных упаковок.</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15AD123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88" w:anchor="_Toc212206258" w:history="1">
        <w:r w:rsidRPr="00764B25">
          <w:rPr>
            <w:rFonts w:ascii="Arial" w:eastAsia="Times New Roman" w:hAnsi="Arial"/>
            <w:bCs w:val="0"/>
            <w:noProof/>
            <w:color w:val="0000FF"/>
            <w:sz w:val="20"/>
            <w:szCs w:val="24"/>
            <w:u w:val="single"/>
            <w:lang w:eastAsia="ru-RU"/>
          </w:rPr>
          <w:t>Меркурий. Акт производства. Время изготовления.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5</w:t>
        </w:r>
        <w:r w:rsidRPr="00764B25">
          <w:rPr>
            <w:rFonts w:ascii="Arial" w:eastAsia="Times New Roman" w:hAnsi="Arial"/>
            <w:bCs w:val="0"/>
            <w:noProof/>
            <w:webHidden/>
            <w:color w:val="0000FF"/>
            <w:sz w:val="20"/>
            <w:szCs w:val="24"/>
            <w:u w:val="single"/>
            <w:lang w:eastAsia="ru-RU"/>
          </w:rPr>
          <w:fldChar w:fldCharType="end"/>
        </w:r>
      </w:hyperlink>
    </w:p>
    <w:p w14:paraId="2BA12DB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89" w:anchor="_Toc212206259" w:history="1">
        <w:r w:rsidRPr="00764B25">
          <w:rPr>
            <w:rFonts w:ascii="Arial" w:eastAsia="Times New Roman" w:hAnsi="Arial"/>
            <w:bCs w:val="0"/>
            <w:noProof/>
            <w:color w:val="0000FF"/>
            <w:sz w:val="20"/>
            <w:szCs w:val="24"/>
            <w:u w:val="single"/>
            <w:lang w:eastAsia="ru-RU"/>
          </w:rPr>
          <w:t>Контракт с поставщиком. Удаление исключенных артикулов.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_Toc212206259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6163758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0" w:anchor="_Toc212206260" w:history="1">
        <w:r w:rsidRPr="00764B25">
          <w:rPr>
            <w:rFonts w:ascii="Arial" w:eastAsia="Times New Roman" w:hAnsi="Arial"/>
            <w:bCs w:val="0"/>
            <w:noProof/>
            <w:color w:val="0000FF"/>
            <w:sz w:val="20"/>
            <w:szCs w:val="24"/>
            <w:u w:val="single"/>
            <w:lang w:eastAsia="ru-RU"/>
          </w:rPr>
          <w:t>«Формирование пакета заказов на базе контракта». Информационное поле «След. маркет. контракт».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3F9FE6A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1" w:anchor="_Toc212206261" w:history="1">
        <w:r w:rsidRPr="00764B25">
          <w:rPr>
            <w:rFonts w:ascii="Arial" w:eastAsia="Times New Roman" w:hAnsi="Arial"/>
            <w:bCs w:val="0"/>
            <w:noProof/>
            <w:color w:val="0000FF"/>
            <w:sz w:val="20"/>
            <w:szCs w:val="24"/>
            <w:u w:val="single"/>
            <w:lang w:eastAsia="ru-RU"/>
          </w:rPr>
          <w:t>Карточки складского учета. Печать ценников.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745F5F4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2" w:anchor="_Toc212206262" w:history="1">
        <w:r w:rsidRPr="00764B25">
          <w:rPr>
            <w:rFonts w:ascii="Arial" w:eastAsia="Times New Roman" w:hAnsi="Arial"/>
            <w:bCs w:val="0"/>
            <w:noProof/>
            <w:color w:val="0000FF"/>
            <w:sz w:val="20"/>
            <w:szCs w:val="24"/>
            <w:u w:val="single"/>
            <w:lang w:eastAsia="ru-RU"/>
          </w:rPr>
          <w:t>Контрагенты. Запрет приемки КИЗ, не входящих в документ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09D6971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3" w:anchor="_Toc212206263" w:history="1">
        <w:r w:rsidRPr="00764B25">
          <w:rPr>
            <w:rFonts w:ascii="Arial" w:eastAsia="Times New Roman" w:hAnsi="Arial"/>
            <w:bCs w:val="0"/>
            <w:noProof/>
            <w:color w:val="0000FF"/>
            <w:sz w:val="20"/>
            <w:szCs w:val="24"/>
            <w:u w:val="single"/>
            <w:lang w:eastAsia="ru-RU"/>
          </w:rPr>
          <w:t>Склады и магазины. Номенклатура производства.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086DEEE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4" w:anchor="_Toc212206264" w:history="1">
        <w:r w:rsidRPr="00764B25">
          <w:rPr>
            <w:rFonts w:ascii="Arial" w:eastAsia="Times New Roman" w:hAnsi="Arial"/>
            <w:bCs w:val="0"/>
            <w:noProof/>
            <w:color w:val="0000FF"/>
            <w:sz w:val="20"/>
            <w:szCs w:val="24"/>
            <w:u w:val="single"/>
            <w:lang w:eastAsia="ru-RU"/>
          </w:rPr>
          <w:t>Управление заданиями Супермаг Мобайл 3.</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7C7295DD"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95" w:anchor="_Toc212206265" w:history="1">
        <w:r w:rsidRPr="00764B25">
          <w:rPr>
            <w:rFonts w:ascii="Arial" w:eastAsia="Times New Roman" w:hAnsi="Arial"/>
            <w:bCs w:val="0"/>
            <w:noProof/>
            <w:color w:val="0000FF"/>
            <w:sz w:val="20"/>
            <w:szCs w:val="24"/>
            <w:u w:val="single"/>
            <w:lang w:eastAsia="ru-RU"/>
          </w:rPr>
          <w:t>Соединение с сервером Мобайл 3.</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52EC34D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296" w:anchor="_Toc212206266" w:history="1">
        <w:r w:rsidRPr="00764B25">
          <w:rPr>
            <w:rFonts w:ascii="Arial" w:eastAsia="Times New Roman" w:hAnsi="Arial"/>
            <w:bCs w:val="0"/>
            <w:noProof/>
            <w:color w:val="0000FF"/>
            <w:sz w:val="20"/>
            <w:szCs w:val="24"/>
            <w:u w:val="single"/>
            <w:lang w:eastAsia="ru-RU"/>
          </w:rPr>
          <w:t>Задачи по расписанию.</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9</w:t>
        </w:r>
        <w:r w:rsidRPr="00764B25">
          <w:rPr>
            <w:rFonts w:ascii="Arial" w:eastAsia="Times New Roman" w:hAnsi="Arial"/>
            <w:bCs w:val="0"/>
            <w:noProof/>
            <w:webHidden/>
            <w:color w:val="0000FF"/>
            <w:sz w:val="20"/>
            <w:szCs w:val="24"/>
            <w:u w:val="single"/>
            <w:lang w:eastAsia="ru-RU"/>
          </w:rPr>
          <w:fldChar w:fldCharType="end"/>
        </w:r>
      </w:hyperlink>
    </w:p>
    <w:p w14:paraId="4AB4428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7" w:anchor="_Toc212206267" w:history="1">
        <w:r w:rsidRPr="00764B25">
          <w:rPr>
            <w:rFonts w:ascii="Arial" w:eastAsia="Times New Roman" w:hAnsi="Arial"/>
            <w:bCs w:val="0"/>
            <w:noProof/>
            <w:color w:val="0000FF"/>
            <w:sz w:val="20"/>
            <w:szCs w:val="24"/>
            <w:u w:val="single"/>
            <w:lang w:eastAsia="ru-RU"/>
          </w:rPr>
          <w:t xml:space="preserve">Редактор схем почтовых объектов. Редактирование </w:t>
        </w:r>
        <w:r w:rsidRPr="00764B25">
          <w:rPr>
            <w:rFonts w:ascii="Arial" w:eastAsia="Times New Roman" w:hAnsi="Arial"/>
            <w:bCs w:val="0"/>
            <w:noProof/>
            <w:color w:val="0000FF"/>
            <w:sz w:val="20"/>
            <w:szCs w:val="24"/>
            <w:u w:val="single"/>
            <w:lang w:val="en-US" w:eastAsia="ru-RU"/>
          </w:rPr>
          <w:t>JSON</w:t>
        </w:r>
        <w:r w:rsidRPr="00764B25">
          <w:rPr>
            <w:rFonts w:ascii="Arial" w:eastAsia="Times New Roman" w:hAnsi="Arial"/>
            <w:bCs w:val="0"/>
            <w:noProof/>
            <w:color w:val="0000FF"/>
            <w:sz w:val="20"/>
            <w:szCs w:val="24"/>
            <w:u w:val="single"/>
            <w:lang w:eastAsia="ru-RU"/>
          </w:rPr>
          <w:t xml:space="preserve"> схем.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0068D26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8" w:anchor="_Toc212206268" w:history="1">
        <w:r w:rsidRPr="00764B25">
          <w:rPr>
            <w:rFonts w:ascii="Arial" w:eastAsia="Times New Roman" w:hAnsi="Arial"/>
            <w:bCs w:val="0"/>
            <w:noProof/>
            <w:color w:val="0000FF"/>
            <w:sz w:val="20"/>
            <w:szCs w:val="24"/>
            <w:u w:val="single"/>
            <w:lang w:eastAsia="ru-RU"/>
          </w:rPr>
          <w:t>Почтовый модуль, Сервер обмена данными. Функция экспорта «Данные сотрудника, создавшего документ».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12</w:t>
        </w:r>
        <w:r w:rsidRPr="00764B25">
          <w:rPr>
            <w:rFonts w:ascii="Arial" w:eastAsia="Times New Roman" w:hAnsi="Arial"/>
            <w:bCs w:val="0"/>
            <w:noProof/>
            <w:webHidden/>
            <w:color w:val="0000FF"/>
            <w:sz w:val="20"/>
            <w:szCs w:val="24"/>
            <w:u w:val="single"/>
            <w:lang w:eastAsia="ru-RU"/>
          </w:rPr>
          <w:fldChar w:fldCharType="end"/>
        </w:r>
      </w:hyperlink>
    </w:p>
    <w:p w14:paraId="505D0E2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299" w:anchor="_Toc212206269" w:history="1">
        <w:r w:rsidRPr="00764B25">
          <w:rPr>
            <w:rFonts w:ascii="Arial" w:eastAsia="Times New Roman" w:hAnsi="Arial"/>
            <w:bCs w:val="0"/>
            <w:noProof/>
            <w:color w:val="0000FF"/>
            <w:sz w:val="20"/>
            <w:szCs w:val="24"/>
            <w:u w:val="single"/>
            <w:lang w:eastAsia="ru-RU"/>
          </w:rPr>
          <w:t>Функция проверки 126 «Действующее соглашение о поставках уже существует»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_Toc212206269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1CF4488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00" w:anchor="_Toc212206270" w:history="1">
        <w:r w:rsidRPr="00764B25">
          <w:rPr>
            <w:rFonts w:ascii="Arial" w:eastAsia="Times New Roman" w:hAnsi="Arial"/>
            <w:bCs w:val="0"/>
            <w:noProof/>
            <w:color w:val="0000FF"/>
            <w:sz w:val="20"/>
            <w:szCs w:val="24"/>
            <w:u w:val="single"/>
            <w:lang w:eastAsia="ru-RU"/>
          </w:rPr>
          <w:t>Функция проверки 250 «Наличие контракта с другим видом обязательства».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_Toc212206270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14</w:t>
        </w:r>
        <w:r w:rsidRPr="00764B25">
          <w:rPr>
            <w:rFonts w:ascii="Arial" w:eastAsia="Times New Roman" w:hAnsi="Arial"/>
            <w:bCs w:val="0"/>
            <w:noProof/>
            <w:webHidden/>
            <w:color w:val="0000FF"/>
            <w:sz w:val="20"/>
            <w:szCs w:val="24"/>
            <w:u w:val="single"/>
            <w:lang w:eastAsia="ru-RU"/>
          </w:rPr>
          <w:fldChar w:fldCharType="end"/>
        </w:r>
      </w:hyperlink>
    </w:p>
    <w:p w14:paraId="629050C4"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55775F9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85" w:name="_Toc212206251"/>
      <w:r w:rsidRPr="00764B25">
        <w:rPr>
          <w:rFonts w:ascii="Arial" w:eastAsia="Times New Roman" w:hAnsi="Arial" w:cs="Arial"/>
          <w:sz w:val="24"/>
          <w:szCs w:val="26"/>
          <w:lang w:eastAsia="ru-RU"/>
        </w:rPr>
        <w:t>Интерфейс.</w:t>
      </w:r>
      <w:bookmarkEnd w:id="185"/>
    </w:p>
    <w:p w14:paraId="5F9B35BD" w14:textId="77777777" w:rsidR="00764B25" w:rsidRPr="00764B25" w:rsidRDefault="00764B25" w:rsidP="00764B25">
      <w:pPr>
        <w:spacing w:line="240" w:lineRule="auto"/>
        <w:rPr>
          <w:rFonts w:ascii="Arial" w:eastAsia="Times New Roman" w:hAnsi="Arial"/>
          <w:bCs w:val="0"/>
          <w:sz w:val="20"/>
          <w:szCs w:val="24"/>
          <w:lang w:eastAsia="ru-RU"/>
        </w:rPr>
      </w:pPr>
    </w:p>
    <w:p w14:paraId="6069869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интерфейс Торговой системы внесены следующие изменения:</w:t>
      </w:r>
    </w:p>
    <w:p w14:paraId="4B5D8DD9" w14:textId="77777777" w:rsidR="00764B25" w:rsidRPr="00764B25" w:rsidRDefault="00764B25" w:rsidP="00764B25">
      <w:pPr>
        <w:spacing w:line="240" w:lineRule="auto"/>
        <w:rPr>
          <w:rFonts w:ascii="Arial" w:eastAsia="Times New Roman" w:hAnsi="Arial"/>
          <w:bCs w:val="0"/>
          <w:sz w:val="20"/>
          <w:szCs w:val="24"/>
          <w:lang w:eastAsia="ru-RU"/>
        </w:rPr>
      </w:pPr>
    </w:p>
    <w:p w14:paraId="5F1797BF"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86" w:name="_Toc212206252"/>
      <w:r w:rsidRPr="00764B25">
        <w:rPr>
          <w:rFonts w:ascii="Arial" w:eastAsia="Times New Roman" w:hAnsi="Arial"/>
          <w:sz w:val="22"/>
          <w:szCs w:val="28"/>
          <w:lang w:eastAsia="ru-RU"/>
        </w:rPr>
        <w:t>Окно старта программы.</w:t>
      </w:r>
      <w:bookmarkEnd w:id="186"/>
    </w:p>
    <w:p w14:paraId="27255307" w14:textId="77777777" w:rsidR="00764B25" w:rsidRPr="00764B25" w:rsidRDefault="00764B25" w:rsidP="00764B25">
      <w:pPr>
        <w:spacing w:line="240" w:lineRule="auto"/>
        <w:rPr>
          <w:rFonts w:ascii="Arial" w:eastAsia="Times New Roman" w:hAnsi="Arial"/>
          <w:bCs w:val="0"/>
          <w:sz w:val="20"/>
          <w:szCs w:val="24"/>
          <w:lang w:eastAsia="ru-RU"/>
        </w:rPr>
      </w:pPr>
    </w:p>
    <w:p w14:paraId="5DEF08C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для логина используется следующее окно старта программы:</w:t>
      </w:r>
    </w:p>
    <w:p w14:paraId="3631E22A" w14:textId="77777777" w:rsidR="00764B25" w:rsidRPr="00764B25" w:rsidRDefault="00764B25" w:rsidP="00764B25">
      <w:pPr>
        <w:spacing w:line="240" w:lineRule="auto"/>
        <w:rPr>
          <w:rFonts w:ascii="Arial" w:eastAsia="Times New Roman" w:hAnsi="Arial"/>
          <w:bCs w:val="0"/>
          <w:sz w:val="20"/>
          <w:szCs w:val="24"/>
          <w:lang w:eastAsia="ru-RU"/>
        </w:rPr>
      </w:pPr>
    </w:p>
    <w:p w14:paraId="32BE2D7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7550F78" wp14:editId="253F49EF">
            <wp:extent cx="3781425" cy="1638300"/>
            <wp:effectExtent l="0" t="0" r="9525" b="0"/>
            <wp:docPr id="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781425" cy="1638300"/>
                    </a:xfrm>
                    <a:prstGeom prst="rect">
                      <a:avLst/>
                    </a:prstGeom>
                    <a:noFill/>
                    <a:ln>
                      <a:noFill/>
                    </a:ln>
                  </pic:spPr>
                </pic:pic>
              </a:graphicData>
            </a:graphic>
          </wp:inline>
        </w:drawing>
      </w:r>
    </w:p>
    <w:p w14:paraId="44E3F225" w14:textId="77777777" w:rsidR="00764B25" w:rsidRPr="00764B25" w:rsidRDefault="00764B25" w:rsidP="00764B25">
      <w:pPr>
        <w:spacing w:line="240" w:lineRule="auto"/>
        <w:rPr>
          <w:rFonts w:ascii="Arial" w:eastAsia="Times New Roman" w:hAnsi="Arial"/>
          <w:bCs w:val="0"/>
          <w:sz w:val="20"/>
          <w:szCs w:val="24"/>
          <w:lang w:eastAsia="ru-RU"/>
        </w:rPr>
      </w:pPr>
    </w:p>
    <w:p w14:paraId="77CD583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прежних версиях это окно можно было использовать вместо «стандартного» окна, включив флажок «Заставка для планшета» в настройках программы «Переключатель БД».  </w:t>
      </w:r>
    </w:p>
    <w:p w14:paraId="1BBD5F71" w14:textId="77777777" w:rsidR="00764B25" w:rsidRPr="00764B25" w:rsidRDefault="00764B25" w:rsidP="00764B25">
      <w:pPr>
        <w:spacing w:line="240" w:lineRule="auto"/>
        <w:rPr>
          <w:rFonts w:ascii="Arial" w:eastAsia="Times New Roman" w:hAnsi="Arial"/>
          <w:bCs w:val="0"/>
          <w:sz w:val="20"/>
          <w:szCs w:val="24"/>
          <w:lang w:eastAsia="ru-RU"/>
        </w:rPr>
      </w:pPr>
    </w:p>
    <w:p w14:paraId="4B032D7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этот вариант окна старты программы стал единственным, флаг «Заставка для планшета» удален из интерфейса программы «Переключатель БД». В самом окне старта программы убрана кнопка вызова экранной клавиатуры.</w:t>
      </w:r>
    </w:p>
    <w:p w14:paraId="53F43001" w14:textId="77777777" w:rsidR="00764B25" w:rsidRPr="00764B25" w:rsidRDefault="00764B25" w:rsidP="00764B25">
      <w:pPr>
        <w:spacing w:line="240" w:lineRule="auto"/>
        <w:rPr>
          <w:rFonts w:ascii="Arial" w:eastAsia="Times New Roman" w:hAnsi="Arial"/>
          <w:bCs w:val="0"/>
          <w:sz w:val="20"/>
          <w:szCs w:val="24"/>
          <w:lang w:eastAsia="ru-RU"/>
        </w:rPr>
      </w:pPr>
    </w:p>
    <w:p w14:paraId="59E28747"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87" w:name="_Toc212206253"/>
      <w:r w:rsidRPr="00764B25">
        <w:rPr>
          <w:rFonts w:ascii="Arial" w:eastAsia="Times New Roman" w:hAnsi="Arial"/>
          <w:sz w:val="22"/>
          <w:szCs w:val="28"/>
          <w:lang w:eastAsia="ru-RU"/>
        </w:rPr>
        <w:t>Панель со структурой разделов.</w:t>
      </w:r>
      <w:bookmarkEnd w:id="187"/>
    </w:p>
    <w:p w14:paraId="626CA4BA" w14:textId="77777777" w:rsidR="00764B25" w:rsidRPr="00764B25" w:rsidRDefault="00764B25" w:rsidP="00764B25">
      <w:pPr>
        <w:spacing w:line="240" w:lineRule="auto"/>
        <w:rPr>
          <w:rFonts w:ascii="Arial" w:eastAsia="Times New Roman" w:hAnsi="Arial"/>
          <w:bCs w:val="0"/>
          <w:sz w:val="20"/>
          <w:szCs w:val="24"/>
          <w:lang w:eastAsia="ru-RU"/>
        </w:rPr>
      </w:pPr>
    </w:p>
    <w:p w14:paraId="7CF8700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интерфейс Торговой системы добавлена выдвижная панель с классификатором разделов аналогичным по содержанию с классификатором раздела «Структура разделов»:</w:t>
      </w:r>
    </w:p>
    <w:p w14:paraId="61EE8B11" w14:textId="77777777" w:rsidR="00764B25" w:rsidRPr="00764B25" w:rsidRDefault="00764B25" w:rsidP="00764B25">
      <w:pPr>
        <w:spacing w:line="240" w:lineRule="auto"/>
        <w:rPr>
          <w:rFonts w:ascii="Arial" w:eastAsia="Times New Roman" w:hAnsi="Arial"/>
          <w:bCs w:val="0"/>
          <w:sz w:val="20"/>
          <w:szCs w:val="24"/>
          <w:lang w:eastAsia="ru-RU"/>
        </w:rPr>
      </w:pPr>
    </w:p>
    <w:p w14:paraId="1759F2C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0804196A" wp14:editId="204FA4D7">
            <wp:extent cx="6115050" cy="36290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6115050" cy="3629025"/>
                    </a:xfrm>
                    <a:prstGeom prst="rect">
                      <a:avLst/>
                    </a:prstGeom>
                    <a:noFill/>
                    <a:ln>
                      <a:noFill/>
                    </a:ln>
                  </pic:spPr>
                </pic:pic>
              </a:graphicData>
            </a:graphic>
          </wp:inline>
        </w:drawing>
      </w:r>
    </w:p>
    <w:p w14:paraId="70C48454" w14:textId="77777777" w:rsidR="00764B25" w:rsidRPr="00764B25" w:rsidRDefault="00764B25" w:rsidP="00764B25">
      <w:pPr>
        <w:spacing w:line="240" w:lineRule="auto"/>
        <w:rPr>
          <w:rFonts w:ascii="Arial" w:eastAsia="Times New Roman" w:hAnsi="Arial"/>
          <w:bCs w:val="0"/>
          <w:sz w:val="20"/>
          <w:szCs w:val="24"/>
          <w:lang w:eastAsia="ru-RU"/>
        </w:rPr>
      </w:pPr>
    </w:p>
    <w:p w14:paraId="3E156CE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отличие от раздела «Структура разделов» выдвижная панель скрывается только при нажатии на стрелку «назад» и раскрывается при наведении курсора на вертикальную полоску в левой части окна приложения:</w:t>
      </w:r>
    </w:p>
    <w:p w14:paraId="56FF7A10" w14:textId="77777777" w:rsidR="00764B25" w:rsidRPr="00764B25" w:rsidRDefault="00764B25" w:rsidP="00764B25">
      <w:pPr>
        <w:spacing w:line="240" w:lineRule="auto"/>
        <w:rPr>
          <w:rFonts w:ascii="Arial" w:eastAsia="Times New Roman" w:hAnsi="Arial"/>
          <w:bCs w:val="0"/>
          <w:sz w:val="20"/>
          <w:szCs w:val="24"/>
          <w:lang w:eastAsia="ru-RU"/>
        </w:rPr>
      </w:pPr>
    </w:p>
    <w:p w14:paraId="21FA8EB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A73A1D3" wp14:editId="3113EDB3">
            <wp:extent cx="6143625" cy="364807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143625" cy="3648075"/>
                    </a:xfrm>
                    <a:prstGeom prst="rect">
                      <a:avLst/>
                    </a:prstGeom>
                    <a:noFill/>
                    <a:ln>
                      <a:noFill/>
                    </a:ln>
                  </pic:spPr>
                </pic:pic>
              </a:graphicData>
            </a:graphic>
          </wp:inline>
        </w:drawing>
      </w:r>
    </w:p>
    <w:p w14:paraId="24426A63" w14:textId="77777777" w:rsidR="00764B25" w:rsidRPr="00764B25" w:rsidRDefault="00764B25" w:rsidP="00764B25">
      <w:pPr>
        <w:spacing w:line="240" w:lineRule="auto"/>
        <w:rPr>
          <w:rFonts w:ascii="Arial" w:eastAsia="Times New Roman" w:hAnsi="Arial"/>
          <w:bCs w:val="0"/>
          <w:sz w:val="20"/>
          <w:szCs w:val="24"/>
          <w:lang w:eastAsia="ru-RU"/>
        </w:rPr>
      </w:pPr>
    </w:p>
    <w:p w14:paraId="22F812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Это позволяет быстро обращаться к разным разделам.</w:t>
      </w:r>
    </w:p>
    <w:p w14:paraId="21E153F5" w14:textId="77777777" w:rsidR="00764B25" w:rsidRPr="00764B25" w:rsidRDefault="00764B25" w:rsidP="00764B25">
      <w:pPr>
        <w:spacing w:line="240" w:lineRule="auto"/>
        <w:rPr>
          <w:rFonts w:ascii="Arial" w:eastAsia="Times New Roman" w:hAnsi="Arial"/>
          <w:bCs w:val="0"/>
          <w:sz w:val="20"/>
          <w:szCs w:val="24"/>
          <w:lang w:eastAsia="ru-RU"/>
        </w:rPr>
      </w:pPr>
    </w:p>
    <w:p w14:paraId="5C5E99A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Выдвижная панель показывается по умолчанию при старте приложения, но имеется возможность показывать вместо неё раздел «Структура разделов», чтобы воспроизвести прежнее поведение. Для </w:t>
      </w:r>
      <w:r w:rsidRPr="00764B25">
        <w:rPr>
          <w:rFonts w:ascii="Arial" w:eastAsia="Times New Roman" w:hAnsi="Arial"/>
          <w:bCs w:val="0"/>
          <w:sz w:val="20"/>
          <w:szCs w:val="24"/>
          <w:lang w:eastAsia="ru-RU"/>
        </w:rPr>
        <w:lastRenderedPageBreak/>
        <w:t>этого необходимо обратится к функции «Настройка - Внешний вид интерфейса…» и в диалоге «Настройка внешнего вида интерфейса» отметить флажок «Открывать раздел «Структура разделов» при старте»:</w:t>
      </w:r>
    </w:p>
    <w:p w14:paraId="34393F43" w14:textId="77777777" w:rsidR="00764B25" w:rsidRPr="00764B25" w:rsidRDefault="00764B25" w:rsidP="00764B25">
      <w:pPr>
        <w:spacing w:line="240" w:lineRule="auto"/>
        <w:rPr>
          <w:rFonts w:ascii="Arial" w:eastAsia="Times New Roman" w:hAnsi="Arial"/>
          <w:bCs w:val="0"/>
          <w:sz w:val="20"/>
          <w:szCs w:val="24"/>
          <w:lang w:eastAsia="ru-RU"/>
        </w:rPr>
      </w:pPr>
    </w:p>
    <w:p w14:paraId="133CAB8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492C1E5" wp14:editId="6D254E2C">
            <wp:extent cx="2809875" cy="3095625"/>
            <wp:effectExtent l="0" t="0" r="9525" b="952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809875" cy="3095625"/>
                    </a:xfrm>
                    <a:prstGeom prst="rect">
                      <a:avLst/>
                    </a:prstGeom>
                    <a:noFill/>
                    <a:ln>
                      <a:noFill/>
                    </a:ln>
                  </pic:spPr>
                </pic:pic>
              </a:graphicData>
            </a:graphic>
          </wp:inline>
        </w:drawing>
      </w:r>
    </w:p>
    <w:p w14:paraId="198D511B" w14:textId="77777777" w:rsidR="00764B25" w:rsidRPr="00764B25" w:rsidRDefault="00764B25" w:rsidP="00764B25">
      <w:pPr>
        <w:spacing w:line="240" w:lineRule="auto"/>
        <w:rPr>
          <w:rFonts w:ascii="Arial" w:eastAsia="Times New Roman" w:hAnsi="Arial"/>
          <w:bCs w:val="0"/>
          <w:sz w:val="20"/>
          <w:szCs w:val="24"/>
          <w:lang w:eastAsia="ru-RU"/>
        </w:rPr>
      </w:pPr>
    </w:p>
    <w:p w14:paraId="5D6D445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этот же диалог помещена настройка «Открывать … последних запущенных разделов при старте». Настройка перенесена из функции «Настройка - Открывать разделы при старте…», сама функция упразднена.</w:t>
      </w:r>
    </w:p>
    <w:p w14:paraId="43E374AE" w14:textId="77777777" w:rsidR="00764B25" w:rsidRPr="00764B25" w:rsidRDefault="00764B25" w:rsidP="00764B25">
      <w:pPr>
        <w:spacing w:line="240" w:lineRule="auto"/>
        <w:rPr>
          <w:rFonts w:ascii="Arial" w:eastAsia="Times New Roman" w:hAnsi="Arial"/>
          <w:bCs w:val="0"/>
          <w:sz w:val="20"/>
          <w:szCs w:val="24"/>
          <w:lang w:eastAsia="ru-RU"/>
        </w:rPr>
      </w:pPr>
    </w:p>
    <w:p w14:paraId="07FFFE19"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88" w:name="_Toc212206254"/>
      <w:r w:rsidRPr="00764B25">
        <w:rPr>
          <w:rFonts w:ascii="Arial" w:eastAsia="Times New Roman" w:hAnsi="Arial"/>
          <w:sz w:val="22"/>
          <w:szCs w:val="28"/>
          <w:lang w:eastAsia="ru-RU"/>
        </w:rPr>
        <w:t>Статус документа в окне общих оснований.</w:t>
      </w:r>
      <w:bookmarkEnd w:id="188"/>
    </w:p>
    <w:p w14:paraId="02C3B21E" w14:textId="77777777" w:rsidR="00764B25" w:rsidRPr="00764B25" w:rsidRDefault="00764B25" w:rsidP="00764B25">
      <w:pPr>
        <w:spacing w:line="240" w:lineRule="auto"/>
        <w:rPr>
          <w:rFonts w:ascii="Arial" w:eastAsia="Times New Roman" w:hAnsi="Arial"/>
          <w:bCs w:val="0"/>
          <w:sz w:val="20"/>
          <w:szCs w:val="24"/>
          <w:lang w:eastAsia="ru-RU"/>
        </w:rPr>
      </w:pPr>
    </w:p>
    <w:p w14:paraId="2894E2B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окно с общими основаниями документа в строки с номерами документов добавлена иконка текущего статуса документа-основания:</w:t>
      </w:r>
    </w:p>
    <w:p w14:paraId="72CB758E" w14:textId="77777777" w:rsidR="00764B25" w:rsidRPr="00764B25" w:rsidRDefault="00764B25" w:rsidP="00764B25">
      <w:pPr>
        <w:spacing w:line="240" w:lineRule="auto"/>
        <w:rPr>
          <w:rFonts w:ascii="Arial" w:eastAsia="Times New Roman" w:hAnsi="Arial"/>
          <w:bCs w:val="0"/>
          <w:sz w:val="20"/>
          <w:szCs w:val="24"/>
          <w:lang w:eastAsia="ru-RU"/>
        </w:rPr>
      </w:pPr>
    </w:p>
    <w:p w14:paraId="0269B3F6" w14:textId="77777777" w:rsidR="00764B25" w:rsidRPr="00764B25" w:rsidRDefault="00764B25" w:rsidP="00764B25">
      <w:pPr>
        <w:spacing w:line="240" w:lineRule="auto"/>
        <w:rPr>
          <w:rFonts w:ascii="Arial" w:eastAsia="Times New Roman" w:hAnsi="Arial"/>
          <w:bCs w:val="0"/>
          <w:noProof/>
          <w:sz w:val="20"/>
          <w:szCs w:val="24"/>
          <w:lang w:val="en-US" w:eastAsia="ru-RU"/>
        </w:rPr>
      </w:pPr>
      <w:r w:rsidRPr="00764B25">
        <w:rPr>
          <w:rFonts w:ascii="Arial" w:eastAsia="Times New Roman" w:hAnsi="Arial"/>
          <w:bCs w:val="0"/>
          <w:noProof/>
          <w:sz w:val="20"/>
          <w:szCs w:val="24"/>
          <w:lang w:eastAsia="ru-RU"/>
        </w:rPr>
        <w:drawing>
          <wp:inline distT="0" distB="0" distL="0" distR="0" wp14:anchorId="4B34E1F9" wp14:editId="46CDEE30">
            <wp:extent cx="6153150" cy="33623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6153150" cy="3362325"/>
                    </a:xfrm>
                    <a:prstGeom prst="rect">
                      <a:avLst/>
                    </a:prstGeom>
                    <a:noFill/>
                    <a:ln>
                      <a:noFill/>
                    </a:ln>
                  </pic:spPr>
                </pic:pic>
              </a:graphicData>
            </a:graphic>
          </wp:inline>
        </w:drawing>
      </w:r>
    </w:p>
    <w:p w14:paraId="2C29A315" w14:textId="77777777" w:rsidR="00764B25" w:rsidRPr="00764B25" w:rsidRDefault="00764B25" w:rsidP="00764B25">
      <w:pPr>
        <w:spacing w:line="240" w:lineRule="auto"/>
        <w:rPr>
          <w:rFonts w:ascii="Arial" w:eastAsia="Times New Roman" w:hAnsi="Arial"/>
          <w:bCs w:val="0"/>
          <w:noProof/>
          <w:sz w:val="20"/>
          <w:szCs w:val="24"/>
          <w:lang w:val="en-US" w:eastAsia="ru-RU"/>
        </w:rPr>
      </w:pPr>
    </w:p>
    <w:p w14:paraId="546237B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t>Такая же информация добавлена в диалог «Связанная информация (основания)», который показывается при обращении к функции «Связанные документы» или при двойном щелчке мышью по ячейке поля «Основание» в таблице отобранных документов:</w:t>
      </w:r>
    </w:p>
    <w:p w14:paraId="57016012" w14:textId="77777777" w:rsidR="00764B25" w:rsidRPr="00764B25" w:rsidRDefault="00764B25" w:rsidP="00764B25">
      <w:pPr>
        <w:spacing w:line="240" w:lineRule="auto"/>
        <w:rPr>
          <w:rFonts w:ascii="Arial" w:eastAsia="Times New Roman" w:hAnsi="Arial"/>
          <w:bCs w:val="0"/>
          <w:noProof/>
          <w:sz w:val="20"/>
          <w:szCs w:val="24"/>
          <w:lang w:eastAsia="ru-RU"/>
        </w:rPr>
      </w:pPr>
    </w:p>
    <w:p w14:paraId="6ACF698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5379462" wp14:editId="2044517D">
            <wp:extent cx="4705350" cy="26384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705350" cy="2638425"/>
                    </a:xfrm>
                    <a:prstGeom prst="rect">
                      <a:avLst/>
                    </a:prstGeom>
                    <a:noFill/>
                    <a:ln>
                      <a:noFill/>
                    </a:ln>
                  </pic:spPr>
                </pic:pic>
              </a:graphicData>
            </a:graphic>
          </wp:inline>
        </w:drawing>
      </w:r>
    </w:p>
    <w:p w14:paraId="32105BD3" w14:textId="77777777" w:rsidR="00764B25" w:rsidRPr="00764B25" w:rsidRDefault="00764B25" w:rsidP="00764B25">
      <w:pPr>
        <w:spacing w:line="240" w:lineRule="auto"/>
        <w:rPr>
          <w:rFonts w:ascii="Arial" w:eastAsia="Times New Roman" w:hAnsi="Arial"/>
          <w:bCs w:val="0"/>
          <w:sz w:val="20"/>
          <w:szCs w:val="24"/>
          <w:lang w:eastAsia="ru-RU"/>
        </w:rPr>
      </w:pPr>
    </w:p>
    <w:p w14:paraId="389F8A31"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89" w:name="_Toc212206255"/>
      <w:r w:rsidRPr="00764B25">
        <w:rPr>
          <w:rFonts w:ascii="Arial" w:eastAsia="Times New Roman" w:hAnsi="Arial"/>
          <w:sz w:val="22"/>
          <w:szCs w:val="28"/>
          <w:lang w:eastAsia="ru-RU"/>
        </w:rPr>
        <w:t>Формирование пакета заказов на базе контракта. Диалог выбора контракта.</w:t>
      </w:r>
      <w:bookmarkEnd w:id="189"/>
    </w:p>
    <w:p w14:paraId="5B8539CA" w14:textId="77777777" w:rsidR="00764B25" w:rsidRPr="00764B25" w:rsidRDefault="00764B25" w:rsidP="00764B25">
      <w:pPr>
        <w:spacing w:line="240" w:lineRule="auto"/>
        <w:rPr>
          <w:rFonts w:ascii="Arial" w:eastAsia="Times New Roman" w:hAnsi="Arial"/>
          <w:bCs w:val="0"/>
          <w:sz w:val="20"/>
          <w:szCs w:val="24"/>
          <w:lang w:eastAsia="ru-RU"/>
        </w:rPr>
      </w:pPr>
    </w:p>
    <w:p w14:paraId="2106D8D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в мастере создания процесса «Формирование пакета заказов на базе контракта» для выбора документа «Контракт с поставщиком» использовалось два разных диалога, в зависимости от того, был ли ранее в мастере установлены фильтры по поставщику, собственному контрагенту, группам товаров, или нет. В текущей версии используется единственный вариант интерфейса выбора документа «Контракт с поставщиком». Если ранее в мастере были выбраны параметры контракта, то они влияют на отбор контрактов в диалоге:</w:t>
      </w:r>
    </w:p>
    <w:p w14:paraId="1EBA985D" w14:textId="77777777" w:rsidR="00764B25" w:rsidRPr="00764B25" w:rsidRDefault="00764B25" w:rsidP="00764B25">
      <w:pPr>
        <w:spacing w:line="240" w:lineRule="auto"/>
        <w:rPr>
          <w:rFonts w:ascii="Arial" w:eastAsia="Times New Roman" w:hAnsi="Arial"/>
          <w:bCs w:val="0"/>
          <w:sz w:val="20"/>
          <w:szCs w:val="24"/>
          <w:lang w:eastAsia="ru-RU"/>
        </w:rPr>
      </w:pPr>
    </w:p>
    <w:p w14:paraId="7773E7D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7F6F2BC" wp14:editId="57CB1DB1">
            <wp:extent cx="5648325" cy="18859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648325" cy="1885950"/>
                    </a:xfrm>
                    <a:prstGeom prst="rect">
                      <a:avLst/>
                    </a:prstGeom>
                    <a:noFill/>
                    <a:ln>
                      <a:noFill/>
                    </a:ln>
                  </pic:spPr>
                </pic:pic>
              </a:graphicData>
            </a:graphic>
          </wp:inline>
        </w:drawing>
      </w:r>
    </w:p>
    <w:p w14:paraId="34925549" w14:textId="77777777" w:rsidR="00764B25" w:rsidRPr="00764B25" w:rsidRDefault="00764B25" w:rsidP="00764B25">
      <w:pPr>
        <w:spacing w:line="240" w:lineRule="auto"/>
        <w:rPr>
          <w:rFonts w:ascii="Arial" w:eastAsia="Times New Roman" w:hAnsi="Arial"/>
          <w:bCs w:val="0"/>
          <w:sz w:val="20"/>
          <w:szCs w:val="24"/>
          <w:lang w:eastAsia="ru-RU"/>
        </w:rPr>
      </w:pPr>
    </w:p>
    <w:p w14:paraId="6CDEA94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90" w:name="_Toc212206256"/>
      <w:r w:rsidRPr="00764B25">
        <w:rPr>
          <w:rFonts w:ascii="Arial" w:eastAsia="Times New Roman" w:hAnsi="Arial"/>
          <w:sz w:val="22"/>
          <w:szCs w:val="28"/>
          <w:lang w:eastAsia="ru-RU"/>
        </w:rPr>
        <w:t>Коррекция ТТН.</w:t>
      </w:r>
      <w:bookmarkEnd w:id="190"/>
    </w:p>
    <w:p w14:paraId="35103DB7" w14:textId="77777777" w:rsidR="00764B25" w:rsidRPr="00764B25" w:rsidRDefault="00764B25" w:rsidP="00764B25">
      <w:pPr>
        <w:spacing w:line="240" w:lineRule="auto"/>
        <w:rPr>
          <w:rFonts w:ascii="Arial" w:eastAsia="Times New Roman" w:hAnsi="Arial"/>
          <w:bCs w:val="0"/>
          <w:sz w:val="20"/>
          <w:szCs w:val="24"/>
          <w:lang w:eastAsia="ru-RU"/>
        </w:rPr>
      </w:pPr>
    </w:p>
    <w:p w14:paraId="4B1C6F5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Раздел «Коррекция» в группе разделов «Инвентаризация» получил название «Коррекция ТТН».</w:t>
      </w:r>
    </w:p>
    <w:p w14:paraId="1CE76E77" w14:textId="77777777" w:rsidR="00764B25" w:rsidRPr="00764B25" w:rsidRDefault="00764B25" w:rsidP="00764B25">
      <w:pPr>
        <w:spacing w:line="240" w:lineRule="auto"/>
        <w:rPr>
          <w:rFonts w:ascii="Arial" w:eastAsia="Times New Roman" w:hAnsi="Arial"/>
          <w:bCs w:val="0"/>
          <w:sz w:val="20"/>
          <w:szCs w:val="24"/>
          <w:lang w:eastAsia="ru-RU"/>
        </w:rPr>
      </w:pPr>
    </w:p>
    <w:p w14:paraId="75857E4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1" w:name="_Toc212206257"/>
      <w:r w:rsidRPr="00764B25">
        <w:rPr>
          <w:rFonts w:ascii="Arial" w:eastAsia="Times New Roman" w:hAnsi="Arial" w:cs="Arial"/>
          <w:sz w:val="24"/>
          <w:szCs w:val="26"/>
          <w:lang w:eastAsia="ru-RU"/>
        </w:rPr>
        <w:t>Маркировка. Коды идентификации транспортных упаковок.</w:t>
      </w:r>
      <w:bookmarkEnd w:id="191"/>
    </w:p>
    <w:p w14:paraId="1D497834" w14:textId="77777777" w:rsidR="00764B25" w:rsidRPr="00764B25" w:rsidRDefault="00764B25" w:rsidP="00764B25">
      <w:pPr>
        <w:spacing w:line="240" w:lineRule="auto"/>
        <w:rPr>
          <w:rFonts w:ascii="Arial" w:eastAsia="Times New Roman" w:hAnsi="Arial"/>
          <w:bCs w:val="0"/>
          <w:sz w:val="20"/>
          <w:szCs w:val="24"/>
          <w:lang w:eastAsia="ru-RU"/>
        </w:rPr>
      </w:pPr>
    </w:p>
    <w:p w14:paraId="26952EA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документах движения товара («УПД на приход», «УПД на отгрузку», «Накладная поставщика», «Приходная накладная», «Расходная накладная» и «Накладная на перемещение») помимо хранения кодов КИЗ/КИ и ОСУ кодов, добавлена возможность хранить коды идентификации транспортных упаковок КИТУ.</w:t>
      </w:r>
    </w:p>
    <w:p w14:paraId="442B3BEB" w14:textId="77777777" w:rsidR="00764B25" w:rsidRPr="00764B25" w:rsidRDefault="00764B25" w:rsidP="00764B25">
      <w:pPr>
        <w:spacing w:line="240" w:lineRule="auto"/>
        <w:rPr>
          <w:rFonts w:ascii="Arial" w:eastAsia="Times New Roman" w:hAnsi="Arial"/>
          <w:bCs w:val="0"/>
          <w:sz w:val="20"/>
          <w:szCs w:val="24"/>
          <w:lang w:eastAsia="ru-RU"/>
        </w:rPr>
      </w:pPr>
    </w:p>
    <w:p w14:paraId="49A6874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Примечание: КИЗ – контрольный идентификационный знак, это код марки, нанесенной на единицу или упаковку продукции, КИ – контрольный идентификатор – часть КИЗ, которая однозначно определяет экземпляр товара. На товар наносится марка с КИЗ, в документах ЭДО (УПД, накладной поставщика) фиксируется КИ.</w:t>
      </w:r>
    </w:p>
    <w:p w14:paraId="149F9D23" w14:textId="77777777" w:rsidR="00764B25" w:rsidRPr="00764B25" w:rsidRDefault="00764B25" w:rsidP="00764B25">
      <w:pPr>
        <w:spacing w:line="240" w:lineRule="auto"/>
        <w:rPr>
          <w:rFonts w:ascii="Arial" w:eastAsia="Times New Roman" w:hAnsi="Arial"/>
          <w:bCs w:val="0"/>
          <w:sz w:val="20"/>
          <w:szCs w:val="24"/>
          <w:lang w:eastAsia="ru-RU"/>
        </w:rPr>
      </w:pPr>
    </w:p>
    <w:p w14:paraId="4A5BF6F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КИТУ генерируется участником оборота маркированной продукции для маркировки упаковок, содержащих несколько видов продукции. Участник оборота информирует ЦРПТ о составе кодов КИЗ, включенных в транспортную упаковку. КИТУ коды используются исключительно для логистических целей и не могут быть использованы в процессе продажи на кассе.</w:t>
      </w:r>
    </w:p>
    <w:p w14:paraId="451F5FB7" w14:textId="77777777" w:rsidR="00764B25" w:rsidRPr="00764B25" w:rsidRDefault="00764B25" w:rsidP="00764B25">
      <w:pPr>
        <w:spacing w:line="240" w:lineRule="auto"/>
        <w:rPr>
          <w:rFonts w:ascii="Arial" w:eastAsia="Times New Roman" w:hAnsi="Arial"/>
          <w:bCs w:val="0"/>
          <w:sz w:val="20"/>
          <w:szCs w:val="24"/>
          <w:lang w:eastAsia="ru-RU"/>
        </w:rPr>
      </w:pPr>
    </w:p>
    <w:p w14:paraId="5FA7C97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документах код КИТУ записывается в каждую строку документа, которая относится к транспортной упаковке. Параллельно с КИТУ в строках документов могут присутствовать КИЗ/КИ или ОСУ коды для товаров с ОСУ. В транспортную упаковку также допустимо помещать немаркированные товары. Важным условием регистрации КИТУ в документе является наличие не более одного КИТУ кода для одной строки спецификации, в противном случае невозможно корректно определить, какое количество товара и какие КИ относятся к конкретному КИТУ, и принять товар по коду транспортной упаковки невозможно:</w:t>
      </w:r>
    </w:p>
    <w:p w14:paraId="42E8E034" w14:textId="77777777" w:rsidR="00764B25" w:rsidRPr="00764B25" w:rsidRDefault="00764B25" w:rsidP="00764B25">
      <w:pPr>
        <w:spacing w:line="240" w:lineRule="auto"/>
        <w:rPr>
          <w:rFonts w:ascii="Arial" w:eastAsia="Times New Roman" w:hAnsi="Arial"/>
          <w:bCs w:val="0"/>
          <w:sz w:val="20"/>
          <w:szCs w:val="24"/>
          <w:lang w:eastAsia="ru-RU"/>
        </w:rPr>
      </w:pPr>
    </w:p>
    <w:p w14:paraId="7AEDFC0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63EF1D5" wp14:editId="57D04CBF">
            <wp:extent cx="3362325" cy="1533525"/>
            <wp:effectExtent l="0" t="0" r="9525"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3362325" cy="1533525"/>
                    </a:xfrm>
                    <a:prstGeom prst="rect">
                      <a:avLst/>
                    </a:prstGeom>
                    <a:noFill/>
                    <a:ln>
                      <a:noFill/>
                    </a:ln>
                  </pic:spPr>
                </pic:pic>
              </a:graphicData>
            </a:graphic>
          </wp:inline>
        </w:drawing>
      </w:r>
    </w:p>
    <w:p w14:paraId="16EADA9C" w14:textId="77777777" w:rsidR="00764B25" w:rsidRPr="00764B25" w:rsidRDefault="00764B25" w:rsidP="00764B25">
      <w:pPr>
        <w:spacing w:line="240" w:lineRule="auto"/>
        <w:rPr>
          <w:rFonts w:ascii="Arial" w:eastAsia="Times New Roman" w:hAnsi="Arial"/>
          <w:bCs w:val="0"/>
          <w:sz w:val="20"/>
          <w:szCs w:val="24"/>
          <w:lang w:eastAsia="ru-RU"/>
        </w:rPr>
      </w:pPr>
    </w:p>
    <w:p w14:paraId="4AD1578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D1D2974" wp14:editId="12CC40D4">
            <wp:extent cx="5886450" cy="38671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886450" cy="3867150"/>
                    </a:xfrm>
                    <a:prstGeom prst="rect">
                      <a:avLst/>
                    </a:prstGeom>
                    <a:noFill/>
                    <a:ln>
                      <a:noFill/>
                    </a:ln>
                  </pic:spPr>
                </pic:pic>
              </a:graphicData>
            </a:graphic>
          </wp:inline>
        </w:drawing>
      </w:r>
    </w:p>
    <w:p w14:paraId="5C17D379" w14:textId="77777777" w:rsidR="00764B25" w:rsidRPr="00764B25" w:rsidRDefault="00764B25" w:rsidP="00764B25">
      <w:pPr>
        <w:spacing w:line="240" w:lineRule="auto"/>
        <w:rPr>
          <w:rFonts w:ascii="Arial" w:eastAsia="Times New Roman" w:hAnsi="Arial"/>
          <w:bCs w:val="0"/>
          <w:sz w:val="20"/>
          <w:szCs w:val="24"/>
          <w:lang w:eastAsia="ru-RU"/>
        </w:rPr>
      </w:pPr>
    </w:p>
    <w:p w14:paraId="1918A55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УПД фильтр почтового модуля, а также в стандартный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фильтр 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фильтр добавлена обработка для приема и отсылки информации о КИТУ кодах. Для обмена документами, содержащих КИТУ, необходимо обновить схемы объектов, в которых предполагается их наличие.</w:t>
      </w:r>
    </w:p>
    <w:p w14:paraId="618BF962" w14:textId="77777777" w:rsidR="00764B25" w:rsidRPr="00764B25" w:rsidRDefault="00764B25" w:rsidP="00764B25">
      <w:pPr>
        <w:spacing w:line="240" w:lineRule="auto"/>
        <w:rPr>
          <w:rFonts w:ascii="Arial" w:eastAsia="Times New Roman" w:hAnsi="Arial"/>
          <w:bCs w:val="0"/>
          <w:sz w:val="20"/>
          <w:szCs w:val="24"/>
          <w:lang w:eastAsia="ru-RU"/>
        </w:rPr>
      </w:pPr>
    </w:p>
    <w:p w14:paraId="51EB0B5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2" w:name="_Toc212206258"/>
      <w:r w:rsidRPr="00764B25">
        <w:rPr>
          <w:rFonts w:ascii="Arial" w:eastAsia="Times New Roman" w:hAnsi="Arial" w:cs="Arial"/>
          <w:sz w:val="24"/>
          <w:szCs w:val="26"/>
          <w:lang w:eastAsia="ru-RU"/>
        </w:rPr>
        <w:lastRenderedPageBreak/>
        <w:t>Меркурий. Акт производства. Время изготовления.</w:t>
      </w:r>
      <w:bookmarkEnd w:id="192"/>
    </w:p>
    <w:p w14:paraId="411E707B" w14:textId="77777777" w:rsidR="00764B25" w:rsidRPr="00764B25" w:rsidRDefault="00764B25" w:rsidP="00764B25">
      <w:pPr>
        <w:spacing w:line="240" w:lineRule="auto"/>
        <w:rPr>
          <w:rFonts w:ascii="Arial" w:eastAsia="Times New Roman" w:hAnsi="Arial"/>
          <w:bCs w:val="0"/>
          <w:sz w:val="20"/>
          <w:szCs w:val="24"/>
          <w:lang w:eastAsia="ru-RU"/>
        </w:rPr>
      </w:pPr>
    </w:p>
    <w:p w14:paraId="47CDE5C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заголовок документа «Акт производства» добавлено поле для ввода времени изготовления. </w:t>
      </w:r>
    </w:p>
    <w:p w14:paraId="40F55EAF" w14:textId="77777777" w:rsidR="00764B25" w:rsidRPr="00764B25" w:rsidRDefault="00764B25" w:rsidP="00764B25">
      <w:pPr>
        <w:spacing w:line="240" w:lineRule="auto"/>
        <w:rPr>
          <w:rFonts w:ascii="Arial" w:eastAsia="Times New Roman" w:hAnsi="Arial"/>
          <w:bCs w:val="0"/>
          <w:sz w:val="20"/>
          <w:szCs w:val="24"/>
          <w:lang w:eastAsia="ru-RU"/>
        </w:rPr>
      </w:pPr>
    </w:p>
    <w:p w14:paraId="203E336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Время изготовления в акт производства может быть проставлено вручную при редактировании документа в статусе «Черновик». Также время изготовления заполняется при создании документа процедурой «Произвести и принять» из раздела «Выход из производства». В этом случае время изготовления берется из документа «Выход из производства».</w:t>
      </w:r>
    </w:p>
    <w:p w14:paraId="0D477387" w14:textId="77777777" w:rsidR="00764B25" w:rsidRPr="00764B25" w:rsidRDefault="00764B25" w:rsidP="00764B25">
      <w:pPr>
        <w:spacing w:line="240" w:lineRule="auto"/>
        <w:rPr>
          <w:rFonts w:ascii="Arial" w:eastAsia="Times New Roman" w:hAnsi="Arial"/>
          <w:bCs w:val="0"/>
          <w:sz w:val="20"/>
          <w:szCs w:val="24"/>
          <w:lang w:eastAsia="ru-RU"/>
        </w:rPr>
      </w:pPr>
    </w:p>
    <w:p w14:paraId="0927CBD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время изготовления фиксировалось в документе «Выход из производства» и использовалось для определения даты и времени изготовления продукции по факту ее выхода из производства, в том числе для передачи информации об изготовленных партий продукции провайдеру ГИС «Меркурий».</w:t>
      </w:r>
    </w:p>
    <w:p w14:paraId="56C41A73" w14:textId="77777777" w:rsidR="00764B25" w:rsidRPr="00764B25" w:rsidRDefault="00764B25" w:rsidP="00764B25">
      <w:pPr>
        <w:spacing w:line="240" w:lineRule="auto"/>
        <w:rPr>
          <w:rFonts w:ascii="Arial" w:eastAsia="Times New Roman" w:hAnsi="Arial"/>
          <w:bCs w:val="0"/>
          <w:sz w:val="20"/>
          <w:szCs w:val="24"/>
          <w:lang w:eastAsia="ru-RU"/>
        </w:rPr>
      </w:pPr>
    </w:p>
    <w:p w14:paraId="3C3786B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время изготовления из документа «Акт производства» используется при создании документа в разделе «Документ «Производство» ГИС «Меркурий»». Раздел используется для прямой передачи запросов в ГИС «Меркурий», без использования услуг провайдера. Передается информация об изготовлении партий продукции и списании партий сырья, пошедших на изготовление этой продукции. Документ «Производство» ГИС «Меркурий» может создаваться на основании документа «Выход из производства», для которого были созданы акты производства процедурой «Произвести и принять», или на основании актов производства. В обоих случаях в документ «Производство» ГИС «Меркурий» для изготовленной партии продукции проставляется дата и время изготовления из акта производства.</w:t>
      </w:r>
    </w:p>
    <w:p w14:paraId="39380B9F" w14:textId="77777777" w:rsidR="00764B25" w:rsidRPr="00764B25" w:rsidRDefault="00764B25" w:rsidP="00764B25">
      <w:pPr>
        <w:spacing w:line="240" w:lineRule="auto"/>
        <w:rPr>
          <w:rFonts w:ascii="Arial" w:eastAsia="Times New Roman" w:hAnsi="Arial"/>
          <w:bCs w:val="0"/>
          <w:sz w:val="20"/>
          <w:szCs w:val="24"/>
          <w:lang w:eastAsia="ru-RU"/>
        </w:rPr>
      </w:pPr>
    </w:p>
    <w:p w14:paraId="3622B73E"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3" w:name="_Toc212206259"/>
      <w:r w:rsidRPr="00764B25">
        <w:rPr>
          <w:rFonts w:ascii="Arial" w:eastAsia="Times New Roman" w:hAnsi="Arial" w:cs="Arial"/>
          <w:sz w:val="24"/>
          <w:szCs w:val="26"/>
          <w:lang w:eastAsia="ru-RU"/>
        </w:rPr>
        <w:t>Контракт с поставщиком. Удаление исключенных артикулов.</w:t>
      </w:r>
      <w:bookmarkEnd w:id="193"/>
    </w:p>
    <w:p w14:paraId="6CDC8F40" w14:textId="77777777" w:rsidR="00764B25" w:rsidRPr="00764B25" w:rsidRDefault="00764B25" w:rsidP="00764B25">
      <w:pPr>
        <w:spacing w:line="240" w:lineRule="auto"/>
        <w:rPr>
          <w:rFonts w:ascii="Arial" w:eastAsia="Times New Roman" w:hAnsi="Arial"/>
          <w:bCs w:val="0"/>
          <w:sz w:val="20"/>
          <w:szCs w:val="24"/>
          <w:lang w:eastAsia="ru-RU"/>
        </w:rPr>
      </w:pPr>
    </w:p>
    <w:p w14:paraId="647080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«Контракты с поставщиками» добавлена функция «Удалить исключенные артикулы». Функция доступна в режиме редактирования документа в статусе «Черновик». Функция удаляет строки спецификации документа, которые содержат исключенные артикулы:</w:t>
      </w:r>
    </w:p>
    <w:p w14:paraId="4AF5677A" w14:textId="77777777" w:rsidR="00764B25" w:rsidRPr="00764B25" w:rsidRDefault="00764B25" w:rsidP="00764B25">
      <w:pPr>
        <w:spacing w:line="240" w:lineRule="auto"/>
        <w:rPr>
          <w:rFonts w:ascii="Arial" w:eastAsia="Times New Roman" w:hAnsi="Arial"/>
          <w:bCs w:val="0"/>
          <w:sz w:val="20"/>
          <w:szCs w:val="24"/>
          <w:lang w:eastAsia="ru-RU"/>
        </w:rPr>
      </w:pPr>
    </w:p>
    <w:p w14:paraId="438F84B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40DFB7E4" wp14:editId="619E8C7A">
            <wp:extent cx="2847975" cy="1085850"/>
            <wp:effectExtent l="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847975" cy="1085850"/>
                    </a:xfrm>
                    <a:prstGeom prst="rect">
                      <a:avLst/>
                    </a:prstGeom>
                    <a:noFill/>
                    <a:ln>
                      <a:noFill/>
                    </a:ln>
                  </pic:spPr>
                </pic:pic>
              </a:graphicData>
            </a:graphic>
          </wp:inline>
        </w:drawing>
      </w:r>
    </w:p>
    <w:p w14:paraId="73E25E2D" w14:textId="77777777" w:rsidR="00764B25" w:rsidRPr="00764B25" w:rsidRDefault="00764B25" w:rsidP="00764B25">
      <w:pPr>
        <w:spacing w:line="240" w:lineRule="auto"/>
        <w:rPr>
          <w:rFonts w:ascii="Arial" w:eastAsia="Times New Roman" w:hAnsi="Arial"/>
          <w:bCs w:val="0"/>
          <w:noProof/>
          <w:sz w:val="20"/>
          <w:szCs w:val="24"/>
          <w:lang w:eastAsia="ru-RU"/>
        </w:rPr>
      </w:pPr>
    </w:p>
    <w:p w14:paraId="4E43E96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Удаление соответствующих строк в соглашениях о поставках для контракта выполняется при смене статуса контракта с «Черновик» на «Принят».</w:t>
      </w:r>
    </w:p>
    <w:p w14:paraId="1E5E9E7E" w14:textId="77777777" w:rsidR="00764B25" w:rsidRPr="00764B25" w:rsidRDefault="00764B25" w:rsidP="00764B25">
      <w:pPr>
        <w:spacing w:line="240" w:lineRule="auto"/>
        <w:rPr>
          <w:rFonts w:ascii="Arial" w:eastAsia="Times New Roman" w:hAnsi="Arial"/>
          <w:bCs w:val="0"/>
          <w:sz w:val="20"/>
          <w:szCs w:val="24"/>
          <w:lang w:eastAsia="ru-RU"/>
        </w:rPr>
      </w:pPr>
    </w:p>
    <w:p w14:paraId="2EF2FB7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4" w:name="_Toc212206260"/>
      <w:r w:rsidRPr="00764B25">
        <w:rPr>
          <w:rFonts w:ascii="Arial" w:eastAsia="Times New Roman" w:hAnsi="Arial" w:cs="Arial"/>
          <w:sz w:val="24"/>
          <w:szCs w:val="26"/>
          <w:lang w:eastAsia="ru-RU"/>
        </w:rPr>
        <w:t>«Формирование пакета заказов на базе контракта». Информационное поле «След. маркет. контракт».</w:t>
      </w:r>
      <w:bookmarkEnd w:id="194"/>
    </w:p>
    <w:p w14:paraId="3AA63789" w14:textId="77777777" w:rsidR="00764B25" w:rsidRPr="00764B25" w:rsidRDefault="00764B25" w:rsidP="00764B25">
      <w:pPr>
        <w:spacing w:line="240" w:lineRule="auto"/>
        <w:rPr>
          <w:rFonts w:ascii="Arial" w:eastAsia="Times New Roman" w:hAnsi="Arial"/>
          <w:bCs w:val="0"/>
          <w:sz w:val="20"/>
          <w:szCs w:val="24"/>
          <w:lang w:eastAsia="ru-RU"/>
        </w:rPr>
      </w:pPr>
    </w:p>
    <w:p w14:paraId="15AD4FC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«Формирование пакета заказов на базе контракта» в перечень информационных полей, доступных для добавления в таблицу спецификации процесса, добавлено поле «След. маркет. контракт»:</w:t>
      </w:r>
    </w:p>
    <w:p w14:paraId="34DB1476" w14:textId="77777777" w:rsidR="00764B25" w:rsidRPr="00764B25" w:rsidRDefault="00764B25" w:rsidP="00764B25">
      <w:pPr>
        <w:spacing w:line="240" w:lineRule="auto"/>
        <w:rPr>
          <w:rFonts w:ascii="Arial" w:eastAsia="Times New Roman" w:hAnsi="Arial"/>
          <w:bCs w:val="0"/>
          <w:sz w:val="20"/>
          <w:szCs w:val="24"/>
          <w:lang w:eastAsia="ru-RU"/>
        </w:rPr>
      </w:pPr>
    </w:p>
    <w:p w14:paraId="53ACB40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A801EAE" wp14:editId="4025C470">
            <wp:extent cx="3009900" cy="38004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009900" cy="3800475"/>
                    </a:xfrm>
                    <a:prstGeom prst="rect">
                      <a:avLst/>
                    </a:prstGeom>
                    <a:noFill/>
                    <a:ln>
                      <a:noFill/>
                    </a:ln>
                  </pic:spPr>
                </pic:pic>
              </a:graphicData>
            </a:graphic>
          </wp:inline>
        </w:drawing>
      </w:r>
    </w:p>
    <w:p w14:paraId="238457F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softHyphen/>
      </w:r>
    </w:p>
    <w:p w14:paraId="272FD1F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Под следующим маркетинговым контрактом понимается маркетинговый контракт, у которого:</w:t>
      </w:r>
    </w:p>
    <w:p w14:paraId="7096906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в основании указан контракт из заголовка процесса;</w:t>
      </w:r>
    </w:p>
    <w:p w14:paraId="5B2F791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для текущего места поставки имеется соглашение о поставке в статусе «Принят»;</w:t>
      </w:r>
    </w:p>
    <w:p w14:paraId="4744688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маркетинговый контракт действует на дату большую даты заказа, если для поставщика установлен признак «Цены из контракта на дату заказа», или поставки, если для поставщика установлен признак «Цены из контракта на дату поставки».</w:t>
      </w:r>
    </w:p>
    <w:p w14:paraId="2669E2D9" w14:textId="77777777" w:rsidR="00764B25" w:rsidRPr="00764B25" w:rsidRDefault="00764B25" w:rsidP="00764B25">
      <w:pPr>
        <w:spacing w:line="240" w:lineRule="auto"/>
        <w:rPr>
          <w:rFonts w:ascii="Arial" w:eastAsia="Times New Roman" w:hAnsi="Arial"/>
          <w:bCs w:val="0"/>
          <w:sz w:val="20"/>
          <w:szCs w:val="24"/>
          <w:lang w:eastAsia="ru-RU"/>
        </w:rPr>
      </w:pPr>
    </w:p>
    <w:p w14:paraId="47306B5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будет обнаружено несколько документов, то показывается маркетинговый контракт с наименьшей датой начала действия.</w:t>
      </w:r>
    </w:p>
    <w:p w14:paraId="2792872E" w14:textId="77777777" w:rsidR="00764B25" w:rsidRPr="00764B25" w:rsidRDefault="00764B25" w:rsidP="00764B25">
      <w:pPr>
        <w:spacing w:line="240" w:lineRule="auto"/>
        <w:rPr>
          <w:rFonts w:ascii="Arial" w:eastAsia="Times New Roman" w:hAnsi="Arial"/>
          <w:bCs w:val="0"/>
          <w:sz w:val="20"/>
          <w:szCs w:val="24"/>
          <w:lang w:eastAsia="ru-RU"/>
        </w:rPr>
      </w:pPr>
    </w:p>
    <w:p w14:paraId="3B58A76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3EDE49E" wp14:editId="58683266">
            <wp:extent cx="5915025" cy="2305050"/>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915025" cy="2305050"/>
                    </a:xfrm>
                    <a:prstGeom prst="rect">
                      <a:avLst/>
                    </a:prstGeom>
                    <a:noFill/>
                    <a:ln>
                      <a:noFill/>
                    </a:ln>
                  </pic:spPr>
                </pic:pic>
              </a:graphicData>
            </a:graphic>
          </wp:inline>
        </w:drawing>
      </w:r>
    </w:p>
    <w:p w14:paraId="531A32DE" w14:textId="77777777" w:rsidR="00764B25" w:rsidRPr="00764B25" w:rsidRDefault="00764B25" w:rsidP="00764B25">
      <w:pPr>
        <w:spacing w:line="240" w:lineRule="auto"/>
        <w:rPr>
          <w:rFonts w:ascii="Arial" w:eastAsia="Times New Roman" w:hAnsi="Arial"/>
          <w:bCs w:val="0"/>
          <w:noProof/>
          <w:sz w:val="20"/>
          <w:szCs w:val="24"/>
          <w:lang w:eastAsia="ru-RU"/>
        </w:rPr>
      </w:pPr>
    </w:p>
    <w:p w14:paraId="2F1E477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При отсуствии действующего маркетингового контракта и одновременном наличии «следующего» маркетингового контракта строка спецификации выделяется цветом более темным, чем при наличии действующего маркетингового контракта.</w:t>
      </w:r>
    </w:p>
    <w:p w14:paraId="37A776E5" w14:textId="77777777" w:rsidR="00764B25" w:rsidRPr="00764B25" w:rsidRDefault="00764B25" w:rsidP="00764B25">
      <w:pPr>
        <w:spacing w:line="240" w:lineRule="auto"/>
        <w:rPr>
          <w:rFonts w:ascii="Arial" w:eastAsia="Times New Roman" w:hAnsi="Arial"/>
          <w:bCs w:val="0"/>
          <w:sz w:val="20"/>
          <w:szCs w:val="24"/>
          <w:lang w:eastAsia="ru-RU"/>
        </w:rPr>
      </w:pPr>
    </w:p>
    <w:p w14:paraId="2E88F58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Поле «След. маркет. контракт» заполняется при создании процесса и в дальнейшем не перечитывается.</w:t>
      </w:r>
    </w:p>
    <w:p w14:paraId="5740EB34" w14:textId="77777777" w:rsidR="00764B25" w:rsidRPr="00764B25" w:rsidRDefault="00764B25" w:rsidP="00764B25">
      <w:pPr>
        <w:spacing w:line="240" w:lineRule="auto"/>
        <w:rPr>
          <w:rFonts w:ascii="Arial" w:eastAsia="Times New Roman" w:hAnsi="Arial"/>
          <w:bCs w:val="0"/>
          <w:sz w:val="20"/>
          <w:szCs w:val="24"/>
          <w:lang w:eastAsia="ru-RU"/>
        </w:rPr>
      </w:pPr>
    </w:p>
    <w:p w14:paraId="708C009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5" w:name="_Toc212206261"/>
      <w:r w:rsidRPr="00764B25">
        <w:rPr>
          <w:rFonts w:ascii="Arial" w:eastAsia="Times New Roman" w:hAnsi="Arial" w:cs="Arial"/>
          <w:sz w:val="24"/>
          <w:szCs w:val="26"/>
          <w:lang w:eastAsia="ru-RU"/>
        </w:rPr>
        <w:lastRenderedPageBreak/>
        <w:t>Карточки складского учета. Печать ценников.</w:t>
      </w:r>
      <w:bookmarkEnd w:id="195"/>
    </w:p>
    <w:p w14:paraId="45FF3409" w14:textId="77777777" w:rsidR="00764B25" w:rsidRPr="00764B25" w:rsidRDefault="00764B25" w:rsidP="00764B25">
      <w:pPr>
        <w:spacing w:line="240" w:lineRule="auto"/>
        <w:rPr>
          <w:rFonts w:ascii="Arial" w:eastAsia="Times New Roman" w:hAnsi="Arial"/>
          <w:bCs w:val="0"/>
          <w:sz w:val="20"/>
          <w:szCs w:val="24"/>
          <w:lang w:eastAsia="ru-RU"/>
        </w:rPr>
      </w:pPr>
    </w:p>
    <w:p w14:paraId="6A7C2A4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в разделе карточек складского учета в процедуре печати ценников существовало ограничение на количество артикулов, выбранных для печати ценников. В текущей версии это ограничение снято.</w:t>
      </w:r>
    </w:p>
    <w:p w14:paraId="386F3DBD" w14:textId="77777777" w:rsidR="00764B25" w:rsidRPr="00764B25" w:rsidRDefault="00764B25" w:rsidP="00764B25">
      <w:pPr>
        <w:spacing w:line="240" w:lineRule="auto"/>
        <w:rPr>
          <w:rFonts w:ascii="Arial" w:eastAsia="Times New Roman" w:hAnsi="Arial"/>
          <w:bCs w:val="0"/>
          <w:sz w:val="20"/>
          <w:szCs w:val="24"/>
          <w:lang w:eastAsia="ru-RU"/>
        </w:rPr>
      </w:pPr>
    </w:p>
    <w:p w14:paraId="1EA041DF"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6" w:name="_Toc212206262"/>
      <w:r w:rsidRPr="00764B25">
        <w:rPr>
          <w:rFonts w:ascii="Arial" w:eastAsia="Times New Roman" w:hAnsi="Arial" w:cs="Arial"/>
          <w:sz w:val="24"/>
          <w:szCs w:val="26"/>
          <w:lang w:eastAsia="ru-RU"/>
        </w:rPr>
        <w:t>Контрагенты. Запрет приемки КИЗ, не входящих в документ поставщика.</w:t>
      </w:r>
      <w:bookmarkEnd w:id="196"/>
    </w:p>
    <w:p w14:paraId="050BC30F" w14:textId="77777777" w:rsidR="00764B25" w:rsidRPr="00764B25" w:rsidRDefault="00764B25" w:rsidP="00764B25">
      <w:pPr>
        <w:spacing w:line="240" w:lineRule="auto"/>
        <w:rPr>
          <w:rFonts w:ascii="Arial" w:eastAsia="Times New Roman" w:hAnsi="Arial"/>
          <w:bCs w:val="0"/>
          <w:sz w:val="20"/>
          <w:szCs w:val="24"/>
          <w:lang w:eastAsia="ru-RU"/>
        </w:rPr>
      </w:pPr>
    </w:p>
    <w:p w14:paraId="2F46CF0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«Контрагенты» на закладку «Условия поставки» добавлена опция «Запрет приема КИЗ, не входящих в документ»:</w:t>
      </w:r>
    </w:p>
    <w:p w14:paraId="4A80D1FA" w14:textId="77777777" w:rsidR="00764B25" w:rsidRPr="00764B25" w:rsidRDefault="00764B25" w:rsidP="00764B25">
      <w:pPr>
        <w:spacing w:line="240" w:lineRule="auto"/>
        <w:rPr>
          <w:rFonts w:ascii="Arial" w:eastAsia="Times New Roman" w:hAnsi="Arial"/>
          <w:bCs w:val="0"/>
          <w:sz w:val="20"/>
          <w:szCs w:val="24"/>
          <w:lang w:eastAsia="ru-RU"/>
        </w:rPr>
      </w:pPr>
    </w:p>
    <w:p w14:paraId="4B04318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0626B51" wp14:editId="4ABBCA5B">
            <wp:extent cx="4886325" cy="3714750"/>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886325" cy="3714750"/>
                    </a:xfrm>
                    <a:prstGeom prst="rect">
                      <a:avLst/>
                    </a:prstGeom>
                    <a:noFill/>
                    <a:ln>
                      <a:noFill/>
                    </a:ln>
                  </pic:spPr>
                </pic:pic>
              </a:graphicData>
            </a:graphic>
          </wp:inline>
        </w:drawing>
      </w:r>
    </w:p>
    <w:p w14:paraId="7AECA304" w14:textId="77777777" w:rsidR="00764B25" w:rsidRPr="00764B25" w:rsidRDefault="00764B25" w:rsidP="00764B25">
      <w:pPr>
        <w:spacing w:line="240" w:lineRule="auto"/>
        <w:rPr>
          <w:rFonts w:ascii="Arial" w:eastAsia="Times New Roman" w:hAnsi="Arial"/>
          <w:bCs w:val="0"/>
          <w:noProof/>
          <w:sz w:val="20"/>
          <w:szCs w:val="24"/>
          <w:lang w:eastAsia="ru-RU"/>
        </w:rPr>
      </w:pPr>
    </w:p>
    <w:p w14:paraId="6336B94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По умолчанию флажок не отмечен. Если флажок отметить, то в процессе приемки поставки в программе Супермаг Мобайл 2.4 сканирование КИЗ, не входящего в документ поставщика (УПД на приход или накладную поставщика), будет приводить к отказу в приемке экземпляра товара. Если флаг не отмечен, то оператору показывается предупрежедние и предлагается самостоятельно решить, можно ли принять такой товар. Проверка не выполняется для товаров с ОСУ и маркированных товаров с немаркированным остатком.</w:t>
      </w:r>
    </w:p>
    <w:p w14:paraId="456EB721" w14:textId="77777777" w:rsidR="00764B25" w:rsidRPr="00764B25" w:rsidRDefault="00764B25" w:rsidP="00764B25">
      <w:pPr>
        <w:spacing w:line="240" w:lineRule="auto"/>
        <w:rPr>
          <w:rFonts w:ascii="Arial" w:eastAsia="Times New Roman" w:hAnsi="Arial"/>
          <w:bCs w:val="0"/>
          <w:noProof/>
          <w:sz w:val="20"/>
          <w:szCs w:val="24"/>
          <w:lang w:eastAsia="ru-RU"/>
        </w:rPr>
      </w:pPr>
    </w:p>
    <w:p w14:paraId="43743AC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7" w:name="_Toc212206263"/>
      <w:r w:rsidRPr="00764B25">
        <w:rPr>
          <w:rFonts w:ascii="Arial" w:eastAsia="Times New Roman" w:hAnsi="Arial" w:cs="Arial"/>
          <w:sz w:val="24"/>
          <w:szCs w:val="26"/>
          <w:lang w:eastAsia="ru-RU"/>
        </w:rPr>
        <w:t>Склады и магазины. Номенклатура производства.</w:t>
      </w:r>
      <w:bookmarkEnd w:id="197"/>
    </w:p>
    <w:p w14:paraId="5CFF3982" w14:textId="77777777" w:rsidR="00764B25" w:rsidRPr="00764B25" w:rsidRDefault="00764B25" w:rsidP="00764B25">
      <w:pPr>
        <w:spacing w:line="240" w:lineRule="auto"/>
        <w:rPr>
          <w:rFonts w:ascii="Arial" w:eastAsia="Times New Roman" w:hAnsi="Arial"/>
          <w:bCs w:val="0"/>
          <w:sz w:val="20"/>
          <w:szCs w:val="24"/>
          <w:lang w:eastAsia="ru-RU"/>
        </w:rPr>
      </w:pPr>
    </w:p>
    <w:p w14:paraId="464E14E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существовала проблема рассылки номенклатур производства при одновременной рассылке всех справочников, например, при заполнении новой базы данных исходными данными.</w:t>
      </w:r>
    </w:p>
    <w:p w14:paraId="3C85CD19" w14:textId="77777777" w:rsidR="00764B25" w:rsidRPr="00764B25" w:rsidRDefault="00764B25" w:rsidP="00764B25">
      <w:pPr>
        <w:spacing w:line="240" w:lineRule="auto"/>
        <w:rPr>
          <w:rFonts w:ascii="Arial" w:eastAsia="Times New Roman" w:hAnsi="Arial"/>
          <w:bCs w:val="0"/>
          <w:sz w:val="20"/>
          <w:szCs w:val="24"/>
          <w:lang w:eastAsia="ru-RU"/>
        </w:rPr>
      </w:pPr>
    </w:p>
    <w:p w14:paraId="7419FB5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Номенклатура производства была частью объекта «Склад или магазин», и если в старшей базе для места хранения была определена номенклатура производства, то инициализация подчиненной базы при первом проходе завершалась ошибкой «Невозможно записать в БД объект «SH, …. - исходный ключ не найден». Это происходило из-за циклической связи почтовых объектов: объект «</w:t>
      </w:r>
      <w:r w:rsidRPr="00764B25">
        <w:rPr>
          <w:rFonts w:ascii="Arial" w:eastAsia="Times New Roman" w:hAnsi="Arial"/>
          <w:bCs w:val="0"/>
          <w:sz w:val="20"/>
          <w:szCs w:val="24"/>
          <w:lang w:val="en-US" w:eastAsia="ru-RU"/>
        </w:rPr>
        <w:t>SH</w:t>
      </w:r>
      <w:r w:rsidRPr="00764B25">
        <w:rPr>
          <w:rFonts w:ascii="Arial" w:eastAsia="Times New Roman" w:hAnsi="Arial"/>
          <w:bCs w:val="0"/>
          <w:sz w:val="20"/>
          <w:szCs w:val="24"/>
          <w:lang w:eastAsia="ru-RU"/>
        </w:rPr>
        <w:t>» «Склад или магазин», при наличии в нем номенклатуры производства, ссылается на объект «</w:t>
      </w:r>
      <w:r w:rsidRPr="00764B25">
        <w:rPr>
          <w:rFonts w:ascii="Arial" w:eastAsia="Times New Roman" w:hAnsi="Arial"/>
          <w:bCs w:val="0"/>
          <w:sz w:val="20"/>
          <w:szCs w:val="24"/>
          <w:lang w:val="en-US" w:eastAsia="ru-RU"/>
        </w:rPr>
        <w:t>PZ</w:t>
      </w:r>
      <w:r w:rsidRPr="00764B25">
        <w:rPr>
          <w:rFonts w:ascii="Arial" w:eastAsia="Times New Roman" w:hAnsi="Arial"/>
          <w:bCs w:val="0"/>
          <w:sz w:val="20"/>
          <w:szCs w:val="24"/>
          <w:lang w:eastAsia="ru-RU"/>
        </w:rPr>
        <w:t>» «Цех», а объект «Цех» ссылается на место хранения объекта «Склад или магазин».</w:t>
      </w:r>
    </w:p>
    <w:p w14:paraId="23CD2356" w14:textId="77777777" w:rsidR="00764B25" w:rsidRPr="00764B25" w:rsidRDefault="00764B25" w:rsidP="00764B25">
      <w:pPr>
        <w:spacing w:line="240" w:lineRule="auto"/>
        <w:rPr>
          <w:rFonts w:ascii="Arial" w:eastAsia="Times New Roman" w:hAnsi="Arial"/>
          <w:bCs w:val="0"/>
          <w:sz w:val="20"/>
          <w:szCs w:val="24"/>
          <w:lang w:eastAsia="ru-RU"/>
        </w:rPr>
      </w:pPr>
    </w:p>
    <w:p w14:paraId="0FD15A2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для хранения информации о номенклатуре производства по-прежнему используется таблица SMAssortMatrixProdLoc, но более не используется таблица </w:t>
      </w:r>
      <w:r w:rsidRPr="00764B25">
        <w:rPr>
          <w:rFonts w:ascii="Arial" w:eastAsia="Times New Roman" w:hAnsi="Arial"/>
          <w:bCs w:val="0"/>
          <w:sz w:val="20"/>
          <w:szCs w:val="24"/>
          <w:lang w:eastAsia="ru-RU"/>
        </w:rPr>
        <w:lastRenderedPageBreak/>
        <w:t>SMAssortMatrixProdZone, кроме того, номенклатура производства перенесена из почтового объекта «Склад или магазин» в почтовый объект «Цех».</w:t>
      </w:r>
    </w:p>
    <w:p w14:paraId="6D7C880C" w14:textId="77777777" w:rsidR="00764B25" w:rsidRPr="00764B25" w:rsidRDefault="00764B25" w:rsidP="00764B25">
      <w:pPr>
        <w:spacing w:line="240" w:lineRule="auto"/>
        <w:rPr>
          <w:rFonts w:ascii="Arial" w:eastAsia="Times New Roman" w:hAnsi="Arial"/>
          <w:bCs w:val="0"/>
          <w:sz w:val="20"/>
          <w:szCs w:val="24"/>
          <w:lang w:eastAsia="ru-RU"/>
        </w:rPr>
      </w:pPr>
    </w:p>
    <w:p w14:paraId="5D7C143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использовании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или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фильтра почтового модуля необходимо заменить схемы объектов «</w:t>
      </w:r>
      <w:r w:rsidRPr="00764B25">
        <w:rPr>
          <w:rFonts w:ascii="Arial" w:eastAsia="Times New Roman" w:hAnsi="Arial"/>
          <w:bCs w:val="0"/>
          <w:sz w:val="20"/>
          <w:szCs w:val="24"/>
          <w:lang w:val="en-US" w:eastAsia="ru-RU"/>
        </w:rPr>
        <w:t>SH</w:t>
      </w:r>
      <w:r w:rsidRPr="00764B25">
        <w:rPr>
          <w:rFonts w:ascii="Arial" w:eastAsia="Times New Roman" w:hAnsi="Arial"/>
          <w:bCs w:val="0"/>
          <w:sz w:val="20"/>
          <w:szCs w:val="24"/>
          <w:lang w:eastAsia="ru-RU"/>
        </w:rPr>
        <w:t>» и «</w:t>
      </w:r>
      <w:r w:rsidRPr="00764B25">
        <w:rPr>
          <w:rFonts w:ascii="Arial" w:eastAsia="Times New Roman" w:hAnsi="Arial"/>
          <w:bCs w:val="0"/>
          <w:sz w:val="20"/>
          <w:szCs w:val="24"/>
          <w:lang w:val="en-US" w:eastAsia="ru-RU"/>
        </w:rPr>
        <w:t>PZ</w:t>
      </w:r>
      <w:r w:rsidRPr="00764B25">
        <w:rPr>
          <w:rFonts w:ascii="Arial" w:eastAsia="Times New Roman" w:hAnsi="Arial"/>
          <w:bCs w:val="0"/>
          <w:sz w:val="20"/>
          <w:szCs w:val="24"/>
          <w:lang w:eastAsia="ru-RU"/>
        </w:rPr>
        <w:t>» на новые.</w:t>
      </w:r>
    </w:p>
    <w:p w14:paraId="7C1F81ED" w14:textId="77777777" w:rsidR="00764B25" w:rsidRPr="00764B25" w:rsidRDefault="00764B25" w:rsidP="00764B25">
      <w:pPr>
        <w:spacing w:line="240" w:lineRule="auto"/>
        <w:rPr>
          <w:rFonts w:ascii="Arial" w:eastAsia="Times New Roman" w:hAnsi="Arial"/>
          <w:bCs w:val="0"/>
          <w:sz w:val="20"/>
          <w:szCs w:val="24"/>
          <w:lang w:eastAsia="ru-RU"/>
        </w:rPr>
      </w:pPr>
    </w:p>
    <w:p w14:paraId="5FC8510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198" w:name="_Toc212206264"/>
      <w:r w:rsidRPr="00764B25">
        <w:rPr>
          <w:rFonts w:ascii="Arial" w:eastAsia="Times New Roman" w:hAnsi="Arial" w:cs="Arial"/>
          <w:sz w:val="24"/>
          <w:szCs w:val="26"/>
          <w:lang w:eastAsia="ru-RU"/>
        </w:rPr>
        <w:t>Управление заданиями Супермаг Мобайл 3.</w:t>
      </w:r>
      <w:bookmarkEnd w:id="198"/>
      <w:r w:rsidRPr="00764B25">
        <w:rPr>
          <w:rFonts w:ascii="Arial" w:eastAsia="Times New Roman" w:hAnsi="Arial" w:cs="Arial"/>
          <w:sz w:val="24"/>
          <w:szCs w:val="26"/>
          <w:lang w:eastAsia="ru-RU"/>
        </w:rPr>
        <w:t xml:space="preserve"> </w:t>
      </w:r>
    </w:p>
    <w:p w14:paraId="22D9D4D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199" w:name="_Toc212206265"/>
      <w:r w:rsidRPr="00764B25">
        <w:rPr>
          <w:rFonts w:ascii="Arial" w:eastAsia="Times New Roman" w:hAnsi="Arial"/>
          <w:sz w:val="22"/>
          <w:szCs w:val="28"/>
          <w:lang w:eastAsia="ru-RU"/>
        </w:rPr>
        <w:t>Соединение с сервером Мобайл 3.</w:t>
      </w:r>
      <w:bookmarkEnd w:id="199"/>
    </w:p>
    <w:p w14:paraId="19C7C8CD" w14:textId="77777777" w:rsidR="00764B25" w:rsidRPr="00764B25" w:rsidRDefault="00764B25" w:rsidP="00764B25">
      <w:pPr>
        <w:spacing w:line="240" w:lineRule="auto"/>
        <w:rPr>
          <w:rFonts w:ascii="Arial" w:eastAsia="Times New Roman" w:hAnsi="Arial"/>
          <w:bCs w:val="0"/>
          <w:sz w:val="20"/>
          <w:szCs w:val="24"/>
          <w:lang w:eastAsia="ru-RU"/>
        </w:rPr>
      </w:pPr>
    </w:p>
    <w:p w14:paraId="206F21E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предыдущих версиях раздел «Управление заданиями Супермаг Мобайл 3» при старте позволял указать URL и ключ организации для соединения с сервером Мобайл 3. Параметры соединения запоминались на локальном компьютере и подставлялись в окно соединения при следующем открытии раздела. </w:t>
      </w:r>
    </w:p>
    <w:p w14:paraId="6273CAE5" w14:textId="77777777" w:rsidR="00764B25" w:rsidRPr="00764B25" w:rsidRDefault="00764B25" w:rsidP="00764B25">
      <w:pPr>
        <w:spacing w:line="240" w:lineRule="auto"/>
        <w:rPr>
          <w:rFonts w:ascii="Arial" w:eastAsia="Times New Roman" w:hAnsi="Arial"/>
          <w:bCs w:val="0"/>
          <w:sz w:val="20"/>
          <w:szCs w:val="24"/>
          <w:lang w:eastAsia="ru-RU"/>
        </w:rPr>
      </w:pPr>
    </w:p>
    <w:p w14:paraId="0F3B8D5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нет необходимости задавать параметры соединения на каждом компьютере, на котором предполагается работать с разделом. Параметры соединения теперь считываются из настроек адресата обмена «Супермаг Мобайл 3», заданные в администраторе сервера обмена данными. Кроме того, в администраторе сервера обмена теперь можно задать только один адресат обмена типа «Супермаг Мобайл 3».</w:t>
      </w:r>
    </w:p>
    <w:p w14:paraId="7AA9BD0F" w14:textId="77777777" w:rsidR="00764B25" w:rsidRPr="00764B25" w:rsidRDefault="00764B25" w:rsidP="00764B25">
      <w:pPr>
        <w:spacing w:line="240" w:lineRule="auto"/>
        <w:rPr>
          <w:rFonts w:ascii="Arial" w:eastAsia="Times New Roman" w:hAnsi="Arial"/>
          <w:bCs w:val="0"/>
          <w:sz w:val="20"/>
          <w:szCs w:val="24"/>
          <w:lang w:eastAsia="ru-RU"/>
        </w:rPr>
      </w:pPr>
    </w:p>
    <w:p w14:paraId="5CC6D7B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открытии раздела «Управление заданиями Супермаг Мобайл 3» параметры соединения могут быть переопределены при необходимости, например, если сервер обмена данных не настроен, но эти данные не будут сохранены. Для регулярной работы необходимо настроить параметры обмена для абонента «Супермаг Мобайл 3» в администраторе сервера обмена данными. </w:t>
      </w:r>
    </w:p>
    <w:p w14:paraId="534E7DA4" w14:textId="77777777" w:rsidR="00764B25" w:rsidRPr="00764B25" w:rsidRDefault="00764B25" w:rsidP="00764B25">
      <w:pPr>
        <w:spacing w:line="240" w:lineRule="auto"/>
        <w:rPr>
          <w:rFonts w:ascii="Arial" w:eastAsia="Times New Roman" w:hAnsi="Arial"/>
          <w:bCs w:val="0"/>
          <w:sz w:val="20"/>
          <w:szCs w:val="24"/>
          <w:lang w:eastAsia="ru-RU"/>
        </w:rPr>
      </w:pPr>
    </w:p>
    <w:p w14:paraId="0536E794"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00" w:name="_Toc212206266"/>
      <w:r w:rsidRPr="00764B25">
        <w:rPr>
          <w:rFonts w:ascii="Arial" w:eastAsia="Times New Roman" w:hAnsi="Arial"/>
          <w:sz w:val="22"/>
          <w:szCs w:val="28"/>
          <w:lang w:eastAsia="ru-RU"/>
        </w:rPr>
        <w:t>Задачи по расписанию.</w:t>
      </w:r>
      <w:bookmarkEnd w:id="200"/>
    </w:p>
    <w:p w14:paraId="265EDAEE" w14:textId="77777777" w:rsidR="00764B25" w:rsidRPr="00764B25" w:rsidRDefault="00764B25" w:rsidP="00764B25">
      <w:pPr>
        <w:spacing w:line="240" w:lineRule="auto"/>
        <w:rPr>
          <w:rFonts w:ascii="Arial" w:eastAsia="Times New Roman" w:hAnsi="Arial"/>
          <w:bCs w:val="0"/>
          <w:sz w:val="20"/>
          <w:szCs w:val="24"/>
          <w:lang w:eastAsia="ru-RU"/>
        </w:rPr>
      </w:pPr>
    </w:p>
    <w:p w14:paraId="20019ED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подразделе «Задачи по расписанию» в текущей версии убрана возможность создавать задачу типа «Сборка мусора». Оставлены задачи типа «Скачивание заданий» и «Создание заданий»:</w:t>
      </w:r>
    </w:p>
    <w:p w14:paraId="7937C21F" w14:textId="77777777" w:rsidR="00764B25" w:rsidRPr="00764B25" w:rsidRDefault="00764B25" w:rsidP="00764B25">
      <w:pPr>
        <w:spacing w:line="240" w:lineRule="auto"/>
        <w:rPr>
          <w:rFonts w:ascii="Arial" w:eastAsia="Times New Roman" w:hAnsi="Arial"/>
          <w:bCs w:val="0"/>
          <w:sz w:val="20"/>
          <w:szCs w:val="24"/>
          <w:lang w:eastAsia="ru-RU"/>
        </w:rPr>
      </w:pPr>
    </w:p>
    <w:p w14:paraId="6B1F108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14EED49" wp14:editId="6BF1D665">
            <wp:extent cx="3333750" cy="1133475"/>
            <wp:effectExtent l="0" t="0" r="0" b="952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333750" cy="1133475"/>
                    </a:xfrm>
                    <a:prstGeom prst="rect">
                      <a:avLst/>
                    </a:prstGeom>
                    <a:noFill/>
                    <a:ln>
                      <a:noFill/>
                    </a:ln>
                  </pic:spPr>
                </pic:pic>
              </a:graphicData>
            </a:graphic>
          </wp:inline>
        </w:drawing>
      </w:r>
    </w:p>
    <w:p w14:paraId="21CAE3A4" w14:textId="77777777" w:rsidR="00764B25" w:rsidRPr="00764B25" w:rsidRDefault="00764B25" w:rsidP="00764B25">
      <w:pPr>
        <w:spacing w:line="240" w:lineRule="auto"/>
        <w:rPr>
          <w:rFonts w:ascii="Arial" w:eastAsia="Times New Roman" w:hAnsi="Arial"/>
          <w:bCs w:val="0"/>
          <w:noProof/>
          <w:sz w:val="20"/>
          <w:szCs w:val="24"/>
          <w:lang w:eastAsia="ru-RU"/>
        </w:rPr>
      </w:pPr>
    </w:p>
    <w:p w14:paraId="7F8BCC2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Сборка мусора выполняется сервером Мобайл 3. Интерфейс по управлению параметром реализован в веб-администраторе сервера Мобайл 3. По умолчанию параметр «Период хранения заданий в днях» установлен в 14 дней.</w:t>
      </w:r>
    </w:p>
    <w:p w14:paraId="31235872" w14:textId="77777777" w:rsidR="00764B25" w:rsidRPr="00764B25" w:rsidRDefault="00764B25" w:rsidP="00764B25">
      <w:pPr>
        <w:spacing w:line="240" w:lineRule="auto"/>
        <w:rPr>
          <w:rFonts w:ascii="Arial" w:eastAsia="Times New Roman" w:hAnsi="Arial"/>
          <w:bCs w:val="0"/>
          <w:sz w:val="20"/>
          <w:szCs w:val="24"/>
          <w:lang w:eastAsia="ru-RU"/>
        </w:rPr>
      </w:pPr>
    </w:p>
    <w:p w14:paraId="3404DF7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мастер создания задания на экран выбора места хранения добавлена опция «Все локальные места хранения»:</w:t>
      </w:r>
    </w:p>
    <w:p w14:paraId="39FD87BC" w14:textId="77777777" w:rsidR="00764B25" w:rsidRPr="00764B25" w:rsidRDefault="00764B25" w:rsidP="00764B25">
      <w:pPr>
        <w:spacing w:line="240" w:lineRule="auto"/>
        <w:rPr>
          <w:rFonts w:ascii="Arial" w:eastAsia="Times New Roman" w:hAnsi="Arial"/>
          <w:bCs w:val="0"/>
          <w:sz w:val="20"/>
          <w:szCs w:val="24"/>
          <w:lang w:eastAsia="ru-RU"/>
        </w:rPr>
      </w:pPr>
    </w:p>
    <w:p w14:paraId="4E4D174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7BAC878" wp14:editId="13A96D1A">
            <wp:extent cx="5781675" cy="2609850"/>
            <wp:effectExtent l="0" t="0" r="952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781675" cy="2609850"/>
                    </a:xfrm>
                    <a:prstGeom prst="rect">
                      <a:avLst/>
                    </a:prstGeom>
                    <a:noFill/>
                    <a:ln>
                      <a:noFill/>
                    </a:ln>
                  </pic:spPr>
                </pic:pic>
              </a:graphicData>
            </a:graphic>
          </wp:inline>
        </w:drawing>
      </w:r>
    </w:p>
    <w:p w14:paraId="7E82F2C7" w14:textId="77777777" w:rsidR="00764B25" w:rsidRPr="00764B25" w:rsidRDefault="00764B25" w:rsidP="00764B25">
      <w:pPr>
        <w:spacing w:line="240" w:lineRule="auto"/>
        <w:rPr>
          <w:rFonts w:ascii="Arial" w:eastAsia="Times New Roman" w:hAnsi="Arial"/>
          <w:bCs w:val="0"/>
          <w:sz w:val="20"/>
          <w:szCs w:val="24"/>
          <w:lang w:eastAsia="ru-RU"/>
        </w:rPr>
      </w:pPr>
    </w:p>
    <w:p w14:paraId="00A8C36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Опция позволяет избежать ситуации, когда при распределенной архитектуре баз данных в базу могут быть загружены результаты исполнения заданий и созданы процессы для мест хранения, которые не обслуживаются этой базой данных. </w:t>
      </w:r>
    </w:p>
    <w:p w14:paraId="655C99FC" w14:textId="77777777" w:rsidR="00764B25" w:rsidRPr="00764B25" w:rsidRDefault="00764B25" w:rsidP="00764B25">
      <w:pPr>
        <w:spacing w:line="240" w:lineRule="auto"/>
        <w:rPr>
          <w:rFonts w:ascii="Arial" w:eastAsia="Times New Roman" w:hAnsi="Arial"/>
          <w:bCs w:val="0"/>
          <w:sz w:val="20"/>
          <w:szCs w:val="24"/>
          <w:lang w:eastAsia="ru-RU"/>
        </w:rPr>
      </w:pPr>
    </w:p>
    <w:p w14:paraId="2C8C3D6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01" w:name="_Toc212206267"/>
      <w:r w:rsidRPr="00764B25">
        <w:rPr>
          <w:rFonts w:ascii="Arial" w:eastAsia="Times New Roman" w:hAnsi="Arial" w:cs="Arial"/>
          <w:sz w:val="24"/>
          <w:szCs w:val="26"/>
          <w:lang w:eastAsia="ru-RU"/>
        </w:rPr>
        <w:t xml:space="preserve">Редактор схем почтовых объектов. Редактирование </w:t>
      </w:r>
      <w:r w:rsidRPr="00764B25">
        <w:rPr>
          <w:rFonts w:ascii="Arial" w:eastAsia="Times New Roman" w:hAnsi="Arial" w:cs="Arial"/>
          <w:sz w:val="24"/>
          <w:szCs w:val="26"/>
          <w:lang w:val="en-US" w:eastAsia="ru-RU"/>
        </w:rPr>
        <w:t>JSON</w:t>
      </w:r>
      <w:r w:rsidRPr="00764B25">
        <w:rPr>
          <w:rFonts w:ascii="Arial" w:eastAsia="Times New Roman" w:hAnsi="Arial" w:cs="Arial"/>
          <w:sz w:val="24"/>
          <w:szCs w:val="26"/>
          <w:lang w:eastAsia="ru-RU"/>
        </w:rPr>
        <w:t xml:space="preserve"> схем.</w:t>
      </w:r>
      <w:bookmarkEnd w:id="201"/>
    </w:p>
    <w:p w14:paraId="1B1C6A18" w14:textId="77777777" w:rsidR="00764B25" w:rsidRPr="00764B25" w:rsidRDefault="00764B25" w:rsidP="00764B25">
      <w:pPr>
        <w:spacing w:line="240" w:lineRule="auto"/>
        <w:rPr>
          <w:rFonts w:ascii="Arial" w:eastAsia="Times New Roman" w:hAnsi="Arial"/>
          <w:bCs w:val="0"/>
          <w:sz w:val="20"/>
          <w:szCs w:val="24"/>
          <w:lang w:eastAsia="ru-RU"/>
        </w:rPr>
      </w:pPr>
    </w:p>
    <w:p w14:paraId="2C1ECDB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программа «Редактор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схем» адаптирована для работы с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схемами и получила название «Редактор схем почтовых объектов».</w:t>
      </w:r>
    </w:p>
    <w:p w14:paraId="34C7E69D" w14:textId="77777777" w:rsidR="00764B25" w:rsidRPr="00764B25" w:rsidRDefault="00764B25" w:rsidP="00764B25">
      <w:pPr>
        <w:spacing w:line="240" w:lineRule="auto"/>
        <w:rPr>
          <w:rFonts w:ascii="Arial" w:eastAsia="Times New Roman" w:hAnsi="Arial"/>
          <w:bCs w:val="0"/>
          <w:sz w:val="20"/>
          <w:szCs w:val="24"/>
          <w:lang w:eastAsia="ru-RU"/>
        </w:rPr>
      </w:pPr>
    </w:p>
    <w:p w14:paraId="73E6E0C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старте программы указывается каталог, в котором размещены схемы почтовых объектов. Если в каталоге находятся схемы только одного типа – или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или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то программа стартует, как и раньше. Если в каталоге обнаруживаются схемы обоих форматов, то предлагается выбрать, с каким из них будет вестись работа. Одновременная работа с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схемами не поддерживается:</w:t>
      </w:r>
    </w:p>
    <w:p w14:paraId="7B4A715B" w14:textId="77777777" w:rsidR="00764B25" w:rsidRPr="00764B25" w:rsidRDefault="00764B25" w:rsidP="00764B25">
      <w:pPr>
        <w:spacing w:line="240" w:lineRule="auto"/>
        <w:rPr>
          <w:rFonts w:ascii="Arial" w:eastAsia="Times New Roman" w:hAnsi="Arial"/>
          <w:bCs w:val="0"/>
          <w:sz w:val="20"/>
          <w:szCs w:val="24"/>
          <w:lang w:eastAsia="ru-RU"/>
        </w:rPr>
      </w:pPr>
    </w:p>
    <w:p w14:paraId="71EBB77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5CB3930" wp14:editId="405DCFDD">
            <wp:extent cx="2647950" cy="1285875"/>
            <wp:effectExtent l="0" t="0" r="0" b="952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647950" cy="1285875"/>
                    </a:xfrm>
                    <a:prstGeom prst="rect">
                      <a:avLst/>
                    </a:prstGeom>
                    <a:noFill/>
                    <a:ln>
                      <a:noFill/>
                    </a:ln>
                  </pic:spPr>
                </pic:pic>
              </a:graphicData>
            </a:graphic>
          </wp:inline>
        </w:drawing>
      </w:r>
    </w:p>
    <w:p w14:paraId="7AE9BFAB" w14:textId="77777777" w:rsidR="00764B25" w:rsidRPr="00764B25" w:rsidRDefault="00764B25" w:rsidP="00764B25">
      <w:pPr>
        <w:spacing w:line="240" w:lineRule="auto"/>
        <w:rPr>
          <w:rFonts w:ascii="Arial" w:eastAsia="Times New Roman" w:hAnsi="Arial"/>
          <w:bCs w:val="0"/>
          <w:noProof/>
          <w:sz w:val="20"/>
          <w:szCs w:val="24"/>
          <w:lang w:eastAsia="ru-RU"/>
        </w:rPr>
      </w:pPr>
    </w:p>
    <w:p w14:paraId="746AFDE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 текущей версии для </w:t>
      </w:r>
      <w:r w:rsidRPr="00764B25">
        <w:rPr>
          <w:rFonts w:ascii="Arial" w:eastAsia="Times New Roman" w:hAnsi="Arial"/>
          <w:bCs w:val="0"/>
          <w:noProof/>
          <w:sz w:val="20"/>
          <w:szCs w:val="24"/>
          <w:lang w:val="en-US" w:eastAsia="ru-RU"/>
        </w:rPr>
        <w:t>JSON</w:t>
      </w:r>
      <w:r w:rsidRPr="00764B25">
        <w:rPr>
          <w:rFonts w:ascii="Arial" w:eastAsia="Times New Roman" w:hAnsi="Arial"/>
          <w:bCs w:val="0"/>
          <w:noProof/>
          <w:sz w:val="20"/>
          <w:szCs w:val="24"/>
          <w:lang w:eastAsia="ru-RU"/>
        </w:rPr>
        <w:t xml:space="preserve"> схем доступны все функции преобразования, которые доступны для </w:t>
      </w:r>
      <w:r w:rsidRPr="00764B25">
        <w:rPr>
          <w:rFonts w:ascii="Arial" w:eastAsia="Times New Roman" w:hAnsi="Arial"/>
          <w:bCs w:val="0"/>
          <w:noProof/>
          <w:sz w:val="20"/>
          <w:szCs w:val="24"/>
          <w:lang w:val="en-US" w:eastAsia="ru-RU"/>
        </w:rPr>
        <w:t>XML</w:t>
      </w:r>
      <w:r w:rsidRPr="00764B25">
        <w:rPr>
          <w:rFonts w:ascii="Arial" w:eastAsia="Times New Roman" w:hAnsi="Arial"/>
          <w:bCs w:val="0"/>
          <w:noProof/>
          <w:sz w:val="20"/>
          <w:szCs w:val="24"/>
          <w:lang w:eastAsia="ru-RU"/>
        </w:rPr>
        <w:t xml:space="preserve"> схем. В предыдущих версиях для </w:t>
      </w:r>
      <w:r w:rsidRPr="00764B25">
        <w:rPr>
          <w:rFonts w:ascii="Arial" w:eastAsia="Times New Roman" w:hAnsi="Arial"/>
          <w:bCs w:val="0"/>
          <w:noProof/>
          <w:sz w:val="20"/>
          <w:szCs w:val="24"/>
          <w:lang w:val="en-US" w:eastAsia="ru-RU"/>
        </w:rPr>
        <w:t>JSON</w:t>
      </w:r>
      <w:r w:rsidRPr="00764B25">
        <w:rPr>
          <w:rFonts w:ascii="Arial" w:eastAsia="Times New Roman" w:hAnsi="Arial"/>
          <w:bCs w:val="0"/>
          <w:noProof/>
          <w:sz w:val="20"/>
          <w:szCs w:val="24"/>
          <w:lang w:eastAsia="ru-RU"/>
        </w:rPr>
        <w:t xml:space="preserve"> форматов модификация </w:t>
      </w:r>
      <w:r w:rsidRPr="00764B25">
        <w:rPr>
          <w:rFonts w:ascii="Arial" w:eastAsia="Times New Roman" w:hAnsi="Arial"/>
          <w:bCs w:val="0"/>
          <w:noProof/>
          <w:sz w:val="20"/>
          <w:szCs w:val="24"/>
          <w:lang w:val="en-US" w:eastAsia="ru-RU"/>
        </w:rPr>
        <w:t>JSON</w:t>
      </w:r>
      <w:r w:rsidRPr="00764B25">
        <w:rPr>
          <w:rFonts w:ascii="Arial" w:eastAsia="Times New Roman" w:hAnsi="Arial"/>
          <w:bCs w:val="0"/>
          <w:noProof/>
          <w:sz w:val="20"/>
          <w:szCs w:val="24"/>
          <w:lang w:eastAsia="ru-RU"/>
        </w:rPr>
        <w:t xml:space="preserve"> схемы подразумевала только удаление полей и таблиц из полной </w:t>
      </w:r>
      <w:r w:rsidRPr="00764B25">
        <w:rPr>
          <w:rFonts w:ascii="Arial" w:eastAsia="Times New Roman" w:hAnsi="Arial"/>
          <w:bCs w:val="0"/>
          <w:noProof/>
          <w:sz w:val="20"/>
          <w:szCs w:val="24"/>
          <w:lang w:val="en-US" w:eastAsia="ru-RU"/>
        </w:rPr>
        <w:t>JSON</w:t>
      </w:r>
      <w:r w:rsidRPr="00764B25">
        <w:rPr>
          <w:rFonts w:ascii="Arial" w:eastAsia="Times New Roman" w:hAnsi="Arial"/>
          <w:bCs w:val="0"/>
          <w:noProof/>
          <w:sz w:val="20"/>
          <w:szCs w:val="24"/>
          <w:lang w:eastAsia="ru-RU"/>
        </w:rPr>
        <w:t xml:space="preserve"> схемы объекта. Функции преобразования не поддерживались.</w:t>
      </w:r>
    </w:p>
    <w:p w14:paraId="479C6236" w14:textId="77777777" w:rsidR="00764B25" w:rsidRPr="00764B25" w:rsidRDefault="00764B25" w:rsidP="00764B25">
      <w:pPr>
        <w:spacing w:line="240" w:lineRule="auto"/>
        <w:rPr>
          <w:rFonts w:ascii="Arial" w:eastAsia="Times New Roman" w:hAnsi="Arial"/>
          <w:bCs w:val="0"/>
          <w:noProof/>
          <w:sz w:val="20"/>
          <w:szCs w:val="24"/>
          <w:lang w:eastAsia="ru-RU"/>
        </w:rPr>
      </w:pPr>
    </w:p>
    <w:p w14:paraId="557087D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9FC1A90" wp14:editId="0793F8E2">
            <wp:extent cx="5934075" cy="3848100"/>
            <wp:effectExtent l="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934075" cy="3848100"/>
                    </a:xfrm>
                    <a:prstGeom prst="rect">
                      <a:avLst/>
                    </a:prstGeom>
                    <a:noFill/>
                    <a:ln>
                      <a:noFill/>
                    </a:ln>
                  </pic:spPr>
                </pic:pic>
              </a:graphicData>
            </a:graphic>
          </wp:inline>
        </w:drawing>
      </w:r>
    </w:p>
    <w:p w14:paraId="5918DF62" w14:textId="77777777" w:rsidR="00764B25" w:rsidRPr="00764B25" w:rsidRDefault="00764B25" w:rsidP="00764B25">
      <w:pPr>
        <w:spacing w:line="240" w:lineRule="auto"/>
        <w:rPr>
          <w:rFonts w:ascii="Arial" w:eastAsia="Times New Roman" w:hAnsi="Arial"/>
          <w:bCs w:val="0"/>
          <w:sz w:val="20"/>
          <w:szCs w:val="24"/>
          <w:lang w:eastAsia="ru-RU"/>
        </w:rPr>
      </w:pPr>
    </w:p>
    <w:p w14:paraId="2A3E91F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Стандартные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схемы можно создать в административном модуле утилитой «Создание схемы данных для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 - фильтра»:</w:t>
      </w:r>
    </w:p>
    <w:p w14:paraId="3D735327" w14:textId="77777777" w:rsidR="00764B25" w:rsidRPr="00764B25" w:rsidRDefault="00764B25" w:rsidP="00764B25">
      <w:pPr>
        <w:spacing w:line="240" w:lineRule="auto"/>
        <w:rPr>
          <w:rFonts w:ascii="Arial" w:eastAsia="Times New Roman" w:hAnsi="Arial"/>
          <w:bCs w:val="0"/>
          <w:sz w:val="20"/>
          <w:szCs w:val="24"/>
          <w:lang w:eastAsia="ru-RU"/>
        </w:rPr>
      </w:pPr>
    </w:p>
    <w:p w14:paraId="0C49DA8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2BF9F29" wp14:editId="1C49D66B">
            <wp:extent cx="4724400" cy="326707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4724400" cy="3267075"/>
                    </a:xfrm>
                    <a:prstGeom prst="rect">
                      <a:avLst/>
                    </a:prstGeom>
                    <a:noFill/>
                    <a:ln>
                      <a:noFill/>
                    </a:ln>
                  </pic:spPr>
                </pic:pic>
              </a:graphicData>
            </a:graphic>
          </wp:inline>
        </w:drawing>
      </w:r>
    </w:p>
    <w:p w14:paraId="085070D1" w14:textId="77777777" w:rsidR="00764B25" w:rsidRPr="00764B25" w:rsidRDefault="00764B25" w:rsidP="00764B25">
      <w:pPr>
        <w:spacing w:line="240" w:lineRule="auto"/>
        <w:rPr>
          <w:rFonts w:ascii="Arial" w:eastAsia="Times New Roman" w:hAnsi="Arial"/>
          <w:bCs w:val="0"/>
          <w:noProof/>
          <w:sz w:val="20"/>
          <w:szCs w:val="24"/>
          <w:lang w:eastAsia="ru-RU"/>
        </w:rPr>
      </w:pPr>
    </w:p>
    <w:p w14:paraId="1104AF43"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noProof/>
          <w:sz w:val="20"/>
          <w:szCs w:val="24"/>
          <w:lang w:eastAsia="ru-RU"/>
        </w:rPr>
        <w:drawing>
          <wp:inline distT="0" distB="0" distL="0" distR="0" wp14:anchorId="57B37746" wp14:editId="1AF39F4F">
            <wp:extent cx="3171825" cy="1285875"/>
            <wp:effectExtent l="0" t="0" r="9525"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171825" cy="1285875"/>
                    </a:xfrm>
                    <a:prstGeom prst="rect">
                      <a:avLst/>
                    </a:prstGeom>
                    <a:noFill/>
                    <a:ln>
                      <a:noFill/>
                    </a:ln>
                  </pic:spPr>
                </pic:pic>
              </a:graphicData>
            </a:graphic>
          </wp:inline>
        </w:drawing>
      </w:r>
    </w:p>
    <w:p w14:paraId="7BC44CB1" w14:textId="77777777" w:rsidR="00764B25" w:rsidRPr="00764B25" w:rsidRDefault="00764B25" w:rsidP="00764B25">
      <w:pPr>
        <w:spacing w:line="240" w:lineRule="auto"/>
        <w:rPr>
          <w:rFonts w:ascii="Arial" w:eastAsia="Times New Roman" w:hAnsi="Arial"/>
          <w:bCs w:val="0"/>
          <w:sz w:val="20"/>
          <w:szCs w:val="24"/>
          <w:lang w:eastAsia="ru-RU"/>
        </w:rPr>
      </w:pPr>
    </w:p>
    <w:p w14:paraId="34BF1AB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Или в программе «Редактор схем почтовых объектов» кнопкой «Добавить» в сегменте «Схема»:</w:t>
      </w:r>
    </w:p>
    <w:p w14:paraId="22708E10" w14:textId="77777777" w:rsidR="00764B25" w:rsidRPr="00764B25" w:rsidRDefault="00764B25" w:rsidP="00764B25">
      <w:pPr>
        <w:spacing w:line="240" w:lineRule="auto"/>
        <w:rPr>
          <w:rFonts w:ascii="Arial" w:eastAsia="Times New Roman" w:hAnsi="Arial"/>
          <w:bCs w:val="0"/>
          <w:sz w:val="20"/>
          <w:szCs w:val="24"/>
          <w:lang w:eastAsia="ru-RU"/>
        </w:rPr>
      </w:pPr>
    </w:p>
    <w:p w14:paraId="5306BC6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0F335C3D" wp14:editId="40664F06">
            <wp:extent cx="5991225" cy="389572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991225" cy="3895725"/>
                    </a:xfrm>
                    <a:prstGeom prst="rect">
                      <a:avLst/>
                    </a:prstGeom>
                    <a:noFill/>
                    <a:ln>
                      <a:noFill/>
                    </a:ln>
                  </pic:spPr>
                </pic:pic>
              </a:graphicData>
            </a:graphic>
          </wp:inline>
        </w:drawing>
      </w:r>
    </w:p>
    <w:p w14:paraId="447684EC" w14:textId="77777777" w:rsidR="00764B25" w:rsidRPr="00764B25" w:rsidRDefault="00764B25" w:rsidP="00764B25">
      <w:pPr>
        <w:spacing w:line="240" w:lineRule="auto"/>
        <w:rPr>
          <w:rFonts w:ascii="Arial" w:eastAsia="Times New Roman" w:hAnsi="Arial"/>
          <w:bCs w:val="0"/>
          <w:sz w:val="20"/>
          <w:szCs w:val="24"/>
          <w:lang w:eastAsia="ru-RU"/>
        </w:rPr>
      </w:pPr>
    </w:p>
    <w:p w14:paraId="11D632D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02" w:name="_Toc212206268"/>
      <w:r w:rsidRPr="00764B25">
        <w:rPr>
          <w:rFonts w:ascii="Arial" w:eastAsia="Times New Roman" w:hAnsi="Arial" w:cs="Arial"/>
          <w:sz w:val="24"/>
          <w:szCs w:val="26"/>
          <w:lang w:eastAsia="ru-RU"/>
        </w:rPr>
        <w:t>Почтовый модуль, Сервер обмена данными. Функция экспорта «Данные сотрудника, создавшего документ».</w:t>
      </w:r>
      <w:bookmarkEnd w:id="202"/>
    </w:p>
    <w:p w14:paraId="61694B87" w14:textId="77777777" w:rsidR="00764B25" w:rsidRPr="00764B25" w:rsidRDefault="00764B25" w:rsidP="00764B25">
      <w:pPr>
        <w:spacing w:line="240" w:lineRule="auto"/>
        <w:rPr>
          <w:rFonts w:ascii="Arial" w:eastAsia="Times New Roman" w:hAnsi="Arial"/>
          <w:bCs w:val="0"/>
          <w:sz w:val="20"/>
          <w:szCs w:val="24"/>
          <w:lang w:eastAsia="ru-RU"/>
        </w:rPr>
      </w:pPr>
    </w:p>
    <w:p w14:paraId="1F8369B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Создана функция экспорта «</w:t>
      </w:r>
      <w:r w:rsidRPr="00764B25">
        <w:rPr>
          <w:rFonts w:ascii="Arial" w:eastAsia="Times New Roman" w:hAnsi="Arial"/>
          <w:bCs w:val="0"/>
          <w:sz w:val="20"/>
          <w:szCs w:val="24"/>
          <w:lang w:val="en-US" w:eastAsia="ru-RU"/>
        </w:rPr>
        <w:t>DocCreator</w:t>
      </w:r>
      <w:r w:rsidRPr="00764B25">
        <w:rPr>
          <w:rFonts w:ascii="Arial" w:eastAsia="Times New Roman" w:hAnsi="Arial"/>
          <w:bCs w:val="0"/>
          <w:sz w:val="20"/>
          <w:szCs w:val="24"/>
          <w:lang w:eastAsia="ru-RU"/>
        </w:rPr>
        <w:t>» «Данные сотрудника, создавшего документ». Функция возвращает данные сотрудника, создавшего  документ. Функция применима к документу любого типа. Атрибутами функции являются тип и номер отсылаемого документа:</w:t>
      </w:r>
    </w:p>
    <w:p w14:paraId="0F7A5125" w14:textId="77777777" w:rsidR="00764B25" w:rsidRPr="00764B25" w:rsidRDefault="00764B25" w:rsidP="00764B25">
      <w:pPr>
        <w:spacing w:line="240" w:lineRule="auto"/>
        <w:rPr>
          <w:rFonts w:ascii="Arial" w:eastAsia="Times New Roman" w:hAnsi="Arial"/>
          <w:bCs w:val="0"/>
          <w:sz w:val="20"/>
          <w:szCs w:val="24"/>
          <w:lang w:eastAsia="ru-RU"/>
        </w:rPr>
      </w:pPr>
    </w:p>
    <w:p w14:paraId="6287A18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FF2823B" wp14:editId="057ADE3D">
            <wp:extent cx="5829300" cy="3190875"/>
            <wp:effectExtent l="0" t="0" r="0"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829300" cy="3190875"/>
                    </a:xfrm>
                    <a:prstGeom prst="rect">
                      <a:avLst/>
                    </a:prstGeom>
                    <a:noFill/>
                    <a:ln>
                      <a:noFill/>
                    </a:ln>
                  </pic:spPr>
                </pic:pic>
              </a:graphicData>
            </a:graphic>
          </wp:inline>
        </w:drawing>
      </w:r>
    </w:p>
    <w:p w14:paraId="084B9A06" w14:textId="77777777" w:rsidR="00764B25" w:rsidRPr="00764B25" w:rsidRDefault="00764B25" w:rsidP="00764B25">
      <w:pPr>
        <w:spacing w:line="240" w:lineRule="auto"/>
        <w:rPr>
          <w:rFonts w:ascii="Arial" w:eastAsia="Times New Roman" w:hAnsi="Arial"/>
          <w:bCs w:val="0"/>
          <w:sz w:val="20"/>
          <w:szCs w:val="24"/>
          <w:lang w:eastAsia="ru-RU"/>
        </w:rPr>
      </w:pPr>
    </w:p>
    <w:p w14:paraId="5760889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Функция помещает в поле одно из выбранных значений. Чтобы получить все три значения функцию надо описать три раза, указывая при этом разные имена полей, например:</w:t>
      </w:r>
    </w:p>
    <w:p w14:paraId="2D64A302" w14:textId="77777777" w:rsidR="00764B25" w:rsidRPr="00764B25" w:rsidRDefault="00764B25" w:rsidP="00764B25">
      <w:pPr>
        <w:spacing w:line="240" w:lineRule="auto"/>
        <w:rPr>
          <w:rFonts w:ascii="Arial" w:eastAsia="Times New Roman" w:hAnsi="Arial"/>
          <w:bCs w:val="0"/>
          <w:noProof/>
          <w:sz w:val="20"/>
          <w:szCs w:val="24"/>
          <w:lang w:eastAsia="ru-RU"/>
        </w:rPr>
      </w:pPr>
    </w:p>
    <w:p w14:paraId="08CE464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5AC849A" wp14:editId="5667FBDC">
            <wp:extent cx="5829300" cy="32004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829300" cy="3200400"/>
                    </a:xfrm>
                    <a:prstGeom prst="rect">
                      <a:avLst/>
                    </a:prstGeom>
                    <a:noFill/>
                    <a:ln>
                      <a:noFill/>
                    </a:ln>
                  </pic:spPr>
                </pic:pic>
              </a:graphicData>
            </a:graphic>
          </wp:inline>
        </w:drawing>
      </w:r>
    </w:p>
    <w:p w14:paraId="6C6A5D91" w14:textId="77777777" w:rsidR="00764B25" w:rsidRPr="00764B25" w:rsidRDefault="00764B25" w:rsidP="00764B25">
      <w:pPr>
        <w:spacing w:line="240" w:lineRule="auto"/>
        <w:rPr>
          <w:rFonts w:ascii="Arial" w:eastAsia="Times New Roman" w:hAnsi="Arial"/>
          <w:bCs w:val="0"/>
          <w:noProof/>
          <w:sz w:val="20"/>
          <w:szCs w:val="24"/>
          <w:lang w:eastAsia="ru-RU"/>
        </w:rPr>
      </w:pPr>
    </w:p>
    <w:p w14:paraId="47946CBA" w14:textId="77777777" w:rsidR="00764B25" w:rsidRPr="00764B25" w:rsidRDefault="00764B25" w:rsidP="00764B25">
      <w:pPr>
        <w:spacing w:line="240" w:lineRule="auto"/>
        <w:rPr>
          <w:rFonts w:ascii="Arial" w:eastAsia="Times New Roman" w:hAnsi="Arial"/>
          <w:bCs w:val="0"/>
          <w:noProof/>
          <w:sz w:val="20"/>
          <w:szCs w:val="24"/>
          <w:lang w:eastAsia="ru-RU"/>
        </w:rPr>
      </w:pPr>
    </w:p>
    <w:p w14:paraId="241BE88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E3600AF" wp14:editId="28C52AA5">
            <wp:extent cx="5448300" cy="30099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448300" cy="3009900"/>
                    </a:xfrm>
                    <a:prstGeom prst="rect">
                      <a:avLst/>
                    </a:prstGeom>
                    <a:noFill/>
                    <a:ln>
                      <a:noFill/>
                    </a:ln>
                  </pic:spPr>
                </pic:pic>
              </a:graphicData>
            </a:graphic>
          </wp:inline>
        </w:drawing>
      </w:r>
    </w:p>
    <w:p w14:paraId="5DB4250F" w14:textId="77777777" w:rsidR="00764B25" w:rsidRPr="00764B25" w:rsidRDefault="00764B25" w:rsidP="00764B25">
      <w:pPr>
        <w:spacing w:line="240" w:lineRule="auto"/>
        <w:rPr>
          <w:rFonts w:ascii="Arial" w:eastAsia="Times New Roman" w:hAnsi="Arial"/>
          <w:bCs w:val="0"/>
          <w:noProof/>
          <w:sz w:val="20"/>
          <w:szCs w:val="24"/>
          <w:lang w:eastAsia="ru-RU"/>
        </w:rPr>
      </w:pPr>
    </w:p>
    <w:p w14:paraId="62FE9C1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Информацию о создателе документа функция берет из записи в истории документа о создании документа. По этой причине функция работает только при экспорте из базы данных, где документ был создан. При пересылке документа из базы в базу информация о его создателе не передается.</w:t>
      </w:r>
    </w:p>
    <w:p w14:paraId="5CB82BC6" w14:textId="77777777" w:rsidR="00764B25" w:rsidRPr="00764B25" w:rsidRDefault="00764B25" w:rsidP="00764B25">
      <w:pPr>
        <w:spacing w:line="240" w:lineRule="auto"/>
        <w:rPr>
          <w:rFonts w:ascii="Arial" w:eastAsia="Times New Roman" w:hAnsi="Arial"/>
          <w:bCs w:val="0"/>
          <w:sz w:val="20"/>
          <w:szCs w:val="24"/>
          <w:lang w:eastAsia="ru-RU"/>
        </w:rPr>
      </w:pPr>
    </w:p>
    <w:p w14:paraId="207434F5"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03" w:name="_Toc212206269"/>
      <w:r w:rsidRPr="00764B25">
        <w:rPr>
          <w:rFonts w:ascii="Arial" w:eastAsia="Times New Roman" w:hAnsi="Arial" w:cs="Arial"/>
          <w:sz w:val="24"/>
          <w:szCs w:val="26"/>
          <w:lang w:eastAsia="ru-RU"/>
        </w:rPr>
        <w:t>Функция проверки 126 «Действующее соглашение о поставках уже существует»</w:t>
      </w:r>
      <w:bookmarkEnd w:id="203"/>
    </w:p>
    <w:p w14:paraId="25204F4E" w14:textId="77777777" w:rsidR="00764B25" w:rsidRPr="00764B25" w:rsidRDefault="00764B25" w:rsidP="00764B25">
      <w:pPr>
        <w:spacing w:line="240" w:lineRule="auto"/>
        <w:rPr>
          <w:rFonts w:ascii="Arial" w:eastAsia="Times New Roman" w:hAnsi="Arial"/>
          <w:bCs w:val="0"/>
          <w:sz w:val="20"/>
          <w:szCs w:val="24"/>
          <w:vertAlign w:val="subscript"/>
          <w:lang w:eastAsia="ru-RU"/>
        </w:rPr>
      </w:pPr>
    </w:p>
    <w:p w14:paraId="638F34E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функция проверки 126 (всегда запрет) разрешала одновременное наличие соглашений о поставках с разными видами обязательств:</w:t>
      </w:r>
    </w:p>
    <w:p w14:paraId="07EE8740" w14:textId="77777777" w:rsidR="00764B25" w:rsidRPr="00764B25" w:rsidRDefault="00764B25" w:rsidP="00764B25">
      <w:pPr>
        <w:spacing w:line="240" w:lineRule="auto"/>
        <w:rPr>
          <w:rFonts w:ascii="Arial" w:eastAsia="Times New Roman" w:hAnsi="Arial"/>
          <w:bCs w:val="0"/>
          <w:sz w:val="20"/>
          <w:szCs w:val="24"/>
          <w:lang w:eastAsia="ru-RU"/>
        </w:rPr>
      </w:pPr>
    </w:p>
    <w:p w14:paraId="64C74E3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вид обязательства рассматриваемого документа "Купля-продажа", то поиск действующих соглашений о поставках будет вестись только среди документов с тем же видом обязательства. Для иных видов обязательств поиск действующих соглашений о поставках будет вестись среди документов с любым видом обязательств, кроме "Купля-продажа"»</w:t>
      </w:r>
    </w:p>
    <w:p w14:paraId="4D111F2D" w14:textId="77777777" w:rsidR="00764B25" w:rsidRPr="00764B25" w:rsidRDefault="00764B25" w:rsidP="00764B25">
      <w:pPr>
        <w:spacing w:line="240" w:lineRule="auto"/>
        <w:rPr>
          <w:rFonts w:ascii="Arial" w:eastAsia="Times New Roman" w:hAnsi="Arial"/>
          <w:bCs w:val="0"/>
          <w:sz w:val="20"/>
          <w:szCs w:val="24"/>
          <w:lang w:eastAsia="ru-RU"/>
        </w:rPr>
      </w:pPr>
    </w:p>
    <w:p w14:paraId="24E5D0D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Это могло привести к одновременному наличию двух действующих соглашений о поставках и к проблемам при автоматической генерации заказа.</w:t>
      </w:r>
    </w:p>
    <w:p w14:paraId="1F89E3F5" w14:textId="77777777" w:rsidR="00764B25" w:rsidRPr="00764B25" w:rsidRDefault="00764B25" w:rsidP="00764B25">
      <w:pPr>
        <w:spacing w:line="240" w:lineRule="auto"/>
        <w:rPr>
          <w:rFonts w:ascii="Arial" w:eastAsia="Times New Roman" w:hAnsi="Arial"/>
          <w:bCs w:val="0"/>
          <w:sz w:val="20"/>
          <w:szCs w:val="24"/>
          <w:lang w:eastAsia="ru-RU"/>
        </w:rPr>
      </w:pPr>
    </w:p>
    <w:p w14:paraId="07FB00A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это условие исключено. Поиск одновременно действующих соглашений теперь не учитывает виды обязательства соглашений.</w:t>
      </w:r>
    </w:p>
    <w:p w14:paraId="4354C78E" w14:textId="77777777" w:rsidR="00764B25" w:rsidRPr="00764B25" w:rsidRDefault="00764B25" w:rsidP="00764B25">
      <w:pPr>
        <w:spacing w:line="240" w:lineRule="auto"/>
        <w:rPr>
          <w:rFonts w:ascii="Arial" w:eastAsia="Times New Roman" w:hAnsi="Arial"/>
          <w:bCs w:val="0"/>
          <w:sz w:val="20"/>
          <w:szCs w:val="24"/>
          <w:lang w:eastAsia="ru-RU"/>
        </w:rPr>
      </w:pPr>
    </w:p>
    <w:p w14:paraId="267877F7"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04" w:name="_Toc212206270"/>
      <w:r w:rsidRPr="00764B25">
        <w:rPr>
          <w:rFonts w:ascii="Arial" w:eastAsia="Times New Roman" w:hAnsi="Arial" w:cs="Arial"/>
          <w:sz w:val="24"/>
          <w:szCs w:val="26"/>
          <w:lang w:eastAsia="ru-RU"/>
        </w:rPr>
        <w:t>Функция проверки 250 «Наличие контракта с другим видом обязательства».</w:t>
      </w:r>
      <w:bookmarkEnd w:id="204"/>
    </w:p>
    <w:p w14:paraId="769F0F5A" w14:textId="77777777" w:rsidR="00764B25" w:rsidRPr="00764B25" w:rsidRDefault="00764B25" w:rsidP="00764B25">
      <w:pPr>
        <w:spacing w:line="240" w:lineRule="auto"/>
        <w:rPr>
          <w:rFonts w:ascii="Arial" w:eastAsia="Times New Roman" w:hAnsi="Arial"/>
          <w:bCs w:val="0"/>
          <w:sz w:val="20"/>
          <w:szCs w:val="24"/>
          <w:lang w:eastAsia="ru-RU"/>
        </w:rPr>
      </w:pPr>
    </w:p>
    <w:p w14:paraId="4F1CDA9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Создана функция проверки для контрактов с поставщиками «Наличие контракта с другим видом обязательства». По умолчанию функция проверки имеет режим работы  «Предупреждение».</w:t>
      </w:r>
    </w:p>
    <w:p w14:paraId="20FBC108" w14:textId="77777777" w:rsidR="00764B25" w:rsidRPr="00764B25" w:rsidRDefault="00764B25" w:rsidP="00764B25">
      <w:pPr>
        <w:spacing w:line="240" w:lineRule="auto"/>
        <w:rPr>
          <w:rFonts w:ascii="Arial" w:eastAsia="Times New Roman" w:hAnsi="Arial"/>
          <w:bCs w:val="0"/>
          <w:sz w:val="20"/>
          <w:szCs w:val="24"/>
          <w:lang w:eastAsia="ru-RU"/>
        </w:rPr>
      </w:pPr>
    </w:p>
    <w:p w14:paraId="75291D6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проверяет, что для артикула контракта с поставщиком есть другие контракты со статусом «Принят полностью» (даты действия не имеют значения) с несовпадением видов обязательств: контракт с куплей-продажей для контракта с комиссией или агентированием или наоборот (комиссия и агентирование считаются двумя разновидностями одного и того же вида обязательства).</w:t>
      </w:r>
    </w:p>
    <w:p w14:paraId="45590B66" w14:textId="77777777" w:rsidR="00764B25" w:rsidRPr="00764B25" w:rsidRDefault="00764B25" w:rsidP="00764B25">
      <w:pPr>
        <w:spacing w:line="240" w:lineRule="auto"/>
        <w:rPr>
          <w:rFonts w:ascii="Arial" w:eastAsia="Times New Roman" w:hAnsi="Arial"/>
          <w:bCs w:val="0"/>
          <w:sz w:val="20"/>
          <w:szCs w:val="24"/>
          <w:lang w:eastAsia="ru-RU"/>
        </w:rPr>
      </w:pPr>
    </w:p>
    <w:p w14:paraId="041716F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Проверка предупреждает о том, что один и тот же товар может быть принят с видами обязательств несовместимыми с точки зрения кассовых продаж. Пользователь должен осознавать этот риск при принятии контракта.</w:t>
      </w:r>
    </w:p>
    <w:p w14:paraId="04D872C0" w14:textId="77777777" w:rsidR="00764B25" w:rsidRPr="00764B25" w:rsidRDefault="00764B25" w:rsidP="00764B25">
      <w:pPr>
        <w:spacing w:line="240" w:lineRule="auto"/>
        <w:rPr>
          <w:rFonts w:ascii="Arial" w:eastAsia="Times New Roman" w:hAnsi="Arial"/>
          <w:bCs w:val="0"/>
          <w:sz w:val="20"/>
          <w:szCs w:val="24"/>
          <w:lang w:eastAsia="ru-RU"/>
        </w:rPr>
      </w:pPr>
    </w:p>
    <w:p w14:paraId="5059EAE7" w14:textId="77777777" w:rsidR="00764B25" w:rsidRDefault="00764B25" w:rsidP="00764B25"/>
    <w:p w14:paraId="16BA4A26" w14:textId="77777777" w:rsidR="00764B25" w:rsidRDefault="00764B25" w:rsidP="00764B25">
      <w:r>
        <w:br w:type="page"/>
      </w:r>
    </w:p>
    <w:p w14:paraId="7702F4CC"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1.059 сервис пак 1</w:t>
      </w:r>
    </w:p>
    <w:p w14:paraId="47762CF2" w14:textId="77777777" w:rsidR="00764B25" w:rsidRPr="00764B25" w:rsidRDefault="00764B25" w:rsidP="00764B25">
      <w:pPr>
        <w:spacing w:line="240" w:lineRule="auto"/>
        <w:rPr>
          <w:rFonts w:ascii="Arial" w:eastAsia="Times New Roman" w:hAnsi="Arial"/>
          <w:bCs w:val="0"/>
          <w:sz w:val="20"/>
          <w:szCs w:val="24"/>
          <w:lang w:eastAsia="ru-RU"/>
        </w:rPr>
      </w:pPr>
    </w:p>
    <w:p w14:paraId="1BA71D0D"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24" w:anchor="_Toc229999647"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_Toc229999647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5124D18"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25" w:anchor="_Toc229999648" w:history="1">
        <w:r w:rsidRPr="00764B25">
          <w:rPr>
            <w:rFonts w:ascii="Arial" w:eastAsia="Times New Roman" w:hAnsi="Arial"/>
            <w:bCs w:val="0"/>
            <w:noProof/>
            <w:color w:val="0000FF"/>
            <w:sz w:val="20"/>
            <w:szCs w:val="24"/>
            <w:u w:val="single"/>
            <w:lang w:eastAsia="ru-RU"/>
          </w:rPr>
          <w:t>Задание Сервера Приложений «Проверка КИЗ в ЦРПТ».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_Toc229999648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5A24759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26" w:anchor="_Toc229999649" w:history="1">
        <w:r w:rsidRPr="00764B25">
          <w:rPr>
            <w:rFonts w:ascii="Arial" w:eastAsia="Times New Roman" w:hAnsi="Arial"/>
            <w:bCs w:val="0"/>
            <w:noProof/>
            <w:color w:val="0000FF"/>
            <w:sz w:val="20"/>
            <w:szCs w:val="24"/>
            <w:u w:val="single"/>
            <w:lang w:eastAsia="ru-RU"/>
          </w:rPr>
          <w:t>Статус марки при обмене с ЦРПТ «Не зарегистрирован».</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_Toc229999649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43C04D5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27" w:anchor="_Toc229999650" w:history="1">
        <w:r w:rsidRPr="00764B25">
          <w:rPr>
            <w:rFonts w:ascii="Arial" w:eastAsia="Times New Roman" w:hAnsi="Arial"/>
            <w:bCs w:val="0"/>
            <w:noProof/>
            <w:color w:val="0000FF"/>
            <w:sz w:val="20"/>
            <w:szCs w:val="24"/>
            <w:u w:val="single"/>
            <w:lang w:eastAsia="ru-RU"/>
          </w:rPr>
          <w:t>Прием поставки ТСД. Генерация приходной накладной на основании УПД на приход с КИЗ и КИТУ в одной позиции спецификации.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4364E05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28" w:anchor="_Toc229999651" w:history="1">
        <w:r w:rsidRPr="00764B25">
          <w:rPr>
            <w:rFonts w:ascii="Arial" w:eastAsia="Times New Roman" w:hAnsi="Arial"/>
            <w:bCs w:val="0"/>
            <w:noProof/>
            <w:color w:val="0000FF"/>
            <w:sz w:val="20"/>
            <w:szCs w:val="24"/>
            <w:u w:val="single"/>
            <w:lang w:eastAsia="ru-RU"/>
          </w:rPr>
          <w:t>Сообщение при попытке приёма приходной накладной на основании УПД на приход.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1000727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29" w:anchor="_Toc229999652" w:history="1">
        <w:r w:rsidRPr="00764B25">
          <w:rPr>
            <w:rFonts w:ascii="Arial" w:eastAsia="Times New Roman" w:hAnsi="Arial"/>
            <w:bCs w:val="0"/>
            <w:noProof/>
            <w:color w:val="0000FF"/>
            <w:sz w:val="20"/>
            <w:szCs w:val="24"/>
            <w:u w:val="single"/>
            <w:lang w:eastAsia="ru-RU"/>
          </w:rPr>
          <w:t>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7C33B31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30" w:anchor="_Toc229999653" w:history="1">
        <w:r w:rsidRPr="00764B25">
          <w:rPr>
            <w:rFonts w:ascii="Arial" w:eastAsia="Times New Roman" w:hAnsi="Arial"/>
            <w:bCs w:val="0"/>
            <w:noProof/>
            <w:color w:val="0000FF"/>
            <w:sz w:val="20"/>
            <w:szCs w:val="24"/>
            <w:u w:val="single"/>
            <w:lang w:eastAsia="ru-RU"/>
          </w:rPr>
          <w:t>Рассылка объекта «HA» «Артикул ГИС Меркурий» в составе карточки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666A693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31" w:anchor="_Toc229999654" w:history="1">
        <w:r w:rsidRPr="00764B25">
          <w:rPr>
            <w:rFonts w:ascii="Arial" w:eastAsia="Times New Roman" w:hAnsi="Arial"/>
            <w:bCs w:val="0"/>
            <w:noProof/>
            <w:color w:val="0000FF"/>
            <w:sz w:val="20"/>
            <w:szCs w:val="24"/>
            <w:u w:val="single"/>
            <w:lang w:eastAsia="ru-RU"/>
          </w:rPr>
          <w:t>Отображение места хранения в журналах отсылки и приёма.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1B5390E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2" w:anchor="_Toc229999655" w:history="1">
        <w:r w:rsidRPr="00764B25">
          <w:rPr>
            <w:rFonts w:ascii="Arial" w:eastAsia="Times New Roman" w:hAnsi="Arial"/>
            <w:bCs w:val="0"/>
            <w:noProof/>
            <w:color w:val="0000FF"/>
            <w:sz w:val="20"/>
            <w:szCs w:val="24"/>
            <w:u w:val="single"/>
            <w:lang w:eastAsia="ru-RU"/>
          </w:rPr>
          <w:t>Законодательство Республики Беларусь. Наценивание товаров с предельными торговыми надбавками.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6FEA44D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3" w:anchor="_Toc229999656" w:history="1">
        <w:r w:rsidRPr="00764B25">
          <w:rPr>
            <w:rFonts w:ascii="Arial" w:eastAsia="Times New Roman" w:hAnsi="Arial"/>
            <w:bCs w:val="0"/>
            <w:noProof/>
            <w:color w:val="0000FF"/>
            <w:sz w:val="20"/>
            <w:szCs w:val="24"/>
            <w:u w:val="single"/>
            <w:lang w:eastAsia="ru-RU"/>
          </w:rPr>
          <w:t>Акт уценки. Проверка корректности заполнения ценами.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0960711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4" w:anchor="_Toc229999657" w:history="1">
        <w:r w:rsidRPr="00764B25">
          <w:rPr>
            <w:rFonts w:ascii="Arial" w:eastAsia="Times New Roman" w:hAnsi="Arial"/>
            <w:bCs w:val="0"/>
            <w:noProof/>
            <w:color w:val="0000FF"/>
            <w:sz w:val="20"/>
            <w:szCs w:val="24"/>
            <w:u w:val="single"/>
            <w:lang w:eastAsia="ru-RU"/>
          </w:rPr>
          <w:t>Документы функция «Экспорт / Импорт - Импорт спецификации из текстового файла». Кодировка файла.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6</w:t>
        </w:r>
        <w:r w:rsidRPr="00764B25">
          <w:rPr>
            <w:rFonts w:ascii="Arial" w:eastAsia="Times New Roman" w:hAnsi="Arial"/>
            <w:bCs w:val="0"/>
            <w:noProof/>
            <w:webHidden/>
            <w:color w:val="0000FF"/>
            <w:sz w:val="20"/>
            <w:szCs w:val="24"/>
            <w:u w:val="single"/>
            <w:lang w:eastAsia="ru-RU"/>
          </w:rPr>
          <w:fldChar w:fldCharType="end"/>
        </w:r>
      </w:hyperlink>
    </w:p>
    <w:p w14:paraId="53DEFF48"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5" w:anchor="_Toc229999658" w:history="1">
        <w:r w:rsidRPr="00764B25">
          <w:rPr>
            <w:rFonts w:ascii="Arial" w:eastAsia="Times New Roman" w:hAnsi="Arial"/>
            <w:bCs w:val="0"/>
            <w:noProof/>
            <w:color w:val="0000FF"/>
            <w:sz w:val="20"/>
            <w:szCs w:val="24"/>
            <w:u w:val="single"/>
            <w:lang w:eastAsia="ru-RU"/>
          </w:rPr>
          <w:t>Процесс «Прием товара по заказу ТСД». Печать журнала.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2CF4400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6" w:anchor="_Toc229999659" w:history="1">
        <w:r w:rsidRPr="00764B25">
          <w:rPr>
            <w:rFonts w:ascii="Arial" w:eastAsia="Times New Roman" w:hAnsi="Arial"/>
            <w:bCs w:val="0"/>
            <w:noProof/>
            <w:color w:val="0000FF"/>
            <w:sz w:val="20"/>
            <w:szCs w:val="24"/>
            <w:u w:val="single"/>
            <w:lang w:eastAsia="ru-RU"/>
          </w:rPr>
          <w:t>Сервер обмена данными. Формат обмена «Яндекс Еда». Обработка запроса с опцией --</w:t>
        </w:r>
        <w:r w:rsidRPr="00764B25">
          <w:rPr>
            <w:rFonts w:ascii="Arial" w:eastAsia="Times New Roman" w:hAnsi="Arial"/>
            <w:bCs w:val="0"/>
            <w:noProof/>
            <w:color w:val="0000FF"/>
            <w:sz w:val="20"/>
            <w:szCs w:val="24"/>
            <w:u w:val="single"/>
            <w:lang w:val="en-US" w:eastAsia="ru-RU"/>
          </w:rPr>
          <w:t>head</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_Toc229999659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3149225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7" w:anchor="_Toc229999660" w:history="1">
        <w:r w:rsidRPr="00764B25">
          <w:rPr>
            <w:rFonts w:ascii="Arial" w:eastAsia="Times New Roman" w:hAnsi="Arial"/>
            <w:bCs w:val="0"/>
            <w:noProof/>
            <w:color w:val="0000FF"/>
            <w:sz w:val="20"/>
            <w:szCs w:val="24"/>
            <w:u w:val="single"/>
            <w:lang w:eastAsia="ru-RU"/>
          </w:rPr>
          <w:t>Сервер авторизации. Авторизации в ФНС.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_Toc229999660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5DB7164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38" w:anchor="_Toc229999661" w:history="1">
        <w:r w:rsidRPr="00764B25">
          <w:rPr>
            <w:rFonts w:ascii="Arial" w:eastAsia="Times New Roman" w:hAnsi="Arial"/>
            <w:bCs w:val="0"/>
            <w:noProof/>
            <w:color w:val="0000FF"/>
            <w:sz w:val="20"/>
            <w:szCs w:val="24"/>
            <w:u w:val="single"/>
            <w:lang w:eastAsia="ru-RU"/>
          </w:rPr>
          <w:t xml:space="preserve">Редактор </w:t>
        </w:r>
        <w:r w:rsidRPr="00764B25">
          <w:rPr>
            <w:rFonts w:ascii="Arial" w:eastAsia="Times New Roman" w:hAnsi="Arial"/>
            <w:bCs w:val="0"/>
            <w:noProof/>
            <w:color w:val="0000FF"/>
            <w:sz w:val="20"/>
            <w:szCs w:val="24"/>
            <w:u w:val="single"/>
            <w:lang w:val="en-US" w:eastAsia="ru-RU"/>
          </w:rPr>
          <w:t>XML</w:t>
        </w:r>
        <w:r w:rsidRPr="00764B25">
          <w:rPr>
            <w:rFonts w:ascii="Arial" w:eastAsia="Times New Roman" w:hAnsi="Arial"/>
            <w:bCs w:val="0"/>
            <w:noProof/>
            <w:color w:val="0000FF"/>
            <w:sz w:val="20"/>
            <w:szCs w:val="24"/>
            <w:u w:val="single"/>
            <w:lang w:eastAsia="ru-RU"/>
          </w:rPr>
          <w:t xml:space="preserve"> / </w:t>
        </w:r>
        <w:r w:rsidRPr="00764B25">
          <w:rPr>
            <w:rFonts w:ascii="Arial" w:eastAsia="Times New Roman" w:hAnsi="Arial"/>
            <w:bCs w:val="0"/>
            <w:noProof/>
            <w:color w:val="0000FF"/>
            <w:sz w:val="20"/>
            <w:szCs w:val="24"/>
            <w:u w:val="single"/>
            <w:lang w:val="en-US" w:eastAsia="ru-RU"/>
          </w:rPr>
          <w:t>JSON</w:t>
        </w:r>
        <w:r w:rsidRPr="00764B25">
          <w:rPr>
            <w:rFonts w:ascii="Arial" w:eastAsia="Times New Roman" w:hAnsi="Arial"/>
            <w:bCs w:val="0"/>
            <w:noProof/>
            <w:color w:val="0000FF"/>
            <w:sz w:val="20"/>
            <w:szCs w:val="24"/>
            <w:u w:val="single"/>
            <w:lang w:eastAsia="ru-RU"/>
          </w:rPr>
          <w:t xml:space="preserve"> схем. Функция экспорта </w:t>
        </w:r>
        <w:r w:rsidRPr="00764B25">
          <w:rPr>
            <w:rFonts w:ascii="Arial" w:eastAsia="Times New Roman" w:hAnsi="Arial"/>
            <w:bCs w:val="0"/>
            <w:noProof/>
            <w:color w:val="0000FF"/>
            <w:sz w:val="20"/>
            <w:szCs w:val="24"/>
            <w:u w:val="single"/>
            <w:lang w:val="en-US" w:eastAsia="ru-RU"/>
          </w:rPr>
          <w:t>Nvl</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_Toc229999661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53DDB3B9"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7B44A090" w14:textId="77777777" w:rsidR="00764B25" w:rsidRPr="00764B25" w:rsidRDefault="00764B25" w:rsidP="00764B25">
      <w:pPr>
        <w:spacing w:line="240" w:lineRule="auto"/>
        <w:rPr>
          <w:rFonts w:ascii="Arial" w:eastAsia="Times New Roman" w:hAnsi="Arial"/>
          <w:bCs w:val="0"/>
          <w:sz w:val="20"/>
          <w:szCs w:val="24"/>
          <w:lang w:eastAsia="ru-RU"/>
        </w:rPr>
      </w:pPr>
    </w:p>
    <w:p w14:paraId="12D0A4C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05" w:name="_Toc229999647"/>
      <w:r w:rsidRPr="00764B25">
        <w:rPr>
          <w:rFonts w:ascii="Arial" w:eastAsia="Times New Roman" w:hAnsi="Arial" w:cs="Arial"/>
          <w:sz w:val="24"/>
          <w:szCs w:val="26"/>
          <w:lang w:eastAsia="ru-RU"/>
        </w:rPr>
        <w:t>Маркировка.</w:t>
      </w:r>
      <w:bookmarkEnd w:id="205"/>
    </w:p>
    <w:p w14:paraId="694E58DB"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06" w:name="_Toc229999648"/>
      <w:r w:rsidRPr="00764B25">
        <w:rPr>
          <w:rFonts w:ascii="Arial" w:eastAsia="Times New Roman" w:hAnsi="Arial"/>
          <w:sz w:val="22"/>
          <w:szCs w:val="28"/>
          <w:lang w:eastAsia="ru-RU"/>
        </w:rPr>
        <w:t>Задание Сервера Приложений «Проверка КИЗ в ЦРПТ».</w:t>
      </w:r>
      <w:bookmarkEnd w:id="206"/>
    </w:p>
    <w:p w14:paraId="7DB3BF58" w14:textId="77777777" w:rsidR="00764B25" w:rsidRPr="00764B25" w:rsidRDefault="00764B25" w:rsidP="00764B25">
      <w:pPr>
        <w:spacing w:line="240" w:lineRule="auto"/>
        <w:rPr>
          <w:rFonts w:ascii="Arial" w:eastAsia="Times New Roman" w:hAnsi="Arial"/>
          <w:bCs w:val="0"/>
          <w:sz w:val="20"/>
          <w:szCs w:val="24"/>
          <w:lang w:eastAsia="ru-RU"/>
        </w:rPr>
      </w:pPr>
    </w:p>
    <w:p w14:paraId="73C0817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 новый тип заданий сервера приложений «Проверка КИЗ в ЦРПТ»</w:t>
      </w:r>
    </w:p>
    <w:p w14:paraId="3B346F41" w14:textId="77777777" w:rsidR="00764B25" w:rsidRPr="00764B25" w:rsidRDefault="00764B25" w:rsidP="00764B25">
      <w:pPr>
        <w:spacing w:line="240" w:lineRule="auto"/>
        <w:rPr>
          <w:rFonts w:ascii="Arial" w:eastAsia="Times New Roman" w:hAnsi="Arial"/>
          <w:bCs w:val="0"/>
          <w:sz w:val="20"/>
          <w:szCs w:val="24"/>
          <w:lang w:eastAsia="ru-RU"/>
        </w:rPr>
      </w:pPr>
    </w:p>
    <w:p w14:paraId="659CD82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1B4523C" wp14:editId="5DC3A262">
            <wp:extent cx="6153150" cy="2314575"/>
            <wp:effectExtent l="0" t="0" r="0" b="9525"/>
            <wp:docPr id="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6153150" cy="2314575"/>
                    </a:xfrm>
                    <a:prstGeom prst="rect">
                      <a:avLst/>
                    </a:prstGeom>
                    <a:noFill/>
                    <a:ln>
                      <a:noFill/>
                    </a:ln>
                  </pic:spPr>
                </pic:pic>
              </a:graphicData>
            </a:graphic>
          </wp:inline>
        </w:drawing>
      </w:r>
    </w:p>
    <w:p w14:paraId="4D1DD55E" w14:textId="77777777" w:rsidR="00764B25" w:rsidRPr="00764B25" w:rsidRDefault="00764B25" w:rsidP="00764B25">
      <w:pPr>
        <w:spacing w:line="240" w:lineRule="auto"/>
        <w:rPr>
          <w:rFonts w:ascii="Arial" w:eastAsia="Times New Roman" w:hAnsi="Arial"/>
          <w:bCs w:val="0"/>
          <w:noProof/>
          <w:sz w:val="20"/>
          <w:szCs w:val="24"/>
          <w:lang w:eastAsia="ru-RU"/>
        </w:rPr>
      </w:pPr>
    </w:p>
    <w:p w14:paraId="0C8F58A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Задание выполняет проверку в ЦРПТ необработанных марок и кодов упаковок КИГУ и КИТУ. Для работы задания необходимо в администраторе сервера приложений задать адрес сервера авторизации ЦРПТ и пароль доступа к нему, а в сервере авторизации указать сертификаты ЭЦП для ЦРПТ.</w:t>
      </w:r>
    </w:p>
    <w:p w14:paraId="7247FE63" w14:textId="77777777" w:rsidR="00764B25" w:rsidRPr="00764B25" w:rsidRDefault="00764B25" w:rsidP="00764B25">
      <w:pPr>
        <w:spacing w:line="240" w:lineRule="auto"/>
        <w:rPr>
          <w:rFonts w:ascii="Arial" w:eastAsia="Times New Roman" w:hAnsi="Arial"/>
          <w:bCs w:val="0"/>
          <w:noProof/>
          <w:sz w:val="20"/>
          <w:szCs w:val="24"/>
          <w:lang w:eastAsia="ru-RU"/>
        </w:rPr>
      </w:pPr>
    </w:p>
    <w:p w14:paraId="4EF71D5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Настроенное задание позволяет проверять валидность кодов КИЗ и получать состав упаковок после приема маркированного товара без необходимости ручной обработки поступивших кодов в разделе «Остатки маркированного товара».</w:t>
      </w:r>
    </w:p>
    <w:p w14:paraId="792E6D4C" w14:textId="77777777" w:rsidR="00764B25" w:rsidRPr="00764B25" w:rsidRDefault="00764B25" w:rsidP="00764B25">
      <w:pPr>
        <w:spacing w:line="240" w:lineRule="auto"/>
        <w:rPr>
          <w:rFonts w:ascii="Arial" w:eastAsia="Times New Roman" w:hAnsi="Arial"/>
          <w:bCs w:val="0"/>
          <w:noProof/>
          <w:sz w:val="20"/>
          <w:szCs w:val="24"/>
          <w:lang w:eastAsia="ru-RU"/>
        </w:rPr>
      </w:pPr>
    </w:p>
    <w:p w14:paraId="0523E7C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Если настроена работа с тестовым контуром, задание не выполняется. </w:t>
      </w:r>
    </w:p>
    <w:p w14:paraId="4D7ECDB9" w14:textId="77777777" w:rsidR="00764B25" w:rsidRPr="00764B25" w:rsidRDefault="00764B25" w:rsidP="00764B25">
      <w:pPr>
        <w:spacing w:line="240" w:lineRule="auto"/>
        <w:rPr>
          <w:rFonts w:ascii="Arial" w:eastAsia="Times New Roman" w:hAnsi="Arial"/>
          <w:bCs w:val="0"/>
          <w:noProof/>
          <w:sz w:val="20"/>
          <w:szCs w:val="24"/>
          <w:lang w:eastAsia="ru-RU"/>
        </w:rPr>
      </w:pPr>
    </w:p>
    <w:p w14:paraId="14A720A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5397A98" wp14:editId="7920EFC2">
            <wp:extent cx="6162675" cy="1990725"/>
            <wp:effectExtent l="0" t="0" r="9525"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6162675" cy="1990725"/>
                    </a:xfrm>
                    <a:prstGeom prst="rect">
                      <a:avLst/>
                    </a:prstGeom>
                    <a:noFill/>
                    <a:ln>
                      <a:noFill/>
                    </a:ln>
                  </pic:spPr>
                </pic:pic>
              </a:graphicData>
            </a:graphic>
          </wp:inline>
        </w:drawing>
      </w:r>
    </w:p>
    <w:p w14:paraId="6A9C7677" w14:textId="77777777" w:rsidR="00764B25" w:rsidRPr="00764B25" w:rsidRDefault="00764B25" w:rsidP="00764B25">
      <w:pPr>
        <w:spacing w:line="240" w:lineRule="auto"/>
        <w:rPr>
          <w:rFonts w:ascii="Arial" w:eastAsia="Times New Roman" w:hAnsi="Arial"/>
          <w:bCs w:val="0"/>
          <w:noProof/>
          <w:sz w:val="20"/>
          <w:szCs w:val="24"/>
          <w:lang w:eastAsia="ru-RU"/>
        </w:rPr>
      </w:pPr>
    </w:p>
    <w:p w14:paraId="0F799E3B"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Это позволяет избежать случайной обработки марок продуктивного контура в тестовом контуре ЦРПТ, который не содержит информации о них.</w:t>
      </w:r>
    </w:p>
    <w:p w14:paraId="47B7FF98" w14:textId="77777777" w:rsidR="00764B25" w:rsidRPr="00764B25" w:rsidRDefault="00764B25" w:rsidP="00764B25">
      <w:pPr>
        <w:spacing w:line="240" w:lineRule="auto"/>
        <w:rPr>
          <w:rFonts w:ascii="Arial" w:eastAsia="Times New Roman" w:hAnsi="Arial"/>
          <w:bCs w:val="0"/>
          <w:noProof/>
          <w:sz w:val="20"/>
          <w:szCs w:val="24"/>
          <w:lang w:eastAsia="ru-RU"/>
        </w:rPr>
      </w:pPr>
    </w:p>
    <w:p w14:paraId="78D552F7"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207" w:name="_Toc229999649"/>
      <w:r w:rsidRPr="00764B25">
        <w:rPr>
          <w:rFonts w:ascii="Arial" w:eastAsia="Times New Roman" w:hAnsi="Arial"/>
          <w:noProof/>
          <w:sz w:val="22"/>
          <w:szCs w:val="28"/>
          <w:lang w:eastAsia="ru-RU"/>
        </w:rPr>
        <w:t>Статус марки при обмене с ЦРПТ «Не зарегистрирован».</w:t>
      </w:r>
      <w:bookmarkEnd w:id="207"/>
    </w:p>
    <w:p w14:paraId="2ADCCB63" w14:textId="77777777" w:rsidR="00764B25" w:rsidRPr="00764B25" w:rsidRDefault="00764B25" w:rsidP="00764B25">
      <w:pPr>
        <w:spacing w:line="240" w:lineRule="auto"/>
        <w:rPr>
          <w:rFonts w:ascii="Arial" w:eastAsia="Times New Roman" w:hAnsi="Arial"/>
          <w:bCs w:val="0"/>
          <w:noProof/>
          <w:sz w:val="20"/>
          <w:szCs w:val="24"/>
          <w:lang w:eastAsia="ru-RU"/>
        </w:rPr>
      </w:pPr>
    </w:p>
    <w:p w14:paraId="73735FF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Для марки добавлен статус «Не зарегистрирован» для тех случаев, когда при запросе информации о марке в ЦРПТ данные о ней не возвращаются, то есть, когда марка не зарегистрирована в ЦРПТ.</w:t>
      </w:r>
    </w:p>
    <w:p w14:paraId="2C35801E" w14:textId="77777777" w:rsidR="00764B25" w:rsidRPr="00764B25" w:rsidRDefault="00764B25" w:rsidP="00764B25">
      <w:pPr>
        <w:spacing w:line="240" w:lineRule="auto"/>
        <w:rPr>
          <w:rFonts w:ascii="Arial" w:eastAsia="Times New Roman" w:hAnsi="Arial"/>
          <w:bCs w:val="0"/>
          <w:noProof/>
          <w:sz w:val="20"/>
          <w:szCs w:val="24"/>
          <w:lang w:eastAsia="ru-RU"/>
        </w:rPr>
      </w:pPr>
    </w:p>
    <w:p w14:paraId="1B80BC4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F9ADDCF" wp14:editId="733C439C">
            <wp:extent cx="6153150" cy="20574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6153150" cy="2057400"/>
                    </a:xfrm>
                    <a:prstGeom prst="rect">
                      <a:avLst/>
                    </a:prstGeom>
                    <a:noFill/>
                    <a:ln>
                      <a:noFill/>
                    </a:ln>
                  </pic:spPr>
                </pic:pic>
              </a:graphicData>
            </a:graphic>
          </wp:inline>
        </w:drawing>
      </w:r>
    </w:p>
    <w:p w14:paraId="34C34D7A" w14:textId="77777777" w:rsidR="00764B25" w:rsidRPr="00764B25" w:rsidRDefault="00764B25" w:rsidP="00764B25">
      <w:pPr>
        <w:spacing w:line="240" w:lineRule="auto"/>
        <w:rPr>
          <w:rFonts w:ascii="Arial" w:eastAsia="Times New Roman" w:hAnsi="Arial"/>
          <w:bCs w:val="0"/>
          <w:sz w:val="20"/>
          <w:szCs w:val="24"/>
          <w:lang w:eastAsia="ru-RU"/>
        </w:rPr>
      </w:pPr>
    </w:p>
    <w:p w14:paraId="438013D1" w14:textId="77777777" w:rsidR="00764B25" w:rsidRPr="00764B25" w:rsidRDefault="00764B25" w:rsidP="00764B25">
      <w:pPr>
        <w:spacing w:line="240" w:lineRule="auto"/>
        <w:rPr>
          <w:rFonts w:ascii="Arial" w:eastAsia="Times New Roman" w:hAnsi="Arial"/>
          <w:bCs w:val="0"/>
          <w:sz w:val="20"/>
          <w:szCs w:val="24"/>
          <w:lang w:eastAsia="ru-RU"/>
        </w:rPr>
      </w:pPr>
    </w:p>
    <w:p w14:paraId="2385123E"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08" w:name="_Toc229999650"/>
      <w:r w:rsidRPr="00764B25">
        <w:rPr>
          <w:rFonts w:ascii="Arial" w:eastAsia="Times New Roman" w:hAnsi="Arial"/>
          <w:sz w:val="22"/>
          <w:szCs w:val="28"/>
          <w:lang w:eastAsia="ru-RU"/>
        </w:rPr>
        <w:t>Прием поставки ТСД. Генерация приходной накладной на основании УПД на приход с КИЗ и КИТУ в одной позиции спецификации.</w:t>
      </w:r>
      <w:bookmarkEnd w:id="208"/>
    </w:p>
    <w:p w14:paraId="43199BC8" w14:textId="77777777" w:rsidR="00764B25" w:rsidRPr="00764B25" w:rsidRDefault="00764B25" w:rsidP="00764B25">
      <w:pPr>
        <w:spacing w:line="240" w:lineRule="auto"/>
        <w:rPr>
          <w:rFonts w:ascii="Arial" w:eastAsia="Times New Roman" w:hAnsi="Arial"/>
          <w:bCs w:val="0"/>
          <w:sz w:val="20"/>
          <w:szCs w:val="24"/>
          <w:lang w:eastAsia="ru-RU"/>
        </w:rPr>
      </w:pPr>
    </w:p>
    <w:p w14:paraId="487A178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изменена интерпретация содержания УПД в случае, когда в одной строке спецификации имеются коды транспортных упаковок КИТУ и коды экземпляров товаров КИЗ. В прошлых версиях считалось, что КИЗ указываются для раскрытия состава КИТУ и в одной строке спецификации может быть указан только один КИТУ. В текущей версии предполагается, что в строке спецификации указываются коды множества упаковок, в которых есть товар из строки спецификации, и коды всех отдельных экземпляров этого же товара, которые вошли в поставку, но не вошли в упаковки.</w:t>
      </w:r>
    </w:p>
    <w:p w14:paraId="0EE58803" w14:textId="77777777" w:rsidR="00764B25" w:rsidRPr="00764B25" w:rsidRDefault="00764B25" w:rsidP="00764B25">
      <w:pPr>
        <w:spacing w:line="240" w:lineRule="auto"/>
        <w:rPr>
          <w:rFonts w:ascii="Arial" w:eastAsia="Times New Roman" w:hAnsi="Arial"/>
          <w:bCs w:val="0"/>
          <w:sz w:val="20"/>
          <w:szCs w:val="24"/>
          <w:lang w:eastAsia="ru-RU"/>
        </w:rPr>
      </w:pPr>
    </w:p>
    <w:p w14:paraId="169F992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связи с этим внесено изменение в поведение программы Супермаг Мобайл. Начиная с версии 2.4.1085.19, программа позволяет принять товар, когда в строке УПД указано несколько КИТУ и КИЗ, и ввести / скорректировать количество товара в упаковке, если нет возможности однозначно определить это количество по данным УПД.  Программа сохраняет это количество в журнале для каждого КИТУ. В дальнейшем, при генерации приходной накладной это количество помещается в накладную и отображается при просмотре КИТУ.</w:t>
      </w:r>
    </w:p>
    <w:p w14:paraId="03C2701E" w14:textId="77777777" w:rsidR="00764B25" w:rsidRPr="00764B25" w:rsidRDefault="00764B25" w:rsidP="00764B25">
      <w:pPr>
        <w:spacing w:line="240" w:lineRule="auto"/>
        <w:rPr>
          <w:rFonts w:ascii="Arial" w:eastAsia="Times New Roman" w:hAnsi="Arial"/>
          <w:bCs w:val="0"/>
          <w:sz w:val="20"/>
          <w:szCs w:val="24"/>
          <w:lang w:eastAsia="ru-RU"/>
        </w:rPr>
      </w:pPr>
    </w:p>
    <w:p w14:paraId="5553DC4E"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09" w:name="_Toc229999651"/>
      <w:r w:rsidRPr="00764B25">
        <w:rPr>
          <w:rFonts w:ascii="Arial" w:eastAsia="Times New Roman" w:hAnsi="Arial"/>
          <w:sz w:val="22"/>
          <w:szCs w:val="28"/>
          <w:lang w:eastAsia="ru-RU"/>
        </w:rPr>
        <w:t>Сообщение при попытке приёма приходной накладной на основании УПД на приход.</w:t>
      </w:r>
      <w:bookmarkEnd w:id="209"/>
    </w:p>
    <w:p w14:paraId="0D377907" w14:textId="77777777" w:rsidR="00764B25" w:rsidRPr="00764B25" w:rsidRDefault="00764B25" w:rsidP="00764B25">
      <w:pPr>
        <w:spacing w:line="240" w:lineRule="auto"/>
        <w:rPr>
          <w:rFonts w:ascii="Arial" w:eastAsia="Times New Roman" w:hAnsi="Arial"/>
          <w:bCs w:val="0"/>
          <w:sz w:val="20"/>
          <w:szCs w:val="24"/>
          <w:lang w:eastAsia="ru-RU"/>
        </w:rPr>
      </w:pPr>
    </w:p>
    <w:p w14:paraId="242AA91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функции смены статуса приходной накладной, созданной на основании УПД на приход, текст сообщения об ошибке:</w:t>
      </w:r>
    </w:p>
    <w:p w14:paraId="13A6470E" w14:textId="77777777" w:rsidR="00764B25" w:rsidRPr="00764B25" w:rsidRDefault="00764B25" w:rsidP="00764B25">
      <w:pPr>
        <w:spacing w:line="240" w:lineRule="auto"/>
        <w:rPr>
          <w:rFonts w:ascii="Arial" w:eastAsia="Times New Roman" w:hAnsi="Arial"/>
          <w:bCs w:val="0"/>
          <w:sz w:val="20"/>
          <w:szCs w:val="24"/>
          <w:lang w:eastAsia="ru-RU"/>
        </w:rPr>
      </w:pPr>
    </w:p>
    <w:p w14:paraId="6D009A2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«Доверительный приём маркированного товара невозможен из-за разницы в количестве между приходной накладной и УПД на приход»</w:t>
      </w:r>
    </w:p>
    <w:p w14:paraId="4B27DC75" w14:textId="77777777" w:rsidR="00764B25" w:rsidRPr="00764B25" w:rsidRDefault="00764B25" w:rsidP="00764B25">
      <w:pPr>
        <w:spacing w:line="240" w:lineRule="auto"/>
        <w:rPr>
          <w:rFonts w:ascii="Arial" w:eastAsia="Times New Roman" w:hAnsi="Arial"/>
          <w:bCs w:val="0"/>
          <w:sz w:val="20"/>
          <w:szCs w:val="24"/>
          <w:lang w:eastAsia="ru-RU"/>
        </w:rPr>
      </w:pPr>
    </w:p>
    <w:p w14:paraId="5341572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заменён на:</w:t>
      </w:r>
    </w:p>
    <w:p w14:paraId="0CBA8862" w14:textId="77777777" w:rsidR="00764B25" w:rsidRPr="00764B25" w:rsidRDefault="00764B25" w:rsidP="00764B25">
      <w:pPr>
        <w:spacing w:line="240" w:lineRule="auto"/>
        <w:rPr>
          <w:rFonts w:ascii="Arial" w:eastAsia="Times New Roman" w:hAnsi="Arial"/>
          <w:bCs w:val="0"/>
          <w:sz w:val="20"/>
          <w:szCs w:val="24"/>
          <w:lang w:eastAsia="ru-RU"/>
        </w:rPr>
      </w:pPr>
    </w:p>
    <w:p w14:paraId="6B0ED71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«Приём маркированного товара на основании УПД невозможен. При разнице в количестве между приходной накладной и УПД на приход нельзя создать акт расхождения из-за  отсутствия информации о КИЗ / КИТУ принимаемого товара».</w:t>
      </w:r>
    </w:p>
    <w:p w14:paraId="335D7B3F" w14:textId="77777777" w:rsidR="00764B25" w:rsidRPr="00764B25" w:rsidRDefault="00764B25" w:rsidP="00764B25">
      <w:pPr>
        <w:spacing w:line="240" w:lineRule="auto"/>
        <w:rPr>
          <w:rFonts w:ascii="Arial" w:eastAsia="Times New Roman" w:hAnsi="Arial"/>
          <w:bCs w:val="0"/>
          <w:sz w:val="20"/>
          <w:szCs w:val="24"/>
          <w:lang w:eastAsia="ru-RU"/>
        </w:rPr>
      </w:pPr>
    </w:p>
    <w:p w14:paraId="244DF23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0" w:name="_Toc229999652"/>
      <w:r w:rsidRPr="00764B25">
        <w:rPr>
          <w:rFonts w:ascii="Arial" w:eastAsia="Times New Roman" w:hAnsi="Arial" w:cs="Arial"/>
          <w:sz w:val="24"/>
          <w:szCs w:val="26"/>
          <w:lang w:eastAsia="ru-RU"/>
        </w:rPr>
        <w:t>Меркурий.</w:t>
      </w:r>
      <w:bookmarkEnd w:id="210"/>
    </w:p>
    <w:p w14:paraId="5D52B32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11" w:name="_Toc229999653"/>
      <w:r w:rsidRPr="00764B25">
        <w:rPr>
          <w:rFonts w:ascii="Arial" w:eastAsia="Times New Roman" w:hAnsi="Arial"/>
          <w:sz w:val="22"/>
          <w:szCs w:val="28"/>
          <w:lang w:eastAsia="ru-RU"/>
        </w:rPr>
        <w:t>Рассылка объекта «HA» «Артикул ГИС Меркурий» в составе карточки товара.</w:t>
      </w:r>
      <w:bookmarkEnd w:id="211"/>
    </w:p>
    <w:p w14:paraId="48B094D9" w14:textId="77777777" w:rsidR="00764B25" w:rsidRPr="00764B25" w:rsidRDefault="00764B25" w:rsidP="00764B25">
      <w:pPr>
        <w:spacing w:line="240" w:lineRule="auto"/>
        <w:rPr>
          <w:rFonts w:ascii="Arial" w:eastAsia="Times New Roman" w:hAnsi="Arial"/>
          <w:bCs w:val="0"/>
          <w:sz w:val="20"/>
          <w:szCs w:val="24"/>
          <w:lang w:eastAsia="ru-RU"/>
        </w:rPr>
      </w:pPr>
    </w:p>
    <w:p w14:paraId="394B17F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Торговой системе имеется два способа обмена с ГИС Меркурий: прямой и через провайдера. Для обмена с провайдером используются разделы «Номенклатура ГИС «Меркурий»», «Документ «Расход на производство» ГИС «Меркурий»», «Документ «Выход из производства» ГИС «Меркурий»», «Документ «Перевозка» ГИС «Меркурий»». Остальные разделы предназначены для прямого обмена или могут использоваться в обоих случаях (справочники, площадки).</w:t>
      </w:r>
    </w:p>
    <w:p w14:paraId="10E2E4A7" w14:textId="77777777" w:rsidR="00764B25" w:rsidRPr="00764B25" w:rsidRDefault="00764B25" w:rsidP="00764B25">
      <w:pPr>
        <w:spacing w:line="240" w:lineRule="auto"/>
        <w:rPr>
          <w:rFonts w:ascii="Arial" w:eastAsia="Times New Roman" w:hAnsi="Arial"/>
          <w:bCs w:val="0"/>
          <w:sz w:val="20"/>
          <w:szCs w:val="24"/>
          <w:lang w:eastAsia="ru-RU"/>
        </w:rPr>
      </w:pPr>
    </w:p>
    <w:p w14:paraId="6B6A9B8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Соответствие номенклатуры товаров ГИС Меркурий и артикулов торговой системы для разных способов обмена устанавливается разными способами. Для обмена с провайдером имеется раздел «Номенклатура ГИС «Меркурий»», для прямого обмена в разделе карточек складского учета добавлена закладка «Меркурий».</w:t>
      </w:r>
    </w:p>
    <w:p w14:paraId="73DE7BF6" w14:textId="77777777" w:rsidR="00764B25" w:rsidRPr="00764B25" w:rsidRDefault="00764B25" w:rsidP="00764B25">
      <w:pPr>
        <w:spacing w:line="240" w:lineRule="auto"/>
        <w:rPr>
          <w:rFonts w:ascii="Arial" w:eastAsia="Times New Roman" w:hAnsi="Arial"/>
          <w:bCs w:val="0"/>
          <w:sz w:val="20"/>
          <w:szCs w:val="24"/>
          <w:lang w:eastAsia="ru-RU"/>
        </w:rPr>
      </w:pPr>
    </w:p>
    <w:p w14:paraId="3946836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отсылка информации о номенклатуре ГИС «Меркурий» была реализована только для случая обмена с провайдером, то есть для номенклатуры, описываемой в разделе «Номенклатура ГИС «Меркурий»», и только для отсылки этой информации провайдеру. В текущей версии реализована отсылка номенклатуры ГИС «Меркурий»» для нотации прямого обмена в составе артикула товара в собственные базы данных. Это может быть полезно, когда обмен с ГИС «Меркурий» предполагается вести в разных базах данных, а настройку справочных данных желательно проводить один раз, централизованно.</w:t>
      </w:r>
    </w:p>
    <w:p w14:paraId="612CDE90" w14:textId="77777777" w:rsidR="00764B25" w:rsidRPr="00764B25" w:rsidRDefault="00764B25" w:rsidP="00764B25">
      <w:pPr>
        <w:spacing w:line="240" w:lineRule="auto"/>
        <w:rPr>
          <w:rFonts w:ascii="Arial" w:eastAsia="Times New Roman" w:hAnsi="Arial"/>
          <w:bCs w:val="0"/>
          <w:sz w:val="20"/>
          <w:szCs w:val="24"/>
          <w:lang w:eastAsia="ru-RU"/>
        </w:rPr>
      </w:pPr>
    </w:p>
    <w:p w14:paraId="11631EB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Номенклатура («</w:t>
      </w:r>
      <w:r w:rsidRPr="00764B25">
        <w:rPr>
          <w:rFonts w:ascii="Arial" w:eastAsia="Times New Roman" w:hAnsi="Arial"/>
          <w:bCs w:val="0"/>
          <w:sz w:val="20"/>
          <w:szCs w:val="24"/>
          <w:lang w:val="en-US" w:eastAsia="ru-RU"/>
        </w:rPr>
        <w:t>HA</w:t>
      </w:r>
      <w:r w:rsidRPr="00764B25">
        <w:rPr>
          <w:rFonts w:ascii="Arial" w:eastAsia="Times New Roman" w:hAnsi="Arial"/>
          <w:bCs w:val="0"/>
          <w:sz w:val="20"/>
          <w:szCs w:val="24"/>
          <w:lang w:eastAsia="ru-RU"/>
        </w:rPr>
        <w:t>») может быть отослана вместе с артикулом при ручной отсылке, если отмечен флаг «Дополнительно отослать «Номенклатуру ГИС Меркурий»» и карточка имеет статус «Активна»:</w:t>
      </w:r>
    </w:p>
    <w:p w14:paraId="229E3B9B" w14:textId="77777777" w:rsidR="00764B25" w:rsidRPr="00764B25" w:rsidRDefault="00764B25" w:rsidP="00764B25">
      <w:pPr>
        <w:spacing w:line="240" w:lineRule="auto"/>
        <w:rPr>
          <w:rFonts w:ascii="Arial" w:eastAsia="Times New Roman" w:hAnsi="Arial"/>
          <w:bCs w:val="0"/>
          <w:sz w:val="20"/>
          <w:szCs w:val="24"/>
          <w:lang w:eastAsia="ru-RU"/>
        </w:rPr>
      </w:pPr>
    </w:p>
    <w:p w14:paraId="2B617D1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9FAA9C9" wp14:editId="5050766F">
            <wp:extent cx="5143500" cy="36957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143500" cy="3695700"/>
                    </a:xfrm>
                    <a:prstGeom prst="rect">
                      <a:avLst/>
                    </a:prstGeom>
                    <a:noFill/>
                    <a:ln>
                      <a:noFill/>
                    </a:ln>
                  </pic:spPr>
                </pic:pic>
              </a:graphicData>
            </a:graphic>
          </wp:inline>
        </w:drawing>
      </w:r>
    </w:p>
    <w:p w14:paraId="560844F3" w14:textId="77777777" w:rsidR="00764B25" w:rsidRPr="00764B25" w:rsidRDefault="00764B25" w:rsidP="00764B25">
      <w:pPr>
        <w:spacing w:line="240" w:lineRule="auto"/>
        <w:rPr>
          <w:rFonts w:ascii="Arial" w:eastAsia="Times New Roman" w:hAnsi="Arial"/>
          <w:bCs w:val="0"/>
          <w:sz w:val="20"/>
          <w:szCs w:val="24"/>
          <w:lang w:eastAsia="ru-RU"/>
        </w:rPr>
      </w:pPr>
    </w:p>
    <w:p w14:paraId="164A129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Номенклатура ГИС «Меркурий» отсылается также при активизации карточки. Автоматическая рассылка объекта HA «Артикул ГИС Меркурий» в текущей версии не реализована.</w:t>
      </w:r>
    </w:p>
    <w:p w14:paraId="32B71AEB" w14:textId="77777777" w:rsidR="00764B25" w:rsidRPr="00764B25" w:rsidRDefault="00764B25" w:rsidP="00764B25">
      <w:pPr>
        <w:spacing w:line="240" w:lineRule="auto"/>
        <w:rPr>
          <w:rFonts w:ascii="Arial" w:eastAsia="Times New Roman" w:hAnsi="Arial"/>
          <w:bCs w:val="0"/>
          <w:sz w:val="20"/>
          <w:szCs w:val="24"/>
          <w:lang w:eastAsia="ru-RU"/>
        </w:rPr>
      </w:pPr>
    </w:p>
    <w:p w14:paraId="359085D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12" w:name="_Toc229999654"/>
      <w:r w:rsidRPr="00764B25">
        <w:rPr>
          <w:rFonts w:ascii="Arial" w:eastAsia="Times New Roman" w:hAnsi="Arial"/>
          <w:sz w:val="22"/>
          <w:szCs w:val="28"/>
          <w:lang w:eastAsia="ru-RU"/>
        </w:rPr>
        <w:t>Отображение места хранения в журналах отсылки и приёма.</w:t>
      </w:r>
      <w:bookmarkEnd w:id="212"/>
    </w:p>
    <w:p w14:paraId="046B1BC4" w14:textId="77777777" w:rsidR="00764B25" w:rsidRPr="00764B25" w:rsidRDefault="00764B25" w:rsidP="00764B25">
      <w:pPr>
        <w:spacing w:line="240" w:lineRule="auto"/>
        <w:rPr>
          <w:rFonts w:ascii="Arial" w:eastAsia="Times New Roman" w:hAnsi="Arial"/>
          <w:bCs w:val="0"/>
          <w:sz w:val="20"/>
          <w:szCs w:val="24"/>
          <w:lang w:eastAsia="ru-RU"/>
        </w:rPr>
      </w:pPr>
    </w:p>
    <w:p w14:paraId="1C14EA7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администраторе сервера обмена данными на закладки журналов отсылки и приема добавлено окно с детальной информацией о почтовом объекте:</w:t>
      </w:r>
    </w:p>
    <w:p w14:paraId="6972F2C0" w14:textId="77777777" w:rsidR="00764B25" w:rsidRPr="00764B25" w:rsidRDefault="00764B25" w:rsidP="00764B25">
      <w:pPr>
        <w:spacing w:line="240" w:lineRule="auto"/>
        <w:rPr>
          <w:rFonts w:ascii="Arial" w:eastAsia="Times New Roman" w:hAnsi="Arial"/>
          <w:bCs w:val="0"/>
          <w:sz w:val="20"/>
          <w:szCs w:val="24"/>
          <w:lang w:eastAsia="ru-RU"/>
        </w:rPr>
      </w:pPr>
    </w:p>
    <w:p w14:paraId="79D799B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9DC682D" wp14:editId="579556BF">
            <wp:extent cx="6143625" cy="1981200"/>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143625" cy="1981200"/>
                    </a:xfrm>
                    <a:prstGeom prst="rect">
                      <a:avLst/>
                    </a:prstGeom>
                    <a:noFill/>
                    <a:ln>
                      <a:noFill/>
                    </a:ln>
                  </pic:spPr>
                </pic:pic>
              </a:graphicData>
            </a:graphic>
          </wp:inline>
        </w:drawing>
      </w:r>
    </w:p>
    <w:p w14:paraId="5F303BB8" w14:textId="77777777" w:rsidR="00764B25" w:rsidRPr="00764B25" w:rsidRDefault="00764B25" w:rsidP="00764B25">
      <w:pPr>
        <w:spacing w:line="240" w:lineRule="auto"/>
        <w:rPr>
          <w:rFonts w:ascii="Arial" w:eastAsia="Times New Roman" w:hAnsi="Arial"/>
          <w:bCs w:val="0"/>
          <w:sz w:val="20"/>
          <w:szCs w:val="24"/>
          <w:lang w:eastAsia="ru-RU"/>
        </w:rPr>
      </w:pPr>
    </w:p>
    <w:p w14:paraId="586FFE0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команды запроса остатков дополнительно к общей информации выводится место хранения, для которого выполнялся запрос.</w:t>
      </w:r>
    </w:p>
    <w:p w14:paraId="5B701F03" w14:textId="77777777" w:rsidR="00764B25" w:rsidRPr="00764B25" w:rsidRDefault="00764B25" w:rsidP="00764B25">
      <w:pPr>
        <w:spacing w:line="240" w:lineRule="auto"/>
        <w:rPr>
          <w:rFonts w:ascii="Arial" w:eastAsia="Times New Roman" w:hAnsi="Arial"/>
          <w:bCs w:val="0"/>
          <w:sz w:val="20"/>
          <w:szCs w:val="24"/>
          <w:lang w:eastAsia="ru-RU"/>
        </w:rPr>
      </w:pPr>
    </w:p>
    <w:p w14:paraId="7762AE3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3" w:name="_Toc229999655"/>
      <w:r w:rsidRPr="00764B25">
        <w:rPr>
          <w:rFonts w:ascii="Arial" w:eastAsia="Times New Roman" w:hAnsi="Arial" w:cs="Arial"/>
          <w:sz w:val="24"/>
          <w:szCs w:val="26"/>
          <w:lang w:eastAsia="ru-RU"/>
        </w:rPr>
        <w:t>Законодательство Республики Беларусь. Наценивание товаров с предельными торговыми надбавками.</w:t>
      </w:r>
      <w:bookmarkEnd w:id="213"/>
    </w:p>
    <w:p w14:paraId="1FC1BAE3" w14:textId="77777777" w:rsidR="00764B25" w:rsidRPr="00764B25" w:rsidRDefault="00764B25" w:rsidP="00764B25">
      <w:pPr>
        <w:spacing w:line="240" w:lineRule="auto"/>
        <w:rPr>
          <w:rFonts w:ascii="Arial" w:eastAsia="Times New Roman" w:hAnsi="Arial"/>
          <w:bCs w:val="0"/>
          <w:sz w:val="20"/>
          <w:szCs w:val="24"/>
          <w:lang w:eastAsia="ru-RU"/>
        </w:rPr>
      </w:pPr>
    </w:p>
    <w:p w14:paraId="662B60B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законодательству Республики Беларусь (РБ) для определенных товаров может быть установлена предельная торговая надбавка. Для поддержки этого требования в спецификацию приходной накладной внесены следующие изменения:</w:t>
      </w:r>
    </w:p>
    <w:p w14:paraId="292A4CE9" w14:textId="77777777" w:rsidR="00764B25" w:rsidRPr="00764B25" w:rsidRDefault="00764B25" w:rsidP="00764B25">
      <w:pPr>
        <w:spacing w:line="240" w:lineRule="auto"/>
        <w:rPr>
          <w:rFonts w:ascii="Arial" w:eastAsia="Times New Roman" w:hAnsi="Arial"/>
          <w:bCs w:val="0"/>
          <w:sz w:val="20"/>
          <w:szCs w:val="24"/>
          <w:lang w:eastAsia="ru-RU"/>
        </w:rPr>
      </w:pPr>
    </w:p>
    <w:p w14:paraId="56D546D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Добавлено поле флаг «Импортный товар».</w:t>
      </w:r>
    </w:p>
    <w:p w14:paraId="4F0C32F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 Поле «Цена производителя» получило название «Цена производителя / импортёра»</w:t>
      </w:r>
    </w:p>
    <w:p w14:paraId="220B63A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Поле «Оптовая надбавка» получило название «Надбавка оптовая / импортёра»</w:t>
      </w:r>
    </w:p>
    <w:p w14:paraId="29F9D8A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Добавлено поле «Расходы на внутр. транспортировку»</w:t>
      </w:r>
    </w:p>
    <w:p w14:paraId="70FA3FBC" w14:textId="77777777" w:rsidR="00764B25" w:rsidRPr="00764B25" w:rsidRDefault="00764B25" w:rsidP="00764B25">
      <w:pPr>
        <w:spacing w:line="240" w:lineRule="auto"/>
        <w:rPr>
          <w:rFonts w:ascii="Arial" w:eastAsia="Times New Roman" w:hAnsi="Arial"/>
          <w:bCs w:val="0"/>
          <w:sz w:val="20"/>
          <w:szCs w:val="24"/>
          <w:lang w:eastAsia="ru-RU"/>
        </w:rPr>
      </w:pPr>
    </w:p>
    <w:p w14:paraId="4B6BF5C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разделе «Цены» на закладке «Наценки» атрибут группы товаров «Максимальная наценка от цены производителя, %» получил название «Максимальная наценка от цены производителя / импортёра, %». </w:t>
      </w:r>
    </w:p>
    <w:p w14:paraId="07C17F89" w14:textId="77777777" w:rsidR="00764B25" w:rsidRPr="00764B25" w:rsidRDefault="00764B25" w:rsidP="00764B25">
      <w:pPr>
        <w:spacing w:line="240" w:lineRule="auto"/>
        <w:rPr>
          <w:rFonts w:ascii="Arial" w:eastAsia="Times New Roman" w:hAnsi="Arial"/>
          <w:bCs w:val="0"/>
          <w:sz w:val="20"/>
          <w:szCs w:val="24"/>
          <w:lang w:eastAsia="ru-RU"/>
        </w:rPr>
      </w:pPr>
    </w:p>
    <w:p w14:paraId="254657E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По законодательству РБ для товаров с назначенной законом предельной торговой надбавкой максимально допустимое значение надбавки устанавливается либо от цены производителя, если товар произведен на территории РБ, либо от цены импортера, если он поступил в страну через таможенный пост. Поскольку одна и та же партия товара не может быть объявлена на таможенной территории РБ одновременно и как произведенная, и как импортированная (реимпортированная), то величины, которые используются для определения предельной цены товара и имеют один и тот же смысл, сохраняются в одних и тех же атрибутах. Флаг «Импортный товар» позволяет различить источник происхождения товара, чтобы можно было использовать нужный алгоритм расчета предельной надбавки. </w:t>
      </w:r>
    </w:p>
    <w:p w14:paraId="16A6138E" w14:textId="77777777" w:rsidR="00764B25" w:rsidRPr="00764B25" w:rsidRDefault="00764B25" w:rsidP="00764B25">
      <w:pPr>
        <w:spacing w:line="240" w:lineRule="auto"/>
        <w:rPr>
          <w:rFonts w:ascii="Arial" w:eastAsia="Times New Roman" w:hAnsi="Arial"/>
          <w:bCs w:val="0"/>
          <w:sz w:val="20"/>
          <w:szCs w:val="24"/>
          <w:lang w:eastAsia="ru-RU"/>
        </w:rPr>
      </w:pPr>
    </w:p>
    <w:p w14:paraId="7C48E6A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В случае импортного товара надбавка импортера может быть не единственной надбавкой в стоимости поставки, если поставка была получена от посредника, тогда как при поставке от оптового поставщика в поле «Оптовая надбавка» указывается полная сумма всех надбавок от цены производителя, накопившаяся до поступления товара в организацию.</w:t>
      </w:r>
    </w:p>
    <w:p w14:paraId="13C4A999" w14:textId="77777777" w:rsidR="00764B25" w:rsidRPr="00764B25" w:rsidRDefault="00764B25" w:rsidP="00764B25">
      <w:pPr>
        <w:spacing w:line="240" w:lineRule="auto"/>
        <w:rPr>
          <w:rFonts w:ascii="Arial" w:eastAsia="Times New Roman" w:hAnsi="Arial"/>
          <w:bCs w:val="0"/>
          <w:sz w:val="20"/>
          <w:szCs w:val="24"/>
          <w:lang w:eastAsia="ru-RU"/>
        </w:rPr>
      </w:pPr>
    </w:p>
    <w:p w14:paraId="7AAB16D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Новый атрибут «Расходы на внутр. транспортировку» позволяет исключить затраты предприятия на работу с товаром из торговой надбавки. </w:t>
      </w:r>
    </w:p>
    <w:p w14:paraId="10982228" w14:textId="77777777" w:rsidR="00764B25" w:rsidRPr="00764B25" w:rsidRDefault="00764B25" w:rsidP="00764B25">
      <w:pPr>
        <w:spacing w:line="240" w:lineRule="auto"/>
        <w:rPr>
          <w:rFonts w:ascii="Arial" w:eastAsia="Times New Roman" w:hAnsi="Arial"/>
          <w:bCs w:val="0"/>
          <w:sz w:val="20"/>
          <w:szCs w:val="24"/>
          <w:lang w:eastAsia="ru-RU"/>
        </w:rPr>
      </w:pPr>
    </w:p>
    <w:p w14:paraId="3763094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Внимание! «Расходы на внутр. транспортировку» - это сумма всех расходов, отнесенных на позицию спецификации, так же как «Сумма транспортных расходов». При расчете предельной цены «Расходы на внутр. транспортировку» приводятся к единице товара.</w:t>
      </w:r>
    </w:p>
    <w:p w14:paraId="6D68FF0D" w14:textId="77777777" w:rsidR="00764B25" w:rsidRPr="00764B25" w:rsidRDefault="00764B25" w:rsidP="00764B25">
      <w:pPr>
        <w:spacing w:line="240" w:lineRule="auto"/>
        <w:rPr>
          <w:rFonts w:ascii="Arial" w:eastAsia="Times New Roman" w:hAnsi="Arial"/>
          <w:bCs w:val="0"/>
          <w:sz w:val="20"/>
          <w:szCs w:val="24"/>
          <w:lang w:eastAsia="ru-RU"/>
        </w:rPr>
      </w:pPr>
    </w:p>
    <w:p w14:paraId="700D906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Цена импортера, также как цена оптового поставщика, указывается без учета расходов по доставке до склада организации. Расходы по доставке указываются отдельно, как «Сумма транспортных расходов».</w:t>
      </w:r>
    </w:p>
    <w:p w14:paraId="5368C06A" w14:textId="77777777" w:rsidR="00764B25" w:rsidRPr="00764B25" w:rsidRDefault="00764B25" w:rsidP="00764B25">
      <w:pPr>
        <w:spacing w:line="240" w:lineRule="auto"/>
        <w:rPr>
          <w:rFonts w:ascii="Arial" w:eastAsia="Times New Roman" w:hAnsi="Arial"/>
          <w:bCs w:val="0"/>
          <w:sz w:val="20"/>
          <w:szCs w:val="24"/>
          <w:lang w:eastAsia="ru-RU"/>
        </w:rPr>
      </w:pPr>
    </w:p>
    <w:p w14:paraId="74AA80F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алгоритм наценивания внесены следующие изменения в расчет предельно допустимой цены товара:</w:t>
      </w:r>
    </w:p>
    <w:p w14:paraId="4C236BFC" w14:textId="77777777" w:rsidR="00764B25" w:rsidRPr="00764B25" w:rsidRDefault="00764B25" w:rsidP="00764B25">
      <w:pPr>
        <w:spacing w:line="240" w:lineRule="auto"/>
        <w:rPr>
          <w:rFonts w:ascii="Arial" w:eastAsia="Times New Roman" w:hAnsi="Arial"/>
          <w:bCs w:val="0"/>
          <w:sz w:val="20"/>
          <w:szCs w:val="24"/>
          <w:lang w:eastAsia="ru-RU"/>
        </w:rPr>
      </w:pPr>
    </w:p>
    <w:p w14:paraId="05F288F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флаг «Импортный товар» не установлен, то:</w:t>
      </w:r>
    </w:p>
    <w:p w14:paraId="447D9DE9" w14:textId="77777777" w:rsidR="00764B25" w:rsidRPr="00764B25" w:rsidRDefault="00764B25" w:rsidP="00764B25">
      <w:pPr>
        <w:spacing w:line="240" w:lineRule="auto"/>
        <w:rPr>
          <w:rFonts w:ascii="Arial" w:eastAsia="Times New Roman" w:hAnsi="Arial"/>
          <w:bCs w:val="0"/>
          <w:sz w:val="20"/>
          <w:szCs w:val="24"/>
          <w:lang w:eastAsia="ru-RU"/>
        </w:rPr>
      </w:pPr>
    </w:p>
    <w:p w14:paraId="221FCB3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Максимально разрешенная цена без НДС </w:t>
      </w:r>
    </w:p>
    <w:p w14:paraId="38C4A39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 [Цена производителя] + [Цена транспортных расходов] ) * ( 1 + [Макс. наценка от цены произв., %] / 100 ) +  [Цена расходов на внутр. транспортировку]</w:t>
      </w:r>
    </w:p>
    <w:p w14:paraId="6AC50683" w14:textId="77777777" w:rsidR="00764B25" w:rsidRPr="00764B25" w:rsidRDefault="00764B25" w:rsidP="00764B25">
      <w:pPr>
        <w:spacing w:line="240" w:lineRule="auto"/>
        <w:rPr>
          <w:rFonts w:ascii="Arial" w:eastAsia="Times New Roman" w:hAnsi="Arial"/>
          <w:bCs w:val="0"/>
          <w:sz w:val="20"/>
          <w:szCs w:val="24"/>
          <w:lang w:eastAsia="ru-RU"/>
        </w:rPr>
      </w:pPr>
    </w:p>
    <w:p w14:paraId="2397B8F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флаг «Импортный товар» установлен, то:</w:t>
      </w:r>
    </w:p>
    <w:p w14:paraId="0E9EB804" w14:textId="77777777" w:rsidR="00764B25" w:rsidRPr="00764B25" w:rsidRDefault="00764B25" w:rsidP="00764B25">
      <w:pPr>
        <w:spacing w:line="240" w:lineRule="auto"/>
        <w:rPr>
          <w:rFonts w:ascii="Arial" w:eastAsia="Times New Roman" w:hAnsi="Arial"/>
          <w:bCs w:val="0"/>
          <w:sz w:val="20"/>
          <w:szCs w:val="24"/>
          <w:lang w:eastAsia="ru-RU"/>
        </w:rPr>
      </w:pPr>
    </w:p>
    <w:p w14:paraId="7A06295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Максимально разрешенная цена без НДС  =( [Цена импортера] + [Цена транспортных расходов] ) * ( 1 + [Допустимая торговая надбавка от цены импортера%] / 100 ) + [Цена расходов на внутр. транспортировку]</w:t>
      </w:r>
    </w:p>
    <w:p w14:paraId="596D2880" w14:textId="77777777" w:rsidR="00764B25" w:rsidRPr="00764B25" w:rsidRDefault="00764B25" w:rsidP="00764B25">
      <w:pPr>
        <w:spacing w:line="240" w:lineRule="auto"/>
        <w:rPr>
          <w:rFonts w:ascii="Arial" w:eastAsia="Times New Roman" w:hAnsi="Arial"/>
          <w:bCs w:val="0"/>
          <w:sz w:val="20"/>
          <w:szCs w:val="24"/>
          <w:lang w:eastAsia="ru-RU"/>
        </w:rPr>
      </w:pPr>
    </w:p>
    <w:p w14:paraId="4BB7A95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где</w:t>
      </w:r>
    </w:p>
    <w:p w14:paraId="5FE9401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[Допустимая торговая надбавка от цены импортера %] = ( ( [Максимальная наценка от цены импортера]+100 ) / 100 ) / ( ( [Надбавка импортера]+100 ) / 100 ) * 100 - 100</w:t>
      </w:r>
    </w:p>
    <w:p w14:paraId="124C43AB" w14:textId="77777777" w:rsidR="00764B25" w:rsidRPr="00764B25" w:rsidRDefault="00764B25" w:rsidP="00764B25">
      <w:pPr>
        <w:spacing w:line="240" w:lineRule="auto"/>
        <w:rPr>
          <w:rFonts w:ascii="Arial" w:eastAsia="Times New Roman" w:hAnsi="Arial"/>
          <w:bCs w:val="0"/>
          <w:sz w:val="20"/>
          <w:szCs w:val="24"/>
          <w:lang w:eastAsia="ru-RU"/>
        </w:rPr>
      </w:pPr>
    </w:p>
    <w:p w14:paraId="12CCA90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Максимально разрешенная цена с НДС получается прибавлением НДС и округлением строго в меньшую сторону.</w:t>
      </w:r>
    </w:p>
    <w:p w14:paraId="507D23F8" w14:textId="77777777" w:rsidR="00764B25" w:rsidRPr="00764B25" w:rsidRDefault="00764B25" w:rsidP="00764B25">
      <w:pPr>
        <w:spacing w:line="240" w:lineRule="auto"/>
        <w:rPr>
          <w:rFonts w:ascii="Arial" w:eastAsia="Times New Roman" w:hAnsi="Arial"/>
          <w:bCs w:val="0"/>
          <w:sz w:val="20"/>
          <w:szCs w:val="24"/>
          <w:lang w:eastAsia="ru-RU"/>
        </w:rPr>
      </w:pPr>
    </w:p>
    <w:p w14:paraId="6BD9C44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Цена производителя и Цена импортера в спецификации документа заносится в поле «Цена производителя/импортера», Оптовая надбавка и Надбавка импортера заносится в поле спецификации «Надбавка оптовая / импортера», Максимальная надбавка от цены производителя и Максимальная надбавка от цены импортера в поле «Максимальная наценка от цены производителя / импортера, %» группы классификатора.</w:t>
      </w:r>
    </w:p>
    <w:p w14:paraId="1C4C8455" w14:textId="77777777" w:rsidR="00764B25" w:rsidRPr="00764B25" w:rsidRDefault="00764B25" w:rsidP="00764B25">
      <w:pPr>
        <w:spacing w:line="240" w:lineRule="auto"/>
        <w:rPr>
          <w:rFonts w:ascii="Arial" w:eastAsia="Times New Roman" w:hAnsi="Arial"/>
          <w:bCs w:val="0"/>
          <w:sz w:val="20"/>
          <w:szCs w:val="24"/>
          <w:lang w:eastAsia="ru-RU"/>
        </w:rPr>
      </w:pPr>
    </w:p>
    <w:p w14:paraId="3E7D79E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Детальное описание алгоритма см. «Алгоритм наценивания. Беларусь.doc»</w:t>
      </w:r>
    </w:p>
    <w:p w14:paraId="6EBBA37B" w14:textId="77777777" w:rsidR="00764B25" w:rsidRPr="00764B25" w:rsidRDefault="00764B25" w:rsidP="00764B25">
      <w:pPr>
        <w:spacing w:line="240" w:lineRule="auto"/>
        <w:rPr>
          <w:rFonts w:ascii="Arial" w:eastAsia="Times New Roman" w:hAnsi="Arial"/>
          <w:bCs w:val="0"/>
          <w:sz w:val="20"/>
          <w:szCs w:val="24"/>
          <w:lang w:eastAsia="ru-RU"/>
        </w:rPr>
      </w:pPr>
    </w:p>
    <w:p w14:paraId="2F7BA7D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корректного ввода надбавки импортера изменено поведение калькулятора приходной накладной. Когда установлен флаг «Импортный товар» взаимный пересчет полей «Цена производителя / импортера», «Надбавка оптовая / импортера», «Цена без НДС» не производится. Надбавка импортера является внутренней надбавкой импортера, вошедшей в цену импортера, и не может служить для расчета цены поставки, в отличие от оптовой надбавки от цены производителя.</w:t>
      </w:r>
    </w:p>
    <w:p w14:paraId="35E283DA" w14:textId="77777777" w:rsidR="00764B25" w:rsidRPr="00764B25" w:rsidRDefault="00764B25" w:rsidP="00764B25">
      <w:pPr>
        <w:spacing w:line="240" w:lineRule="auto"/>
        <w:rPr>
          <w:rFonts w:ascii="Arial" w:eastAsia="Times New Roman" w:hAnsi="Arial"/>
          <w:bCs w:val="0"/>
          <w:sz w:val="20"/>
          <w:szCs w:val="24"/>
          <w:lang w:eastAsia="ru-RU"/>
        </w:rPr>
      </w:pPr>
    </w:p>
    <w:p w14:paraId="4DE9042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законодательству РБ в случае поступления в организацию товара с меньшей предельной разрешенной ценой, чем при предыдущем поступлении, новую цену необходимо распространить на все магазины, независимо от того, поступала ли в них новая партия товара или нет. Это касается любых товаров с ограничением предельной надбавки, не только импортных.</w:t>
      </w:r>
    </w:p>
    <w:p w14:paraId="7F506031" w14:textId="77777777" w:rsidR="00764B25" w:rsidRPr="00764B25" w:rsidRDefault="00764B25" w:rsidP="00764B25">
      <w:pPr>
        <w:spacing w:line="240" w:lineRule="auto"/>
        <w:rPr>
          <w:rFonts w:ascii="Arial" w:eastAsia="Times New Roman" w:hAnsi="Arial"/>
          <w:bCs w:val="0"/>
          <w:sz w:val="20"/>
          <w:szCs w:val="24"/>
          <w:lang w:eastAsia="ru-RU"/>
        </w:rPr>
      </w:pPr>
    </w:p>
    <w:p w14:paraId="498741D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связи с этим, в алгоритме наценивания после генерации актов для текущего места хранения проверяется, что среди артикулов имеются артикулы с регулированием предельной наценки, и их новая цена меньше старой. За основу берется акт переоценки для вида цены для кассы, а если такого акта для текущего места хранения не будет, то акт для первого попавшегося вида цены, так как предельная наценка не зависит от вида цены. Для таких артикулов создаются акты переоценки для всех мест хранения, у которых есть цена для кассы. Для актов устанавливается условие переоценки «Немедленно при оприходовании», причина переоценки «Синхронизация цен», в основание документа помещается приходная накладная и акт переоценки, из которого были взяты цены.</w:t>
      </w:r>
    </w:p>
    <w:p w14:paraId="64F4DF3E" w14:textId="77777777" w:rsidR="00764B25" w:rsidRPr="00764B25" w:rsidRDefault="00764B25" w:rsidP="00764B25">
      <w:pPr>
        <w:spacing w:line="240" w:lineRule="auto"/>
        <w:rPr>
          <w:rFonts w:ascii="Arial" w:eastAsia="Times New Roman" w:hAnsi="Arial"/>
          <w:bCs w:val="0"/>
          <w:sz w:val="20"/>
          <w:szCs w:val="24"/>
          <w:lang w:eastAsia="ru-RU"/>
        </w:rPr>
      </w:pPr>
    </w:p>
    <w:p w14:paraId="2125321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4" w:name="_Toc229999656"/>
      <w:r w:rsidRPr="00764B25">
        <w:rPr>
          <w:rFonts w:ascii="Arial" w:eastAsia="Times New Roman" w:hAnsi="Arial" w:cs="Arial"/>
          <w:sz w:val="24"/>
          <w:szCs w:val="26"/>
          <w:lang w:eastAsia="ru-RU"/>
        </w:rPr>
        <w:t>Акт уценки. Проверка корректности заполнения ценами.</w:t>
      </w:r>
      <w:bookmarkEnd w:id="214"/>
    </w:p>
    <w:p w14:paraId="2AFEF9F7" w14:textId="77777777" w:rsidR="00764B25" w:rsidRPr="00764B25" w:rsidRDefault="00764B25" w:rsidP="00764B25">
      <w:pPr>
        <w:spacing w:line="240" w:lineRule="auto"/>
        <w:rPr>
          <w:rFonts w:ascii="Arial" w:eastAsia="Times New Roman" w:hAnsi="Arial"/>
          <w:bCs w:val="0"/>
          <w:sz w:val="20"/>
          <w:szCs w:val="24"/>
          <w:lang w:eastAsia="ru-RU"/>
        </w:rPr>
      </w:pPr>
    </w:p>
    <w:p w14:paraId="12C844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в акт уценки было добавлено поле «Новая цена уценки». В текущей версии внесены изменения в функции проверки для контроля заполнения полей «Цена уценки» и «Новая цена уценки».</w:t>
      </w:r>
    </w:p>
    <w:p w14:paraId="27EF756A" w14:textId="77777777" w:rsidR="00764B25" w:rsidRPr="00764B25" w:rsidRDefault="00764B25" w:rsidP="00764B25">
      <w:pPr>
        <w:spacing w:line="240" w:lineRule="auto"/>
        <w:rPr>
          <w:rFonts w:ascii="Arial" w:eastAsia="Times New Roman" w:hAnsi="Arial"/>
          <w:bCs w:val="0"/>
          <w:sz w:val="20"/>
          <w:szCs w:val="24"/>
          <w:lang w:eastAsia="ru-RU"/>
        </w:rPr>
      </w:pPr>
    </w:p>
    <w:p w14:paraId="28782A6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функции проверки 12 «Документ содержит товары с нулевой ценой» для акта уценки проверка срабатывает, если есть строки спецификации, в которых в обоих полях цена отсутствует или равна нулю.</w:t>
      </w:r>
    </w:p>
    <w:p w14:paraId="24FF11BA" w14:textId="77777777" w:rsidR="00764B25" w:rsidRPr="00764B25" w:rsidRDefault="00764B25" w:rsidP="00764B25">
      <w:pPr>
        <w:spacing w:line="240" w:lineRule="auto"/>
        <w:rPr>
          <w:rFonts w:ascii="Arial" w:eastAsia="Times New Roman" w:hAnsi="Arial"/>
          <w:bCs w:val="0"/>
          <w:sz w:val="20"/>
          <w:szCs w:val="24"/>
          <w:lang w:eastAsia="ru-RU"/>
        </w:rPr>
      </w:pPr>
    </w:p>
    <w:p w14:paraId="6857C66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проверки 178 получила название «Корректность документа «Акт уценки»». В функцию добавлено срабатывание при смене статуса с «Принят в количестве» на «Принят в количестве и ценах», где проверяется, что в спецификации у одного и того же артикула уценки все строки имеют одну и ту же новую цену уценки.</w:t>
      </w:r>
    </w:p>
    <w:p w14:paraId="0A63B30B" w14:textId="77777777" w:rsidR="00764B25" w:rsidRPr="00764B25" w:rsidRDefault="00764B25" w:rsidP="00764B25">
      <w:pPr>
        <w:spacing w:line="240" w:lineRule="auto"/>
        <w:rPr>
          <w:rFonts w:ascii="Arial" w:eastAsia="Times New Roman" w:hAnsi="Arial"/>
          <w:bCs w:val="0"/>
          <w:sz w:val="20"/>
          <w:szCs w:val="24"/>
          <w:lang w:eastAsia="ru-RU"/>
        </w:rPr>
      </w:pPr>
    </w:p>
    <w:p w14:paraId="2DD85B0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Один и тот же артикул уценки в акте уценки может присутствовать в нескольких строках, если проводится уценка весового товара по весовым штриховым кодам, тогда при использовании процесса «Уценка ТСД» каждый вес попадает в документ отдельной строкой. В этом случае, если устанавливается новая цена уценки, она должна быть одинаковая для всех строк одного и того же артикула уценки.</w:t>
      </w:r>
    </w:p>
    <w:p w14:paraId="6027FD11" w14:textId="77777777" w:rsidR="00764B25" w:rsidRPr="00764B25" w:rsidRDefault="00764B25" w:rsidP="00764B25">
      <w:pPr>
        <w:spacing w:line="240" w:lineRule="auto"/>
        <w:rPr>
          <w:rFonts w:ascii="Arial" w:eastAsia="Times New Roman" w:hAnsi="Arial"/>
          <w:bCs w:val="0"/>
          <w:sz w:val="20"/>
          <w:szCs w:val="24"/>
          <w:lang w:eastAsia="ru-RU"/>
        </w:rPr>
      </w:pPr>
    </w:p>
    <w:p w14:paraId="79246EDB"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5" w:name="_Toc229999657"/>
      <w:r w:rsidRPr="00764B25">
        <w:rPr>
          <w:rFonts w:ascii="Arial" w:eastAsia="Times New Roman" w:hAnsi="Arial" w:cs="Arial"/>
          <w:sz w:val="24"/>
          <w:szCs w:val="26"/>
          <w:lang w:eastAsia="ru-RU"/>
        </w:rPr>
        <w:t>Документы функция «Экспорт / Импорт - Импорт спецификации из текстового файла». Кодировка файла.</w:t>
      </w:r>
      <w:bookmarkEnd w:id="215"/>
    </w:p>
    <w:p w14:paraId="05BDC72A" w14:textId="77777777" w:rsidR="00764B25" w:rsidRPr="00764B25" w:rsidRDefault="00764B25" w:rsidP="00764B25">
      <w:pPr>
        <w:spacing w:line="240" w:lineRule="auto"/>
        <w:rPr>
          <w:rFonts w:ascii="Arial" w:eastAsia="Times New Roman" w:hAnsi="Arial"/>
          <w:bCs w:val="0"/>
          <w:sz w:val="20"/>
          <w:szCs w:val="24"/>
          <w:lang w:eastAsia="ru-RU"/>
        </w:rPr>
      </w:pPr>
    </w:p>
    <w:p w14:paraId="5C8E569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разделах документов в режиме редактирования доступна функция Экспорт / Импорт:</w:t>
      </w:r>
    </w:p>
    <w:p w14:paraId="5B9DECB9" w14:textId="77777777" w:rsidR="00764B25" w:rsidRPr="00764B25" w:rsidRDefault="00764B25" w:rsidP="00764B25">
      <w:pPr>
        <w:spacing w:line="240" w:lineRule="auto"/>
        <w:rPr>
          <w:rFonts w:ascii="Arial" w:eastAsia="Times New Roman" w:hAnsi="Arial"/>
          <w:bCs w:val="0"/>
          <w:sz w:val="20"/>
          <w:szCs w:val="24"/>
          <w:lang w:eastAsia="ru-RU"/>
        </w:rPr>
      </w:pPr>
    </w:p>
    <w:p w14:paraId="548F62A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72DB368" wp14:editId="4F486456">
            <wp:extent cx="4438650" cy="17907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438650" cy="1790700"/>
                    </a:xfrm>
                    <a:prstGeom prst="rect">
                      <a:avLst/>
                    </a:prstGeom>
                    <a:noFill/>
                    <a:ln>
                      <a:noFill/>
                    </a:ln>
                  </pic:spPr>
                </pic:pic>
              </a:graphicData>
            </a:graphic>
          </wp:inline>
        </w:drawing>
      </w:r>
    </w:p>
    <w:p w14:paraId="1BC96F26" w14:textId="77777777" w:rsidR="00764B25" w:rsidRPr="00764B25" w:rsidRDefault="00764B25" w:rsidP="00764B25">
      <w:pPr>
        <w:spacing w:line="240" w:lineRule="auto"/>
        <w:rPr>
          <w:rFonts w:ascii="Arial" w:eastAsia="Times New Roman" w:hAnsi="Arial"/>
          <w:bCs w:val="0"/>
          <w:sz w:val="20"/>
          <w:szCs w:val="24"/>
          <w:lang w:eastAsia="ru-RU"/>
        </w:rPr>
      </w:pPr>
    </w:p>
    <w:p w14:paraId="19B9D8A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выборе опции «Импорт спецификации из текстового файла» функция позволяет принять данные в  спецификацию документа из текстового файла с форматом строки «Артикул или штрихкод;Количество;Цена». </w:t>
      </w:r>
    </w:p>
    <w:p w14:paraId="09B93BF7" w14:textId="77777777" w:rsidR="00764B25" w:rsidRPr="00764B25" w:rsidRDefault="00764B25" w:rsidP="00764B25">
      <w:pPr>
        <w:spacing w:line="240" w:lineRule="auto"/>
        <w:rPr>
          <w:rFonts w:ascii="Arial" w:eastAsia="Times New Roman" w:hAnsi="Arial"/>
          <w:bCs w:val="0"/>
          <w:sz w:val="20"/>
          <w:szCs w:val="24"/>
          <w:lang w:eastAsia="ru-RU"/>
        </w:rPr>
      </w:pPr>
    </w:p>
    <w:p w14:paraId="223E162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предыдущих версиях функция принимала данные из текстовых файлов с кодировкой </w:t>
      </w:r>
      <w:r w:rsidRPr="00764B25">
        <w:rPr>
          <w:rFonts w:ascii="Arial" w:eastAsia="Times New Roman" w:hAnsi="Arial"/>
          <w:bCs w:val="0"/>
          <w:sz w:val="20"/>
          <w:szCs w:val="24"/>
          <w:lang w:val="en-US" w:eastAsia="ru-RU"/>
        </w:rPr>
        <w:t>UTF</w:t>
      </w:r>
      <w:r w:rsidRPr="00764B25">
        <w:rPr>
          <w:rFonts w:ascii="Arial" w:eastAsia="Times New Roman" w:hAnsi="Arial"/>
          <w:bCs w:val="0"/>
          <w:sz w:val="20"/>
          <w:szCs w:val="24"/>
          <w:lang w:eastAsia="ru-RU"/>
        </w:rPr>
        <w:t>. В текущей версии реализован прием данных из файлов с кодировкой UTF-8 со спецификацией (UTF-8-BOM).</w:t>
      </w:r>
    </w:p>
    <w:p w14:paraId="42E56C9A" w14:textId="77777777" w:rsidR="00764B25" w:rsidRPr="00764B25" w:rsidRDefault="00764B25" w:rsidP="00764B25">
      <w:pPr>
        <w:spacing w:line="240" w:lineRule="auto"/>
        <w:rPr>
          <w:rFonts w:ascii="Arial" w:eastAsia="Times New Roman" w:hAnsi="Arial"/>
          <w:bCs w:val="0"/>
          <w:sz w:val="20"/>
          <w:szCs w:val="24"/>
          <w:lang w:eastAsia="ru-RU"/>
        </w:rPr>
      </w:pPr>
    </w:p>
    <w:p w14:paraId="768428E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6" w:name="_Toc229999658"/>
      <w:r w:rsidRPr="00764B25">
        <w:rPr>
          <w:rFonts w:ascii="Arial" w:eastAsia="Times New Roman" w:hAnsi="Arial" w:cs="Arial"/>
          <w:sz w:val="24"/>
          <w:szCs w:val="26"/>
          <w:lang w:eastAsia="ru-RU"/>
        </w:rPr>
        <w:t>Процесс «Прием товара по заказу ТСД». Печать журнала.</w:t>
      </w:r>
      <w:bookmarkEnd w:id="216"/>
    </w:p>
    <w:p w14:paraId="4721573E" w14:textId="77777777" w:rsidR="00764B25" w:rsidRPr="00764B25" w:rsidRDefault="00764B25" w:rsidP="00764B25">
      <w:pPr>
        <w:spacing w:line="240" w:lineRule="auto"/>
        <w:rPr>
          <w:rFonts w:ascii="Arial" w:eastAsia="Times New Roman" w:hAnsi="Arial"/>
          <w:bCs w:val="0"/>
          <w:sz w:val="20"/>
          <w:szCs w:val="24"/>
          <w:lang w:eastAsia="ru-RU"/>
        </w:rPr>
      </w:pPr>
    </w:p>
    <w:p w14:paraId="651CCA2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прошлой версии в журнал процесса было добавлено поле «Несоответствие» для фиксации причины отказа в приеме товара. В текущей версии такое же поле добавлено в печатную форму журнала приемки товара.</w:t>
      </w:r>
    </w:p>
    <w:p w14:paraId="1C8411D6" w14:textId="77777777" w:rsidR="00764B25" w:rsidRPr="00764B25" w:rsidRDefault="00764B25" w:rsidP="00764B25">
      <w:pPr>
        <w:spacing w:line="240" w:lineRule="auto"/>
        <w:rPr>
          <w:rFonts w:ascii="Arial" w:eastAsia="Times New Roman" w:hAnsi="Arial"/>
          <w:bCs w:val="0"/>
          <w:sz w:val="20"/>
          <w:szCs w:val="24"/>
          <w:lang w:eastAsia="ru-RU"/>
        </w:rPr>
      </w:pPr>
    </w:p>
    <w:p w14:paraId="11AD062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строки журнала с пустым значением поля «несоответствие» показывают принятый товар, строки с заполненным полем «несоответствие» показывают непринятый товар и причину отказа в приемке.</w:t>
      </w:r>
    </w:p>
    <w:p w14:paraId="35D1BD9E" w14:textId="77777777" w:rsidR="00764B25" w:rsidRPr="00764B25" w:rsidRDefault="00764B25" w:rsidP="00764B25">
      <w:pPr>
        <w:spacing w:line="240" w:lineRule="auto"/>
        <w:rPr>
          <w:rFonts w:ascii="Arial" w:eastAsia="Times New Roman" w:hAnsi="Arial"/>
          <w:bCs w:val="0"/>
          <w:sz w:val="20"/>
          <w:szCs w:val="24"/>
          <w:lang w:eastAsia="ru-RU"/>
        </w:rPr>
      </w:pPr>
    </w:p>
    <w:p w14:paraId="4A6419C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7" w:name="_Toc229999659"/>
      <w:r w:rsidRPr="00764B25">
        <w:rPr>
          <w:rFonts w:ascii="Arial" w:eastAsia="Times New Roman" w:hAnsi="Arial" w:cs="Arial"/>
          <w:sz w:val="24"/>
          <w:szCs w:val="26"/>
          <w:lang w:eastAsia="ru-RU"/>
        </w:rPr>
        <w:t>Сервер обмена данными. Формат обмена «Яндекс Еда». Обработка запроса с опцией --</w:t>
      </w:r>
      <w:r w:rsidRPr="00764B25">
        <w:rPr>
          <w:rFonts w:ascii="Arial" w:eastAsia="Times New Roman" w:hAnsi="Arial" w:cs="Arial"/>
          <w:sz w:val="24"/>
          <w:szCs w:val="26"/>
          <w:lang w:val="en-US" w:eastAsia="ru-RU"/>
        </w:rPr>
        <w:t>head</w:t>
      </w:r>
      <w:r w:rsidRPr="00764B25">
        <w:rPr>
          <w:rFonts w:ascii="Arial" w:eastAsia="Times New Roman" w:hAnsi="Arial" w:cs="Arial"/>
          <w:sz w:val="24"/>
          <w:szCs w:val="26"/>
          <w:lang w:eastAsia="ru-RU"/>
        </w:rPr>
        <w:t>.</w:t>
      </w:r>
      <w:bookmarkEnd w:id="217"/>
    </w:p>
    <w:p w14:paraId="7D3D0CA0" w14:textId="77777777" w:rsidR="00764B25" w:rsidRPr="00764B25" w:rsidRDefault="00764B25" w:rsidP="00764B25">
      <w:pPr>
        <w:spacing w:line="240" w:lineRule="auto"/>
        <w:rPr>
          <w:rFonts w:ascii="Arial" w:eastAsia="Times New Roman" w:hAnsi="Arial"/>
          <w:bCs w:val="0"/>
          <w:sz w:val="20"/>
          <w:szCs w:val="24"/>
          <w:lang w:eastAsia="ru-RU"/>
        </w:rPr>
      </w:pPr>
    </w:p>
    <w:p w14:paraId="2A1A5E9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протокол обмена Яндекс Еда для команды запроса картинок добавлена обработка запроса с опцией  -I (--head). При наличии в запросе такой опции возвращается только HTTP-заголовок ответа сервера.</w:t>
      </w:r>
    </w:p>
    <w:p w14:paraId="50AAD809" w14:textId="77777777" w:rsidR="00764B25" w:rsidRPr="00764B25" w:rsidRDefault="00764B25" w:rsidP="00764B25">
      <w:pPr>
        <w:spacing w:line="240" w:lineRule="auto"/>
        <w:rPr>
          <w:rFonts w:ascii="Arial" w:eastAsia="Times New Roman" w:hAnsi="Arial"/>
          <w:bCs w:val="0"/>
          <w:sz w:val="20"/>
          <w:szCs w:val="24"/>
          <w:lang w:eastAsia="ru-RU"/>
        </w:rPr>
      </w:pPr>
    </w:p>
    <w:p w14:paraId="452EB8A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Также при запросе заголовка (</w:t>
      </w:r>
      <w:r w:rsidRPr="00764B25">
        <w:rPr>
          <w:rFonts w:ascii="Arial" w:eastAsia="Times New Roman" w:hAnsi="Arial"/>
          <w:bCs w:val="0"/>
          <w:sz w:val="20"/>
          <w:szCs w:val="24"/>
          <w:lang w:val="en-US" w:eastAsia="ru-RU"/>
        </w:rPr>
        <w:t>HEAD</w:t>
      </w:r>
      <w:r w:rsidRPr="00764B25">
        <w:rPr>
          <w:rFonts w:ascii="Arial" w:eastAsia="Times New Roman" w:hAnsi="Arial"/>
          <w:bCs w:val="0"/>
          <w:sz w:val="20"/>
          <w:szCs w:val="24"/>
          <w:lang w:eastAsia="ru-RU"/>
        </w:rPr>
        <w:t>) в возвращаемые данные добавлена информация о типе файла Content-Type (image/jpg, image/bmp, ...) и его размере Content-Length. Например:</w:t>
      </w:r>
    </w:p>
    <w:p w14:paraId="2C6F6B70" w14:textId="77777777" w:rsidR="00764B25" w:rsidRPr="00764B25" w:rsidRDefault="00764B25" w:rsidP="00764B25">
      <w:pPr>
        <w:spacing w:line="240" w:lineRule="auto"/>
        <w:rPr>
          <w:rFonts w:ascii="Arial" w:eastAsia="Times New Roman" w:hAnsi="Arial"/>
          <w:bCs w:val="0"/>
          <w:sz w:val="20"/>
          <w:szCs w:val="24"/>
          <w:lang w:eastAsia="ru-RU"/>
        </w:rPr>
      </w:pPr>
    </w:p>
    <w:p w14:paraId="49797011"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 xml:space="preserve">curl -X HEAD -I </w:t>
      </w:r>
      <w:hyperlink r:id="rId345" w:history="1">
        <w:r w:rsidRPr="00764B25">
          <w:rPr>
            <w:rFonts w:ascii="Arial" w:eastAsia="Times New Roman" w:hAnsi="Arial"/>
            <w:bCs w:val="0"/>
            <w:color w:val="0000FF"/>
            <w:sz w:val="20"/>
            <w:szCs w:val="24"/>
            <w:u w:val="single"/>
            <w:lang w:val="en-US" w:eastAsia="ru-RU"/>
          </w:rPr>
          <w:t>http://192.168.25.163:8085/yandexeda/images/category/332e.jpg</w:t>
        </w:r>
      </w:hyperlink>
    </w:p>
    <w:p w14:paraId="52CD27D9" w14:textId="77777777" w:rsidR="00764B25" w:rsidRPr="00764B25" w:rsidRDefault="00764B25" w:rsidP="00764B25">
      <w:pPr>
        <w:spacing w:line="240" w:lineRule="auto"/>
        <w:rPr>
          <w:rFonts w:ascii="Arial" w:eastAsia="Times New Roman" w:hAnsi="Arial"/>
          <w:bCs w:val="0"/>
          <w:sz w:val="20"/>
          <w:szCs w:val="24"/>
          <w:lang w:val="en-US" w:eastAsia="ru-RU"/>
        </w:rPr>
      </w:pPr>
    </w:p>
    <w:p w14:paraId="237E8A59"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HTTP/1.1 200 OK</w:t>
      </w:r>
    </w:p>
    <w:p w14:paraId="488E3BFE"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Content-Length: 607810</w:t>
      </w:r>
    </w:p>
    <w:p w14:paraId="13A059F1"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Content-Type: image/jpeg</w:t>
      </w:r>
    </w:p>
    <w:p w14:paraId="09A71DCA"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Server: Microsoft-HTTPAPI/2.0</w:t>
      </w:r>
    </w:p>
    <w:p w14:paraId="6B2E7A7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Date: Thu, 07 May 2026 15:11:53 GMT</w:t>
      </w:r>
    </w:p>
    <w:p w14:paraId="711C1365" w14:textId="77777777" w:rsidR="00764B25" w:rsidRPr="00764B25" w:rsidRDefault="00764B25" w:rsidP="00764B25">
      <w:pPr>
        <w:spacing w:line="240" w:lineRule="auto"/>
        <w:rPr>
          <w:rFonts w:ascii="Arial" w:eastAsia="Times New Roman" w:hAnsi="Arial"/>
          <w:bCs w:val="0"/>
          <w:sz w:val="20"/>
          <w:szCs w:val="24"/>
          <w:lang w:eastAsia="ru-RU"/>
        </w:rPr>
      </w:pPr>
    </w:p>
    <w:p w14:paraId="5D20FB8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8" w:name="_Toc229999660"/>
      <w:r w:rsidRPr="00764B25">
        <w:rPr>
          <w:rFonts w:ascii="Arial" w:eastAsia="Times New Roman" w:hAnsi="Arial" w:cs="Arial"/>
          <w:sz w:val="24"/>
          <w:szCs w:val="26"/>
          <w:lang w:eastAsia="ru-RU"/>
        </w:rPr>
        <w:t>Сервер авторизации. Авторизации в ФНС.</w:t>
      </w:r>
      <w:bookmarkEnd w:id="218"/>
    </w:p>
    <w:p w14:paraId="555D80C5" w14:textId="77777777" w:rsidR="00764B25" w:rsidRPr="00764B25" w:rsidRDefault="00764B25" w:rsidP="00764B25">
      <w:pPr>
        <w:spacing w:line="240" w:lineRule="auto"/>
        <w:rPr>
          <w:rFonts w:ascii="Arial" w:eastAsia="Times New Roman" w:hAnsi="Arial"/>
          <w:bCs w:val="0"/>
          <w:sz w:val="20"/>
          <w:szCs w:val="24"/>
          <w:lang w:eastAsia="ru-RU"/>
        </w:rPr>
      </w:pPr>
    </w:p>
    <w:p w14:paraId="7F21D78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сервер авторизации добавлена функция авторизации в ФНС. ФНС для обмена со своими  серверами выдает организациям мастер-токен, но для оперативного обмена используется токен сессии, который может быть получен при обмене с серверами ФНС на основании информации о мастер-токене. Сервер авторизации предоставляет клиентским программам </w:t>
      </w:r>
      <w:r w:rsidRPr="00764B25">
        <w:rPr>
          <w:rFonts w:ascii="Arial" w:eastAsia="Times New Roman" w:hAnsi="Arial"/>
          <w:bCs w:val="0"/>
          <w:sz w:val="20"/>
          <w:szCs w:val="24"/>
          <w:lang w:val="en-US" w:eastAsia="ru-RU"/>
        </w:rPr>
        <w:t>API</w:t>
      </w:r>
      <w:r w:rsidRPr="00764B25">
        <w:rPr>
          <w:rFonts w:ascii="Arial" w:eastAsia="Times New Roman" w:hAnsi="Arial"/>
          <w:bCs w:val="0"/>
          <w:sz w:val="20"/>
          <w:szCs w:val="24"/>
          <w:lang w:eastAsia="ru-RU"/>
        </w:rPr>
        <w:t xml:space="preserve"> интерфейс для получения токена сессии. Мастер-токен организации в ФНС вводится в администраторе сервера авторизации на закладке «Настройки». Там же производится проверка корректность токена и  доступность сервера ФНС:</w:t>
      </w:r>
    </w:p>
    <w:p w14:paraId="50569808" w14:textId="77777777" w:rsidR="00764B25" w:rsidRPr="00764B25" w:rsidRDefault="00764B25" w:rsidP="00764B25">
      <w:pPr>
        <w:spacing w:line="240" w:lineRule="auto"/>
        <w:rPr>
          <w:rFonts w:ascii="Arial" w:eastAsia="Times New Roman" w:hAnsi="Arial"/>
          <w:bCs w:val="0"/>
          <w:sz w:val="20"/>
          <w:szCs w:val="24"/>
          <w:lang w:eastAsia="ru-RU"/>
        </w:rPr>
      </w:pPr>
    </w:p>
    <w:p w14:paraId="25134F1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73E22FE" wp14:editId="15D12565">
            <wp:extent cx="5543550" cy="359092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543550" cy="3590925"/>
                    </a:xfrm>
                    <a:prstGeom prst="rect">
                      <a:avLst/>
                    </a:prstGeom>
                    <a:noFill/>
                    <a:ln>
                      <a:noFill/>
                    </a:ln>
                  </pic:spPr>
                </pic:pic>
              </a:graphicData>
            </a:graphic>
          </wp:inline>
        </w:drawing>
      </w:r>
      <w:r w:rsidRPr="00764B25">
        <w:rPr>
          <w:rFonts w:ascii="Arial" w:eastAsia="Times New Roman" w:hAnsi="Arial"/>
          <w:bCs w:val="0"/>
          <w:sz w:val="20"/>
          <w:szCs w:val="24"/>
          <w:lang w:eastAsia="ru-RU"/>
        </w:rPr>
        <w:br/>
      </w:r>
    </w:p>
    <w:p w14:paraId="70CDD335"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19" w:name="_Toc229999661"/>
      <w:r w:rsidRPr="00764B25">
        <w:rPr>
          <w:rFonts w:ascii="Arial" w:eastAsia="Times New Roman" w:hAnsi="Arial" w:cs="Arial"/>
          <w:sz w:val="24"/>
          <w:szCs w:val="26"/>
          <w:lang w:eastAsia="ru-RU"/>
        </w:rPr>
        <w:t xml:space="preserve">Редактор </w:t>
      </w:r>
      <w:r w:rsidRPr="00764B25">
        <w:rPr>
          <w:rFonts w:ascii="Arial" w:eastAsia="Times New Roman" w:hAnsi="Arial" w:cs="Arial"/>
          <w:sz w:val="24"/>
          <w:szCs w:val="26"/>
          <w:lang w:val="en-US" w:eastAsia="ru-RU"/>
        </w:rPr>
        <w:t>XML</w:t>
      </w:r>
      <w:r w:rsidRPr="00764B25">
        <w:rPr>
          <w:rFonts w:ascii="Arial" w:eastAsia="Times New Roman" w:hAnsi="Arial" w:cs="Arial"/>
          <w:sz w:val="24"/>
          <w:szCs w:val="26"/>
          <w:lang w:eastAsia="ru-RU"/>
        </w:rPr>
        <w:t xml:space="preserve"> / </w:t>
      </w:r>
      <w:r w:rsidRPr="00764B25">
        <w:rPr>
          <w:rFonts w:ascii="Arial" w:eastAsia="Times New Roman" w:hAnsi="Arial" w:cs="Arial"/>
          <w:sz w:val="24"/>
          <w:szCs w:val="26"/>
          <w:lang w:val="en-US" w:eastAsia="ru-RU"/>
        </w:rPr>
        <w:t xml:space="preserve">JSON </w:t>
      </w:r>
      <w:r w:rsidRPr="00764B25">
        <w:rPr>
          <w:rFonts w:ascii="Arial" w:eastAsia="Times New Roman" w:hAnsi="Arial" w:cs="Arial"/>
          <w:sz w:val="24"/>
          <w:szCs w:val="26"/>
          <w:lang w:eastAsia="ru-RU"/>
        </w:rPr>
        <w:t xml:space="preserve">схем. Функция экспорта </w:t>
      </w:r>
      <w:r w:rsidRPr="00764B25">
        <w:rPr>
          <w:rFonts w:ascii="Arial" w:eastAsia="Times New Roman" w:hAnsi="Arial" w:cs="Arial"/>
          <w:sz w:val="24"/>
          <w:szCs w:val="26"/>
          <w:lang w:val="en-US" w:eastAsia="ru-RU"/>
        </w:rPr>
        <w:t>Nvl</w:t>
      </w:r>
      <w:r w:rsidRPr="00764B25">
        <w:rPr>
          <w:rFonts w:ascii="Arial" w:eastAsia="Times New Roman" w:hAnsi="Arial" w:cs="Arial"/>
          <w:sz w:val="24"/>
          <w:szCs w:val="26"/>
          <w:lang w:eastAsia="ru-RU"/>
        </w:rPr>
        <w:t>.</w:t>
      </w:r>
      <w:bookmarkEnd w:id="219"/>
    </w:p>
    <w:p w14:paraId="232C9EC1" w14:textId="77777777" w:rsidR="00764B25" w:rsidRPr="00764B25" w:rsidRDefault="00764B25" w:rsidP="00764B25">
      <w:pPr>
        <w:spacing w:line="240" w:lineRule="auto"/>
        <w:rPr>
          <w:rFonts w:ascii="Arial" w:eastAsia="Times New Roman" w:hAnsi="Arial"/>
          <w:bCs w:val="0"/>
          <w:sz w:val="20"/>
          <w:szCs w:val="24"/>
          <w:lang w:eastAsia="ru-RU"/>
        </w:rPr>
      </w:pPr>
    </w:p>
    <w:p w14:paraId="01D3076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интерфейс редактора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 </w:t>
      </w:r>
      <w:r w:rsidRPr="00764B25">
        <w:rPr>
          <w:rFonts w:ascii="Arial" w:eastAsia="Times New Roman" w:hAnsi="Arial"/>
          <w:bCs w:val="0"/>
          <w:sz w:val="20"/>
          <w:szCs w:val="24"/>
          <w:lang w:val="en-US" w:eastAsia="ru-RU"/>
        </w:rPr>
        <w:t xml:space="preserve">JSON </w:t>
      </w:r>
      <w:r w:rsidRPr="00764B25">
        <w:rPr>
          <w:rFonts w:ascii="Arial" w:eastAsia="Times New Roman" w:hAnsi="Arial"/>
          <w:bCs w:val="0"/>
          <w:sz w:val="20"/>
          <w:szCs w:val="24"/>
          <w:lang w:eastAsia="ru-RU"/>
        </w:rPr>
        <w:t xml:space="preserve">схем в перечень функций для экспорта </w:t>
      </w:r>
      <w:r w:rsidRPr="00764B25">
        <w:rPr>
          <w:rFonts w:ascii="Arial" w:eastAsia="Times New Roman" w:hAnsi="Arial"/>
          <w:bCs w:val="0"/>
          <w:sz w:val="20"/>
          <w:szCs w:val="24"/>
          <w:lang w:val="en-US" w:eastAsia="ru-RU"/>
        </w:rPr>
        <w:t>XML</w:t>
      </w:r>
      <w:r w:rsidRPr="00764B25">
        <w:rPr>
          <w:rFonts w:ascii="Arial" w:eastAsia="Times New Roman" w:hAnsi="Arial"/>
          <w:bCs w:val="0"/>
          <w:sz w:val="20"/>
          <w:szCs w:val="24"/>
          <w:lang w:eastAsia="ru-RU"/>
        </w:rPr>
        <w:t xml:space="preserve">- или </w:t>
      </w:r>
      <w:r w:rsidRPr="00764B25">
        <w:rPr>
          <w:rFonts w:ascii="Arial" w:eastAsia="Times New Roman" w:hAnsi="Arial"/>
          <w:bCs w:val="0"/>
          <w:sz w:val="20"/>
          <w:szCs w:val="24"/>
          <w:lang w:val="en-US" w:eastAsia="ru-RU"/>
        </w:rPr>
        <w:t>JSON</w:t>
      </w:r>
      <w:r w:rsidRPr="00764B25">
        <w:rPr>
          <w:rFonts w:ascii="Arial" w:eastAsia="Times New Roman" w:hAnsi="Arial"/>
          <w:bCs w:val="0"/>
          <w:sz w:val="20"/>
          <w:szCs w:val="24"/>
          <w:lang w:eastAsia="ru-RU"/>
        </w:rPr>
        <w:t xml:space="preserve">-объектов почтового обмена добавлена функция </w:t>
      </w:r>
      <w:r w:rsidRPr="00764B25">
        <w:rPr>
          <w:rFonts w:ascii="Arial" w:eastAsia="Times New Roman" w:hAnsi="Arial"/>
          <w:bCs w:val="0"/>
          <w:sz w:val="20"/>
          <w:szCs w:val="24"/>
          <w:lang w:val="en-US" w:eastAsia="ru-RU"/>
        </w:rPr>
        <w:t>Nvl</w:t>
      </w:r>
      <w:r w:rsidRPr="00764B25">
        <w:rPr>
          <w:rFonts w:ascii="Arial" w:eastAsia="Times New Roman" w:hAnsi="Arial"/>
          <w:bCs w:val="0"/>
          <w:sz w:val="20"/>
          <w:szCs w:val="24"/>
          <w:lang w:eastAsia="ru-RU"/>
        </w:rPr>
        <w:t>:</w:t>
      </w:r>
    </w:p>
    <w:p w14:paraId="17CF406D" w14:textId="77777777" w:rsidR="00764B25" w:rsidRPr="00764B25" w:rsidRDefault="00764B25" w:rsidP="00764B25">
      <w:pPr>
        <w:spacing w:line="240" w:lineRule="auto"/>
        <w:rPr>
          <w:rFonts w:ascii="Arial" w:eastAsia="Times New Roman" w:hAnsi="Arial"/>
          <w:bCs w:val="0"/>
          <w:sz w:val="20"/>
          <w:szCs w:val="24"/>
          <w:lang w:eastAsia="ru-RU"/>
        </w:rPr>
      </w:pPr>
    </w:p>
    <w:p w14:paraId="04E758D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394533C" wp14:editId="3C49D979">
            <wp:extent cx="5314950" cy="29337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314950" cy="2933700"/>
                    </a:xfrm>
                    <a:prstGeom prst="rect">
                      <a:avLst/>
                    </a:prstGeom>
                    <a:noFill/>
                    <a:ln>
                      <a:noFill/>
                    </a:ln>
                  </pic:spPr>
                </pic:pic>
              </a:graphicData>
            </a:graphic>
          </wp:inline>
        </w:drawing>
      </w:r>
    </w:p>
    <w:p w14:paraId="3A46EB6B" w14:textId="77777777" w:rsidR="00764B25" w:rsidRPr="00764B25" w:rsidRDefault="00764B25" w:rsidP="00764B25">
      <w:pPr>
        <w:spacing w:line="240" w:lineRule="auto"/>
        <w:rPr>
          <w:rFonts w:ascii="Arial" w:eastAsia="Times New Roman" w:hAnsi="Arial"/>
          <w:bCs w:val="0"/>
          <w:noProof/>
          <w:sz w:val="20"/>
          <w:szCs w:val="24"/>
          <w:lang w:eastAsia="ru-RU"/>
        </w:rPr>
      </w:pPr>
    </w:p>
    <w:p w14:paraId="4DC2492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может быть использована для замены имен тэгов в файлах, передаваемых во внешние системы, например:</w:t>
      </w:r>
    </w:p>
    <w:p w14:paraId="317C47FD" w14:textId="77777777" w:rsidR="00764B25" w:rsidRPr="00764B25" w:rsidRDefault="00764B25" w:rsidP="00764B25">
      <w:pPr>
        <w:spacing w:line="240" w:lineRule="auto"/>
        <w:rPr>
          <w:rFonts w:ascii="Arial" w:eastAsia="Times New Roman" w:hAnsi="Arial"/>
          <w:bCs w:val="0"/>
          <w:sz w:val="20"/>
          <w:szCs w:val="24"/>
          <w:lang w:eastAsia="ru-RU"/>
        </w:rPr>
      </w:pPr>
    </w:p>
    <w:p w14:paraId="07E275F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828C507" wp14:editId="4F1BA816">
            <wp:extent cx="5753100" cy="317182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15D3B83B" w14:textId="77777777" w:rsidR="00764B25" w:rsidRPr="00764B25" w:rsidRDefault="00764B25" w:rsidP="00764B25">
      <w:pPr>
        <w:spacing w:line="240" w:lineRule="auto"/>
        <w:rPr>
          <w:rFonts w:ascii="Arial" w:eastAsia="Times New Roman" w:hAnsi="Arial"/>
          <w:bCs w:val="0"/>
          <w:sz w:val="20"/>
          <w:szCs w:val="24"/>
          <w:lang w:eastAsia="ru-RU"/>
        </w:rPr>
      </w:pPr>
    </w:p>
    <w:p w14:paraId="67B859C1" w14:textId="77777777" w:rsidR="00764B25" w:rsidRDefault="00764B25" w:rsidP="00764B25"/>
    <w:p w14:paraId="1F81781F" w14:textId="77777777" w:rsidR="00764B25" w:rsidRDefault="00764B25" w:rsidP="00764B25">
      <w:r>
        <w:br w:type="page"/>
      </w:r>
    </w:p>
    <w:p w14:paraId="3B98510D"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1.059 сервис пак 2</w:t>
      </w:r>
    </w:p>
    <w:p w14:paraId="5D6A378A" w14:textId="77777777" w:rsidR="00764B25" w:rsidRPr="00764B25" w:rsidRDefault="00764B25" w:rsidP="00764B25">
      <w:pPr>
        <w:spacing w:line="240" w:lineRule="auto"/>
        <w:rPr>
          <w:rFonts w:ascii="Arial" w:eastAsia="Times New Roman" w:hAnsi="Arial"/>
          <w:bCs w:val="0"/>
          <w:sz w:val="20"/>
          <w:szCs w:val="24"/>
          <w:lang w:eastAsia="ru-RU"/>
        </w:rPr>
      </w:pPr>
    </w:p>
    <w:p w14:paraId="4EE17E7A"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49" w:anchor="_Toc231483026"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_Toc231483026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3BBDE3E4"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50" w:anchor="_Toc231483027" w:history="1">
        <w:r w:rsidRPr="00764B25">
          <w:rPr>
            <w:rFonts w:ascii="Arial" w:eastAsia="Times New Roman" w:hAnsi="Arial"/>
            <w:bCs w:val="0"/>
            <w:noProof/>
            <w:color w:val="0000FF"/>
            <w:sz w:val="20"/>
            <w:szCs w:val="24"/>
            <w:u w:val="single"/>
            <w:lang w:eastAsia="ru-RU"/>
          </w:rPr>
          <w:t>Почтовый модуль. Расширение протокола обмена ЭДО. Ответ U</w:t>
        </w:r>
        <w:r w:rsidRPr="00764B25">
          <w:rPr>
            <w:rFonts w:ascii="Arial" w:eastAsia="Times New Roman" w:hAnsi="Arial"/>
            <w:bCs w:val="0"/>
            <w:noProof/>
            <w:color w:val="0000FF"/>
            <w:sz w:val="20"/>
            <w:szCs w:val="24"/>
            <w:u w:val="single"/>
            <w:lang w:val="en-US" w:eastAsia="ru-RU"/>
          </w:rPr>
          <w:t>I</w:t>
        </w:r>
        <w:r w:rsidRPr="00764B25">
          <w:rPr>
            <w:rFonts w:ascii="Arial" w:eastAsia="Times New Roman" w:hAnsi="Arial"/>
            <w:bCs w:val="0"/>
            <w:noProof/>
            <w:color w:val="0000FF"/>
            <w:sz w:val="20"/>
            <w:szCs w:val="24"/>
            <w:u w:val="single"/>
            <w:lang w:eastAsia="ru-RU"/>
          </w:rPr>
          <w:t>CONFIRM.xsd.</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_Toc231483027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EDC65E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51" w:anchor="_Toc231483028" w:history="1">
        <w:r w:rsidRPr="00764B25">
          <w:rPr>
            <w:rFonts w:ascii="Arial" w:eastAsia="Times New Roman" w:hAnsi="Arial"/>
            <w:bCs w:val="0"/>
            <w:noProof/>
            <w:color w:val="0000FF"/>
            <w:sz w:val="20"/>
            <w:szCs w:val="24"/>
            <w:u w:val="single"/>
            <w:lang w:eastAsia="ru-RU"/>
          </w:rPr>
          <w:t>Приходная накладная. Сообщение при смене статуса накладной.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_Toc231483028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683F864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2" w:anchor="_Toc231483029" w:history="1">
        <w:r w:rsidRPr="00764B25">
          <w:rPr>
            <w:rFonts w:ascii="Arial" w:eastAsia="Times New Roman" w:hAnsi="Arial"/>
            <w:bCs w:val="0"/>
            <w:noProof/>
            <w:color w:val="0000FF"/>
            <w:sz w:val="20"/>
            <w:szCs w:val="24"/>
            <w:u w:val="single"/>
            <w:lang w:eastAsia="ru-RU"/>
          </w:rPr>
          <w:t>Меркурий. Автоматическая рассылка объекта «HA» «Артикул ГИС Меркурий» при обновлении объекта по запросу в 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_Toc231483029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680FF0D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3" w:anchor="_Toc231483030" w:history="1">
        <w:r w:rsidRPr="00764B25">
          <w:rPr>
            <w:rFonts w:ascii="Arial" w:eastAsia="Times New Roman" w:hAnsi="Arial"/>
            <w:bCs w:val="0"/>
            <w:noProof/>
            <w:color w:val="0000FF"/>
            <w:sz w:val="20"/>
            <w:szCs w:val="24"/>
            <w:u w:val="single"/>
            <w:lang w:eastAsia="ru-RU"/>
          </w:rPr>
          <w:t>Контракты с поставщиками. Функция «Задать атрибуты артикулов».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4697632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4" w:anchor="_Toc231483031" w:history="1">
        <w:r w:rsidRPr="00764B25">
          <w:rPr>
            <w:rFonts w:ascii="Arial" w:eastAsia="Times New Roman" w:hAnsi="Arial"/>
            <w:bCs w:val="0"/>
            <w:noProof/>
            <w:color w:val="0000FF"/>
            <w:sz w:val="20"/>
            <w:szCs w:val="24"/>
            <w:u w:val="single"/>
            <w:lang w:eastAsia="ru-RU"/>
          </w:rPr>
          <w:t>Акты уценки.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38C3194C"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55" w:anchor="_Toc231483032" w:history="1">
        <w:r w:rsidRPr="00764B25">
          <w:rPr>
            <w:rFonts w:ascii="Arial" w:eastAsia="Times New Roman" w:hAnsi="Arial"/>
            <w:bCs w:val="0"/>
            <w:noProof/>
            <w:color w:val="0000FF"/>
            <w:sz w:val="20"/>
            <w:szCs w:val="24"/>
            <w:u w:val="single"/>
            <w:lang w:eastAsia="ru-RU"/>
          </w:rPr>
          <w:t>Простановка новой уценочной цены во все строки с одним и тем же уценочным артикулом.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2FAE3B72"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56" w:anchor="_Toc231483033" w:history="1">
        <w:r w:rsidRPr="00764B25">
          <w:rPr>
            <w:rFonts w:ascii="Arial" w:eastAsia="Times New Roman" w:hAnsi="Arial"/>
            <w:bCs w:val="0"/>
            <w:noProof/>
            <w:color w:val="0000FF"/>
            <w:sz w:val="20"/>
            <w:szCs w:val="24"/>
            <w:u w:val="single"/>
            <w:lang w:eastAsia="ru-RU"/>
          </w:rPr>
          <w:t>Диалог печати этикеток. Цена и название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4A2B5F2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7" w:anchor="_Toc231483034" w:history="1">
        <w:r w:rsidRPr="00764B25">
          <w:rPr>
            <w:rFonts w:ascii="Arial" w:eastAsia="Times New Roman" w:hAnsi="Arial"/>
            <w:bCs w:val="0"/>
            <w:noProof/>
            <w:color w:val="0000FF"/>
            <w:sz w:val="20"/>
            <w:szCs w:val="24"/>
            <w:u w:val="single"/>
            <w:lang w:eastAsia="ru-RU"/>
          </w:rPr>
          <w:t xml:space="preserve">Категория и дизайн ценников для системы управления медиаконтентом Супермаг </w:t>
        </w:r>
        <w:r w:rsidRPr="00764B25">
          <w:rPr>
            <w:rFonts w:ascii="Arial" w:eastAsia="Times New Roman" w:hAnsi="Arial"/>
            <w:bCs w:val="0"/>
            <w:noProof/>
            <w:color w:val="0000FF"/>
            <w:sz w:val="20"/>
            <w:szCs w:val="24"/>
            <w:u w:val="single"/>
            <w:lang w:val="en-US" w:eastAsia="ru-RU"/>
          </w:rPr>
          <w:t>DS</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7CEE33BB"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8" w:anchor="_Toc231483035" w:history="1">
        <w:r w:rsidRPr="00764B25">
          <w:rPr>
            <w:rFonts w:ascii="Arial" w:eastAsia="Times New Roman" w:hAnsi="Arial"/>
            <w:bCs w:val="0"/>
            <w:noProof/>
            <w:color w:val="0000FF"/>
            <w:sz w:val="20"/>
            <w:szCs w:val="24"/>
            <w:u w:val="single"/>
            <w:lang w:eastAsia="ru-RU"/>
          </w:rPr>
          <w:t xml:space="preserve">Кассовый модуль. Драйвер выгрузки в систему управления медиаконтентом Супермаг </w:t>
        </w:r>
        <w:r w:rsidRPr="00764B25">
          <w:rPr>
            <w:rFonts w:ascii="Arial" w:eastAsia="Times New Roman" w:hAnsi="Arial"/>
            <w:bCs w:val="0"/>
            <w:noProof/>
            <w:color w:val="0000FF"/>
            <w:sz w:val="20"/>
            <w:szCs w:val="24"/>
            <w:u w:val="single"/>
            <w:lang w:val="en-US" w:eastAsia="ru-RU"/>
          </w:rPr>
          <w:t>DS</w:t>
        </w:r>
        <w:r w:rsidRPr="00764B25">
          <w:rPr>
            <w:rFonts w:ascii="Arial" w:eastAsia="Times New Roman" w:hAnsi="Arial"/>
            <w:bCs w:val="0"/>
            <w:noProof/>
            <w:color w:val="0000FF"/>
            <w:sz w:val="20"/>
            <w:szCs w:val="24"/>
            <w:u w:val="single"/>
            <w:lang w:eastAsia="ru-RU"/>
          </w:rPr>
          <w: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4</w:t>
        </w:r>
        <w:r w:rsidRPr="00764B25">
          <w:rPr>
            <w:rFonts w:ascii="Arial" w:eastAsia="Times New Roman" w:hAnsi="Arial"/>
            <w:bCs w:val="0"/>
            <w:noProof/>
            <w:webHidden/>
            <w:color w:val="0000FF"/>
            <w:sz w:val="20"/>
            <w:szCs w:val="24"/>
            <w:u w:val="single"/>
            <w:lang w:eastAsia="ru-RU"/>
          </w:rPr>
          <w:fldChar w:fldCharType="end"/>
        </w:r>
      </w:hyperlink>
    </w:p>
    <w:p w14:paraId="59438199"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59" w:anchor="_Toc231483036" w:history="1">
        <w:r w:rsidRPr="00764B25">
          <w:rPr>
            <w:rFonts w:ascii="Arial" w:eastAsia="Times New Roman" w:hAnsi="Arial"/>
            <w:bCs w:val="0"/>
            <w:noProof/>
            <w:color w:val="0000FF"/>
            <w:sz w:val="20"/>
            <w:szCs w:val="24"/>
            <w:u w:val="single"/>
            <w:lang w:eastAsia="ru-RU"/>
          </w:rPr>
          <w:t>Печатные формы. Счет-фактура, УПД. Ред. Постановления Правительства РФ от 23.01.2026 № 26.</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_Toc231483036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7</w:t>
        </w:r>
        <w:r w:rsidRPr="00764B25">
          <w:rPr>
            <w:rFonts w:ascii="Arial" w:eastAsia="Times New Roman" w:hAnsi="Arial"/>
            <w:bCs w:val="0"/>
            <w:noProof/>
            <w:webHidden/>
            <w:color w:val="0000FF"/>
            <w:sz w:val="20"/>
            <w:szCs w:val="24"/>
            <w:u w:val="single"/>
            <w:lang w:eastAsia="ru-RU"/>
          </w:rPr>
          <w:fldChar w:fldCharType="end"/>
        </w:r>
      </w:hyperlink>
    </w:p>
    <w:p w14:paraId="0DCF9D62"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70D5610F" w14:textId="77777777" w:rsidR="00764B25" w:rsidRPr="00764B25" w:rsidRDefault="00764B25" w:rsidP="00764B25">
      <w:pPr>
        <w:spacing w:line="240" w:lineRule="auto"/>
        <w:rPr>
          <w:rFonts w:ascii="Arial" w:eastAsia="Times New Roman" w:hAnsi="Arial"/>
          <w:bCs w:val="0"/>
          <w:sz w:val="20"/>
          <w:szCs w:val="24"/>
          <w:lang w:eastAsia="ru-RU"/>
        </w:rPr>
      </w:pPr>
    </w:p>
    <w:p w14:paraId="44F97FF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0" w:name="_Toc231483026"/>
      <w:r w:rsidRPr="00764B25">
        <w:rPr>
          <w:rFonts w:ascii="Arial" w:eastAsia="Times New Roman" w:hAnsi="Arial" w:cs="Arial"/>
          <w:sz w:val="24"/>
          <w:szCs w:val="26"/>
          <w:lang w:eastAsia="ru-RU"/>
        </w:rPr>
        <w:t>Маркировка.</w:t>
      </w:r>
      <w:bookmarkEnd w:id="220"/>
    </w:p>
    <w:p w14:paraId="32AE5EBA"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21" w:name="_Toc231483027"/>
      <w:r w:rsidRPr="00764B25">
        <w:rPr>
          <w:rFonts w:ascii="Arial" w:eastAsia="Times New Roman" w:hAnsi="Arial"/>
          <w:sz w:val="22"/>
          <w:szCs w:val="28"/>
          <w:lang w:eastAsia="ru-RU"/>
        </w:rPr>
        <w:t>Почтовый модуль. Расширение протокола обмена ЭДО. Ответ U</w:t>
      </w:r>
      <w:r w:rsidRPr="00764B25">
        <w:rPr>
          <w:rFonts w:ascii="Arial" w:eastAsia="Times New Roman" w:hAnsi="Arial"/>
          <w:sz w:val="22"/>
          <w:szCs w:val="28"/>
          <w:lang w:val="en-US" w:eastAsia="ru-RU"/>
        </w:rPr>
        <w:t>I</w:t>
      </w:r>
      <w:r w:rsidRPr="00764B25">
        <w:rPr>
          <w:rFonts w:ascii="Arial" w:eastAsia="Times New Roman" w:hAnsi="Arial"/>
          <w:sz w:val="22"/>
          <w:szCs w:val="28"/>
          <w:lang w:eastAsia="ru-RU"/>
        </w:rPr>
        <w:t>CONFIRM.xsd.</w:t>
      </w:r>
      <w:bookmarkEnd w:id="221"/>
      <w:r w:rsidRPr="00764B25">
        <w:rPr>
          <w:rFonts w:ascii="Arial" w:eastAsia="Times New Roman" w:hAnsi="Arial"/>
          <w:sz w:val="22"/>
          <w:szCs w:val="28"/>
          <w:lang w:eastAsia="ru-RU"/>
        </w:rPr>
        <w:t xml:space="preserve"> </w:t>
      </w:r>
    </w:p>
    <w:p w14:paraId="6674CA0E" w14:textId="77777777" w:rsidR="00764B25" w:rsidRPr="00764B25" w:rsidRDefault="00764B25" w:rsidP="00764B25">
      <w:pPr>
        <w:spacing w:line="240" w:lineRule="auto"/>
        <w:rPr>
          <w:rFonts w:ascii="Arial" w:eastAsia="Times New Roman" w:hAnsi="Arial"/>
          <w:bCs w:val="0"/>
          <w:sz w:val="20"/>
          <w:szCs w:val="24"/>
          <w:lang w:eastAsia="ru-RU"/>
        </w:rPr>
      </w:pPr>
    </w:p>
    <w:p w14:paraId="297855A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приеме поставки на основании УПД, если состав принятой поставки отличается от содержания УПД, то УПД на приход переводится в статус «Заблокирован», а провайдеру ЭДО отправляется файл подтверждения приема с флагом </w:t>
      </w:r>
      <w:r w:rsidRPr="00764B25">
        <w:rPr>
          <w:rFonts w:ascii="Arial" w:eastAsia="Times New Roman" w:hAnsi="Arial"/>
          <w:bCs w:val="0"/>
          <w:sz w:val="20"/>
          <w:szCs w:val="24"/>
          <w:lang w:val="en-US" w:eastAsia="ru-RU"/>
        </w:rPr>
        <w:t>Result</w:t>
      </w:r>
      <w:r w:rsidRPr="00764B25">
        <w:rPr>
          <w:rFonts w:ascii="Arial" w:eastAsia="Times New Roman" w:hAnsi="Arial"/>
          <w:bCs w:val="0"/>
          <w:sz w:val="20"/>
          <w:szCs w:val="24"/>
          <w:lang w:eastAsia="ru-RU"/>
        </w:rPr>
        <w:t xml:space="preserve"> = 3 (прием с расхождением) и с содержанием приходной накладной, то есть с информацией о принятом товаре.</w:t>
      </w:r>
    </w:p>
    <w:p w14:paraId="087B987B" w14:textId="77777777" w:rsidR="00764B25" w:rsidRPr="00764B25" w:rsidRDefault="00764B25" w:rsidP="00764B25">
      <w:pPr>
        <w:spacing w:line="240" w:lineRule="auto"/>
        <w:rPr>
          <w:rFonts w:ascii="Arial" w:eastAsia="Times New Roman" w:hAnsi="Arial"/>
          <w:bCs w:val="0"/>
          <w:sz w:val="20"/>
          <w:szCs w:val="24"/>
          <w:lang w:eastAsia="ru-RU"/>
        </w:rPr>
      </w:pPr>
    </w:p>
    <w:p w14:paraId="089556D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в схему UICONFIRM.xsd файла ответа провайдеру ЭДО в тэг пункта спецификации приходной накладной &lt;ITEM&gt; добавлен тэг для вывода информации о принятых кодах транспортных упаковок (КИТУ). </w:t>
      </w:r>
    </w:p>
    <w:p w14:paraId="64322E41" w14:textId="77777777" w:rsidR="00764B25" w:rsidRPr="00764B25" w:rsidRDefault="00764B25" w:rsidP="00764B25">
      <w:pPr>
        <w:spacing w:line="240" w:lineRule="auto"/>
        <w:rPr>
          <w:rFonts w:ascii="Arial" w:eastAsia="Times New Roman" w:hAnsi="Arial"/>
          <w:bCs w:val="0"/>
          <w:sz w:val="20"/>
          <w:szCs w:val="24"/>
          <w:lang w:eastAsia="ru-RU"/>
        </w:rPr>
      </w:pPr>
    </w:p>
    <w:p w14:paraId="742568E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Пример фрагмента файла ответа:</w:t>
      </w:r>
    </w:p>
    <w:p w14:paraId="5A353D7A" w14:textId="77777777" w:rsidR="00764B25" w:rsidRPr="00764B25" w:rsidRDefault="00764B25" w:rsidP="00764B25">
      <w:pPr>
        <w:spacing w:line="240" w:lineRule="auto"/>
        <w:rPr>
          <w:rFonts w:ascii="Arial" w:eastAsia="Times New Roman" w:hAnsi="Arial"/>
          <w:bCs w:val="0"/>
          <w:sz w:val="20"/>
          <w:szCs w:val="24"/>
          <w:lang w:eastAsia="ru-RU"/>
        </w:rPr>
      </w:pPr>
    </w:p>
    <w:p w14:paraId="478464EF"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&lt;ITEM&gt;</w:t>
      </w:r>
    </w:p>
    <w:p w14:paraId="3D210914"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&lt;ARTICLE&gt;</w:t>
      </w:r>
      <w:r w:rsidRPr="00764B25">
        <w:rPr>
          <w:rFonts w:ascii="Arial" w:eastAsia="Times New Roman" w:hAnsi="Arial"/>
          <w:bCs w:val="0"/>
          <w:sz w:val="18"/>
          <w:szCs w:val="18"/>
          <w:lang w:eastAsia="ru-RU"/>
        </w:rPr>
        <w:t>Ц</w:t>
      </w:r>
      <w:r w:rsidRPr="00764B25">
        <w:rPr>
          <w:rFonts w:ascii="Arial" w:eastAsia="Times New Roman" w:hAnsi="Arial"/>
          <w:bCs w:val="0"/>
          <w:sz w:val="18"/>
          <w:szCs w:val="18"/>
          <w:lang w:val="en-US" w:eastAsia="ru-RU"/>
        </w:rPr>
        <w:t>039497&lt;/ARTICLE&gt;</w:t>
      </w:r>
    </w:p>
    <w:p w14:paraId="37661F74"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&lt;QUANTITY&gt;10&lt;/QUANTITY&gt;</w:t>
      </w:r>
    </w:p>
    <w:p w14:paraId="63D18127"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val="en-US" w:eastAsia="ru-RU"/>
        </w:rPr>
        <w:t xml:space="preserve">        &lt;SPECITEM&gt;3&lt;/SPECITEM&gt;</w:t>
      </w:r>
    </w:p>
    <w:p w14:paraId="7754911A"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w:t>
      </w:r>
    </w:p>
    <w:p w14:paraId="024F8DC8"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&lt;MARKS&gt;</w:t>
      </w:r>
    </w:p>
    <w:p w14:paraId="40FEE488"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&lt;MARKCODE&gt;0107613600003116215o%%mvmk&amp;gt;hrg5&lt;/MARKCODE&gt;</w:t>
      </w:r>
    </w:p>
    <w:p w14:paraId="0D921C10"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&lt;/MARKS&gt;</w:t>
      </w:r>
    </w:p>
    <w:p w14:paraId="394B5673"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&lt;KITUCODES&gt;</w:t>
      </w:r>
    </w:p>
    <w:p w14:paraId="1A403BF1"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&lt;KITUCODE&gt;100234567890123456780022&lt;/KITUCODE&gt;</w:t>
      </w:r>
    </w:p>
    <w:p w14:paraId="2D484EF0"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 xml:space="preserve">          &lt;KITUCODE&gt;100234567890123456780023&lt;/KITUCODE&gt;</w:t>
      </w:r>
    </w:p>
    <w:p w14:paraId="4A09247B"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val="en-US" w:eastAsia="ru-RU"/>
        </w:rPr>
        <w:t xml:space="preserve">        &lt;/KITUCODES&gt;</w:t>
      </w:r>
    </w:p>
    <w:p w14:paraId="5BC94D9C"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&lt;OSUCODES /&gt;</w:t>
      </w:r>
    </w:p>
    <w:p w14:paraId="54B34C16"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 xml:space="preserve">      &lt;/ITEM&gt;</w:t>
      </w:r>
    </w:p>
    <w:p w14:paraId="7D7ACFD7" w14:textId="77777777" w:rsidR="00764B25" w:rsidRPr="00764B25" w:rsidRDefault="00764B25" w:rsidP="00764B25">
      <w:pPr>
        <w:spacing w:line="240" w:lineRule="auto"/>
        <w:rPr>
          <w:rFonts w:ascii="Arial" w:eastAsia="Times New Roman" w:hAnsi="Arial"/>
          <w:bCs w:val="0"/>
          <w:sz w:val="20"/>
          <w:szCs w:val="24"/>
          <w:lang w:eastAsia="ru-RU"/>
        </w:rPr>
      </w:pPr>
    </w:p>
    <w:p w14:paraId="6B8461DD" w14:textId="77777777" w:rsidR="00764B25" w:rsidRPr="00764B25" w:rsidRDefault="00764B25" w:rsidP="00764B25">
      <w:pPr>
        <w:spacing w:line="240" w:lineRule="auto"/>
        <w:rPr>
          <w:rFonts w:ascii="Arial" w:eastAsia="Times New Roman" w:hAnsi="Arial"/>
          <w:bCs w:val="0"/>
          <w:sz w:val="20"/>
          <w:szCs w:val="24"/>
          <w:lang w:eastAsia="ru-RU"/>
        </w:rPr>
      </w:pPr>
    </w:p>
    <w:p w14:paraId="50AB57B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тэге &lt;COMMENTARY&gt; расширено сообщение о причинах расхождения. В прошлой версии в случае расхождениях в ценах и суммах комментарий выглядел следующим образом вне зависимости от того, какая цена или сумма не совпали в УПД и приходной накладной:</w:t>
      </w:r>
    </w:p>
    <w:p w14:paraId="5851E29F" w14:textId="77777777" w:rsidR="00764B25" w:rsidRPr="00764B25" w:rsidRDefault="00764B25" w:rsidP="00764B25">
      <w:pPr>
        <w:spacing w:line="240" w:lineRule="auto"/>
        <w:rPr>
          <w:rFonts w:ascii="Arial" w:eastAsia="Times New Roman" w:hAnsi="Arial"/>
          <w:bCs w:val="0"/>
          <w:sz w:val="20"/>
          <w:szCs w:val="24"/>
          <w:lang w:eastAsia="ru-RU"/>
        </w:rPr>
      </w:pPr>
    </w:p>
    <w:p w14:paraId="586FDC5B"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 xml:space="preserve">    &lt;COMMENTARY&gt;Несоответствие артикула [Ц012677], количества [Ц018457], КИЗ/КИТУ [Ц018457], цены [Ц039497, Ц003437, Ц018457]&lt;/COMMENTARY&gt;</w:t>
      </w:r>
    </w:p>
    <w:p w14:paraId="56656CCB" w14:textId="77777777" w:rsidR="00764B25" w:rsidRPr="00764B25" w:rsidRDefault="00764B25" w:rsidP="00764B25">
      <w:pPr>
        <w:spacing w:line="240" w:lineRule="auto"/>
        <w:rPr>
          <w:rFonts w:ascii="Arial" w:eastAsia="Times New Roman" w:hAnsi="Arial"/>
          <w:bCs w:val="0"/>
          <w:sz w:val="20"/>
          <w:szCs w:val="24"/>
          <w:lang w:eastAsia="ru-RU"/>
        </w:rPr>
      </w:pPr>
    </w:p>
    <w:p w14:paraId="0C0B8A8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сообщение детализировано:</w:t>
      </w:r>
    </w:p>
    <w:p w14:paraId="31CD39C7" w14:textId="77777777" w:rsidR="00764B25" w:rsidRPr="00764B25" w:rsidRDefault="00764B25" w:rsidP="00764B25">
      <w:pPr>
        <w:spacing w:line="240" w:lineRule="auto"/>
        <w:rPr>
          <w:rFonts w:ascii="Arial" w:eastAsia="Times New Roman" w:hAnsi="Arial"/>
          <w:bCs w:val="0"/>
          <w:sz w:val="20"/>
          <w:szCs w:val="24"/>
          <w:lang w:eastAsia="ru-RU"/>
        </w:rPr>
      </w:pPr>
    </w:p>
    <w:p w14:paraId="292E42A3"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lastRenderedPageBreak/>
        <w:t xml:space="preserve">    &lt;COMMENTARY&gt;Несоответствие артикула [Ц012677], количества [Ц018457], КИЗ/КИТУ [Ц018457], полной суммы [Ц039497, Ц003437, Ц018457], суммы без НДС [Ц039497, Ц003437, Ц018457], суммы НДС [Ц018457]&lt;/COMMENTARY&gt;</w:t>
      </w:r>
    </w:p>
    <w:p w14:paraId="6EBF3BA8" w14:textId="77777777" w:rsidR="00764B25" w:rsidRPr="00764B25" w:rsidRDefault="00764B25" w:rsidP="00764B25">
      <w:pPr>
        <w:spacing w:line="240" w:lineRule="auto"/>
        <w:rPr>
          <w:rFonts w:ascii="Arial" w:eastAsia="Times New Roman" w:hAnsi="Arial"/>
          <w:bCs w:val="0"/>
          <w:sz w:val="20"/>
          <w:szCs w:val="24"/>
          <w:lang w:eastAsia="ru-RU"/>
        </w:rPr>
      </w:pPr>
    </w:p>
    <w:p w14:paraId="3960911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22" w:name="_Toc231483028"/>
      <w:r w:rsidRPr="00764B25">
        <w:rPr>
          <w:rFonts w:ascii="Arial" w:eastAsia="Times New Roman" w:hAnsi="Arial"/>
          <w:sz w:val="22"/>
          <w:szCs w:val="28"/>
          <w:lang w:eastAsia="ru-RU"/>
        </w:rPr>
        <w:t>Приходная накладная. Сообщение при смене статуса накладной.</w:t>
      </w:r>
      <w:bookmarkEnd w:id="222"/>
    </w:p>
    <w:p w14:paraId="48AA2EE3" w14:textId="77777777" w:rsidR="00764B25" w:rsidRPr="00764B25" w:rsidRDefault="00764B25" w:rsidP="00764B25">
      <w:pPr>
        <w:spacing w:line="240" w:lineRule="auto"/>
        <w:rPr>
          <w:rFonts w:ascii="Arial" w:eastAsia="Times New Roman" w:hAnsi="Arial"/>
          <w:bCs w:val="0"/>
          <w:sz w:val="20"/>
          <w:szCs w:val="24"/>
          <w:lang w:eastAsia="ru-RU"/>
        </w:rPr>
      </w:pPr>
    </w:p>
    <w:p w14:paraId="43D5A2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приеме поставки на основании УПД в ходе смены статуса приходной накладной с «Черновик» на «Принят на складе» выполняется проверка соответствия содержания УПД и приходной накладной. Если приходная накладная полностью соответствует УПД, и ожидается, что в ЭДО будет отправлен файл подтверждения приема, дополнительно выполняется проверка корректности заполнения УПД кодами КИЗ / КИТУ / ОСУ для маркированных товаров без флага «немаркированный остаток». Если будет обнаружено, что в УПД для таких товаров нет никаких кодов, показывается сообщение и прием блокируется. В прошлых версиях в сообщении показывался только один артикул, для которого срабатывала проверка. В текущей версии показывается весь список артикулов:</w:t>
      </w:r>
    </w:p>
    <w:p w14:paraId="75B54E57" w14:textId="77777777" w:rsidR="00764B25" w:rsidRPr="00764B25" w:rsidRDefault="00764B25" w:rsidP="00764B25">
      <w:pPr>
        <w:spacing w:line="240" w:lineRule="auto"/>
        <w:rPr>
          <w:rFonts w:ascii="Arial" w:eastAsia="Times New Roman" w:hAnsi="Arial"/>
          <w:bCs w:val="0"/>
          <w:sz w:val="20"/>
          <w:szCs w:val="24"/>
          <w:lang w:eastAsia="ru-RU"/>
        </w:rPr>
      </w:pPr>
    </w:p>
    <w:p w14:paraId="478B461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6FC0F73" wp14:editId="4EE98266">
            <wp:extent cx="2695575" cy="2114550"/>
            <wp:effectExtent l="0" t="0" r="9525" b="0"/>
            <wp:docPr id="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2695575" cy="2114550"/>
                    </a:xfrm>
                    <a:prstGeom prst="rect">
                      <a:avLst/>
                    </a:prstGeom>
                    <a:noFill/>
                    <a:ln>
                      <a:noFill/>
                    </a:ln>
                  </pic:spPr>
                </pic:pic>
              </a:graphicData>
            </a:graphic>
          </wp:inline>
        </w:drawing>
      </w:r>
    </w:p>
    <w:p w14:paraId="450D663B" w14:textId="77777777" w:rsidR="00764B25" w:rsidRPr="00764B25" w:rsidRDefault="00764B25" w:rsidP="00764B25">
      <w:pPr>
        <w:spacing w:line="240" w:lineRule="auto"/>
        <w:rPr>
          <w:rFonts w:ascii="Arial" w:eastAsia="Times New Roman" w:hAnsi="Arial"/>
          <w:bCs w:val="0"/>
          <w:sz w:val="20"/>
          <w:szCs w:val="24"/>
          <w:lang w:eastAsia="ru-RU"/>
        </w:rPr>
      </w:pPr>
    </w:p>
    <w:p w14:paraId="2E17B8E8"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3" w:name="_Toc231483029"/>
      <w:r w:rsidRPr="00764B25">
        <w:rPr>
          <w:rFonts w:ascii="Arial" w:eastAsia="Times New Roman" w:hAnsi="Arial" w:cs="Arial"/>
          <w:sz w:val="24"/>
          <w:szCs w:val="26"/>
          <w:lang w:eastAsia="ru-RU"/>
        </w:rPr>
        <w:t>Меркурий. Автоматическая рассылка объекта «HA» «Артикул ГИС Меркурий» при обновлении объекта по запросу в Меркурий.</w:t>
      </w:r>
      <w:bookmarkEnd w:id="223"/>
    </w:p>
    <w:p w14:paraId="5F1D5D18" w14:textId="77777777" w:rsidR="00764B25" w:rsidRPr="00764B25" w:rsidRDefault="00764B25" w:rsidP="00764B25">
      <w:pPr>
        <w:spacing w:line="240" w:lineRule="auto"/>
        <w:rPr>
          <w:rFonts w:ascii="Arial" w:eastAsia="Times New Roman" w:hAnsi="Arial"/>
          <w:bCs w:val="0"/>
          <w:sz w:val="20"/>
          <w:szCs w:val="24"/>
          <w:lang w:eastAsia="ru-RU"/>
        </w:rPr>
      </w:pPr>
    </w:p>
    <w:p w14:paraId="0489402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прошлой версии была реализована ручная отсылка объекта «</w:t>
      </w:r>
      <w:r w:rsidRPr="00764B25">
        <w:rPr>
          <w:rFonts w:ascii="Arial" w:eastAsia="Times New Roman" w:hAnsi="Arial"/>
          <w:bCs w:val="0"/>
          <w:sz w:val="20"/>
          <w:szCs w:val="24"/>
          <w:lang w:val="en-US" w:eastAsia="ru-RU"/>
        </w:rPr>
        <w:t>HA</w:t>
      </w:r>
      <w:r w:rsidRPr="00764B25">
        <w:rPr>
          <w:rFonts w:ascii="Arial" w:eastAsia="Times New Roman" w:hAnsi="Arial"/>
          <w:bCs w:val="0"/>
          <w:sz w:val="20"/>
          <w:szCs w:val="24"/>
          <w:lang w:eastAsia="ru-RU"/>
        </w:rPr>
        <w:t>» «Артикул ГИС Меркурий» в составе карточки товара. В текущей версии реализована автоматическая рассылка объекта по факту получения информации от ГИС «Меркурий». Запрос в ГИС «Меркурий» выполняется при сохранении карточки складского учета, если были сделаны изменения в таблице данных номенклатуры ГИС «Меркурий», с которой связывается карточка. Ответ от ГИС «Меркурий» приходит с некоторой задержкой и в момент сохранения карточки результат ответа еще не известен. При поступлении ответа, в результате которого статус состояния обмена с ГИС Меркурий станет «Обмен успешно завершён», объект «</w:t>
      </w:r>
      <w:r w:rsidRPr="00764B25">
        <w:rPr>
          <w:rFonts w:ascii="Arial" w:eastAsia="Times New Roman" w:hAnsi="Arial"/>
          <w:bCs w:val="0"/>
          <w:sz w:val="20"/>
          <w:szCs w:val="24"/>
          <w:lang w:val="en-US" w:eastAsia="ru-RU"/>
        </w:rPr>
        <w:t>HA</w:t>
      </w:r>
      <w:r w:rsidRPr="00764B25">
        <w:rPr>
          <w:rFonts w:ascii="Arial" w:eastAsia="Times New Roman" w:hAnsi="Arial"/>
          <w:bCs w:val="0"/>
          <w:sz w:val="20"/>
          <w:szCs w:val="24"/>
          <w:lang w:eastAsia="ru-RU"/>
        </w:rPr>
        <w:t>» считается измененным и, при наличии правила почтового обмена, будет разослан в соответствующие базы.</w:t>
      </w:r>
    </w:p>
    <w:p w14:paraId="206E06BC" w14:textId="77777777" w:rsidR="00764B25" w:rsidRPr="00764B25" w:rsidRDefault="00764B25" w:rsidP="00764B25">
      <w:pPr>
        <w:spacing w:line="240" w:lineRule="auto"/>
        <w:rPr>
          <w:rFonts w:ascii="Arial" w:eastAsia="Times New Roman" w:hAnsi="Arial"/>
          <w:bCs w:val="0"/>
          <w:sz w:val="20"/>
          <w:szCs w:val="24"/>
          <w:lang w:eastAsia="ru-RU"/>
        </w:rPr>
      </w:pPr>
    </w:p>
    <w:p w14:paraId="38051E7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4" w:name="_Toc231483030"/>
      <w:r w:rsidRPr="00764B25">
        <w:rPr>
          <w:rFonts w:ascii="Arial" w:eastAsia="Times New Roman" w:hAnsi="Arial" w:cs="Arial"/>
          <w:sz w:val="24"/>
          <w:szCs w:val="26"/>
          <w:lang w:eastAsia="ru-RU"/>
        </w:rPr>
        <w:t>Контракты с поставщиками. Функция «Задать атрибуты артикулов».</w:t>
      </w:r>
      <w:bookmarkEnd w:id="224"/>
    </w:p>
    <w:p w14:paraId="376F39C3" w14:textId="77777777" w:rsidR="00764B25" w:rsidRPr="00764B25" w:rsidRDefault="00764B25" w:rsidP="00764B25">
      <w:pPr>
        <w:spacing w:line="240" w:lineRule="auto"/>
        <w:rPr>
          <w:rFonts w:ascii="Arial" w:eastAsia="Times New Roman" w:hAnsi="Arial"/>
          <w:bCs w:val="0"/>
          <w:sz w:val="20"/>
          <w:szCs w:val="24"/>
          <w:lang w:eastAsia="ru-RU"/>
        </w:rPr>
      </w:pPr>
    </w:p>
    <w:p w14:paraId="4107C8F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«Контракты с поставщиками» функция «Задать пределы отклонения цен» получила название «Задать атрибуты артикулов». В диалог функции, помимо пределов отклонения цен поставки, добавлены атрибуты для задания размера упаковки, времени обработки на складе, минимального количества заказа, допустимого превышения заказа и даты начала заказа:</w:t>
      </w:r>
    </w:p>
    <w:p w14:paraId="62B50DAF" w14:textId="77777777" w:rsidR="00764B25" w:rsidRPr="00764B25" w:rsidRDefault="00764B25" w:rsidP="00764B25">
      <w:pPr>
        <w:spacing w:line="240" w:lineRule="auto"/>
        <w:rPr>
          <w:rFonts w:ascii="Arial" w:eastAsia="Times New Roman" w:hAnsi="Arial"/>
          <w:bCs w:val="0"/>
          <w:sz w:val="20"/>
          <w:szCs w:val="24"/>
          <w:lang w:eastAsia="ru-RU"/>
        </w:rPr>
      </w:pPr>
    </w:p>
    <w:p w14:paraId="56DAD2A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F3C51CD" wp14:editId="781B2200">
            <wp:extent cx="3600450" cy="239077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3600450" cy="2390775"/>
                    </a:xfrm>
                    <a:prstGeom prst="rect">
                      <a:avLst/>
                    </a:prstGeom>
                    <a:noFill/>
                    <a:ln>
                      <a:noFill/>
                    </a:ln>
                  </pic:spPr>
                </pic:pic>
              </a:graphicData>
            </a:graphic>
          </wp:inline>
        </w:drawing>
      </w:r>
    </w:p>
    <w:p w14:paraId="23CF6573" w14:textId="77777777" w:rsidR="00764B25" w:rsidRPr="00764B25" w:rsidRDefault="00764B25" w:rsidP="00764B25">
      <w:pPr>
        <w:spacing w:line="240" w:lineRule="auto"/>
        <w:rPr>
          <w:rFonts w:ascii="Arial" w:eastAsia="Times New Roman" w:hAnsi="Arial"/>
          <w:bCs w:val="0"/>
          <w:sz w:val="20"/>
          <w:szCs w:val="24"/>
          <w:lang w:eastAsia="ru-RU"/>
        </w:rPr>
      </w:pPr>
    </w:p>
    <w:p w14:paraId="6673A306" w14:textId="77777777" w:rsidR="00764B25" w:rsidRPr="00764B25" w:rsidRDefault="00764B25" w:rsidP="00764B25">
      <w:pPr>
        <w:spacing w:line="240" w:lineRule="auto"/>
        <w:rPr>
          <w:rFonts w:ascii="Arial" w:eastAsia="Times New Roman" w:hAnsi="Arial"/>
          <w:bCs w:val="0"/>
          <w:sz w:val="20"/>
          <w:szCs w:val="24"/>
          <w:lang w:eastAsia="ru-RU"/>
        </w:rPr>
      </w:pPr>
    </w:p>
    <w:p w14:paraId="7D420A7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Функция доступна в режиме редактирования документов.  </w:t>
      </w:r>
    </w:p>
    <w:p w14:paraId="6999AAD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5" w:name="_Toc231483031"/>
      <w:r w:rsidRPr="00764B25">
        <w:rPr>
          <w:rFonts w:ascii="Arial" w:eastAsia="Times New Roman" w:hAnsi="Arial" w:cs="Arial"/>
          <w:sz w:val="24"/>
          <w:szCs w:val="26"/>
          <w:lang w:eastAsia="ru-RU"/>
        </w:rPr>
        <w:t>Акты уценки.</w:t>
      </w:r>
      <w:bookmarkEnd w:id="225"/>
    </w:p>
    <w:p w14:paraId="473CBC86"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26" w:name="_Toc231483032"/>
      <w:r w:rsidRPr="00764B25">
        <w:rPr>
          <w:rFonts w:ascii="Arial" w:eastAsia="Times New Roman" w:hAnsi="Arial"/>
          <w:sz w:val="22"/>
          <w:szCs w:val="28"/>
          <w:lang w:eastAsia="ru-RU"/>
        </w:rPr>
        <w:t>Простановка новой уценочной цены во все строки с одним и тем же уценочным артикулом.</w:t>
      </w:r>
      <w:bookmarkEnd w:id="226"/>
    </w:p>
    <w:p w14:paraId="00192B2A" w14:textId="77777777" w:rsidR="00764B25" w:rsidRPr="00764B25" w:rsidRDefault="00764B25" w:rsidP="00764B25">
      <w:pPr>
        <w:spacing w:line="240" w:lineRule="auto"/>
        <w:rPr>
          <w:rFonts w:ascii="Arial" w:eastAsia="Times New Roman" w:hAnsi="Arial"/>
          <w:bCs w:val="0"/>
          <w:sz w:val="20"/>
          <w:szCs w:val="24"/>
          <w:lang w:eastAsia="ru-RU"/>
        </w:rPr>
      </w:pPr>
    </w:p>
    <w:p w14:paraId="60998C8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в документ «Акт уценки» была добавлена возможность указывать новую цену уценки для тех случаев, когда текущая цена уценки по каким-либо причинам не является валидной. Новая цена уценки используется для генерации актов переоценки или маркетинговых акций и для печати печатной формы документа с подведением итога по сумме уценки.</w:t>
      </w:r>
    </w:p>
    <w:p w14:paraId="7DAFE4B6" w14:textId="77777777" w:rsidR="00764B25" w:rsidRPr="00764B25" w:rsidRDefault="00764B25" w:rsidP="00764B25">
      <w:pPr>
        <w:spacing w:line="240" w:lineRule="auto"/>
        <w:rPr>
          <w:rFonts w:ascii="Arial" w:eastAsia="Times New Roman" w:hAnsi="Arial"/>
          <w:bCs w:val="0"/>
          <w:sz w:val="20"/>
          <w:szCs w:val="24"/>
          <w:lang w:eastAsia="ru-RU"/>
        </w:rPr>
      </w:pPr>
    </w:p>
    <w:p w14:paraId="5FE61C4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случае уценки весовых товаров каждый вес указывается в документе отдельной строкой. Это делается для контроля количества этикеток, которые надо напечатать для наклейки на каждый экземпляр уцениваемого товара.</w:t>
      </w:r>
    </w:p>
    <w:p w14:paraId="19D74A2D" w14:textId="77777777" w:rsidR="00764B25" w:rsidRPr="00764B25" w:rsidRDefault="00764B25" w:rsidP="00764B25">
      <w:pPr>
        <w:spacing w:line="240" w:lineRule="auto"/>
        <w:rPr>
          <w:rFonts w:ascii="Arial" w:eastAsia="Times New Roman" w:hAnsi="Arial"/>
          <w:bCs w:val="0"/>
          <w:sz w:val="20"/>
          <w:szCs w:val="24"/>
          <w:lang w:eastAsia="ru-RU"/>
        </w:rPr>
      </w:pPr>
    </w:p>
    <w:p w14:paraId="7345624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при редактировании новой цены уценки новое значение сразу проставляется во все строки с одним и тем же артикулом уценки. Это позволяет снизить трудоемкость оформления документа.</w:t>
      </w:r>
    </w:p>
    <w:p w14:paraId="47D85E5D" w14:textId="77777777" w:rsidR="00764B25" w:rsidRPr="00764B25" w:rsidRDefault="00764B25" w:rsidP="00764B25">
      <w:pPr>
        <w:spacing w:line="240" w:lineRule="auto"/>
        <w:rPr>
          <w:rFonts w:ascii="Arial" w:eastAsia="Times New Roman" w:hAnsi="Arial"/>
          <w:bCs w:val="0"/>
          <w:sz w:val="20"/>
          <w:szCs w:val="24"/>
          <w:lang w:eastAsia="ru-RU"/>
        </w:rPr>
      </w:pPr>
    </w:p>
    <w:p w14:paraId="52A8F984"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27" w:name="_Toc231483033"/>
      <w:r w:rsidRPr="00764B25">
        <w:rPr>
          <w:rFonts w:ascii="Arial" w:eastAsia="Times New Roman" w:hAnsi="Arial"/>
          <w:sz w:val="22"/>
          <w:szCs w:val="28"/>
          <w:lang w:eastAsia="ru-RU"/>
        </w:rPr>
        <w:t>Диалог печати этикеток. Цена и название товара.</w:t>
      </w:r>
      <w:bookmarkEnd w:id="227"/>
    </w:p>
    <w:p w14:paraId="37790DBA" w14:textId="77777777" w:rsidR="00764B25" w:rsidRPr="00764B25" w:rsidRDefault="00764B25" w:rsidP="00764B25">
      <w:pPr>
        <w:spacing w:line="240" w:lineRule="auto"/>
        <w:rPr>
          <w:rFonts w:ascii="Arial" w:eastAsia="Times New Roman" w:hAnsi="Arial"/>
          <w:bCs w:val="0"/>
          <w:sz w:val="20"/>
          <w:szCs w:val="24"/>
          <w:lang w:eastAsia="ru-RU"/>
        </w:rPr>
      </w:pPr>
    </w:p>
    <w:p w14:paraId="3A106B1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диалог печати этикеток для акта уценки добавлены поля «Название товара» и «Цена»:</w:t>
      </w:r>
    </w:p>
    <w:p w14:paraId="22E8447E" w14:textId="77777777" w:rsidR="00764B25" w:rsidRPr="00764B25" w:rsidRDefault="00764B25" w:rsidP="00764B25">
      <w:pPr>
        <w:spacing w:line="240" w:lineRule="auto"/>
        <w:rPr>
          <w:rFonts w:ascii="Arial" w:eastAsia="Times New Roman" w:hAnsi="Arial"/>
          <w:bCs w:val="0"/>
          <w:sz w:val="20"/>
          <w:szCs w:val="24"/>
          <w:lang w:eastAsia="ru-RU"/>
        </w:rPr>
      </w:pPr>
    </w:p>
    <w:p w14:paraId="43985D0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43F45602" wp14:editId="0F9455E2">
            <wp:extent cx="6153150" cy="12573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6153150" cy="1257300"/>
                    </a:xfrm>
                    <a:prstGeom prst="rect">
                      <a:avLst/>
                    </a:prstGeom>
                    <a:noFill/>
                    <a:ln>
                      <a:noFill/>
                    </a:ln>
                  </pic:spPr>
                </pic:pic>
              </a:graphicData>
            </a:graphic>
          </wp:inline>
        </w:drawing>
      </w:r>
    </w:p>
    <w:p w14:paraId="4735CBC8" w14:textId="77777777" w:rsidR="00764B25" w:rsidRPr="00764B25" w:rsidRDefault="00764B25" w:rsidP="00764B25">
      <w:pPr>
        <w:spacing w:line="240" w:lineRule="auto"/>
        <w:rPr>
          <w:rFonts w:ascii="Arial" w:eastAsia="Times New Roman" w:hAnsi="Arial"/>
          <w:bCs w:val="0"/>
          <w:sz w:val="20"/>
          <w:szCs w:val="24"/>
          <w:lang w:eastAsia="ru-RU"/>
        </w:rPr>
      </w:pPr>
    </w:p>
    <w:p w14:paraId="75D7834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8" w:name="_Toc231483034"/>
      <w:r w:rsidRPr="00764B25">
        <w:rPr>
          <w:rFonts w:ascii="Arial" w:eastAsia="Times New Roman" w:hAnsi="Arial" w:cs="Arial"/>
          <w:sz w:val="24"/>
          <w:szCs w:val="26"/>
          <w:lang w:eastAsia="ru-RU"/>
        </w:rPr>
        <w:t xml:space="preserve">Категория и дизайн ценников для системы управления медиаконтентом Супермаг </w:t>
      </w:r>
      <w:r w:rsidRPr="00764B25">
        <w:rPr>
          <w:rFonts w:ascii="Arial" w:eastAsia="Times New Roman" w:hAnsi="Arial" w:cs="Arial"/>
          <w:sz w:val="24"/>
          <w:szCs w:val="26"/>
          <w:lang w:val="en-US" w:eastAsia="ru-RU"/>
        </w:rPr>
        <w:t>DS</w:t>
      </w:r>
      <w:r w:rsidRPr="00764B25">
        <w:rPr>
          <w:rFonts w:ascii="Arial" w:eastAsia="Times New Roman" w:hAnsi="Arial" w:cs="Arial"/>
          <w:sz w:val="24"/>
          <w:szCs w:val="26"/>
          <w:lang w:eastAsia="ru-RU"/>
        </w:rPr>
        <w:t>.</w:t>
      </w:r>
      <w:bookmarkEnd w:id="228"/>
    </w:p>
    <w:p w14:paraId="67D35F61" w14:textId="77777777" w:rsidR="00764B25" w:rsidRPr="00764B25" w:rsidRDefault="00764B25" w:rsidP="00764B25">
      <w:pPr>
        <w:spacing w:line="240" w:lineRule="auto"/>
        <w:rPr>
          <w:rFonts w:ascii="Arial" w:eastAsia="Times New Roman" w:hAnsi="Arial"/>
          <w:bCs w:val="0"/>
          <w:sz w:val="20"/>
          <w:szCs w:val="24"/>
          <w:lang w:eastAsia="ru-RU"/>
        </w:rPr>
      </w:pPr>
    </w:p>
    <w:p w14:paraId="32FEF55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справочнике «Категория ценников» поле «Только для мобильного принтера» заменено полем «Применение» с возможностью выбора области применения ценника:</w:t>
      </w:r>
    </w:p>
    <w:p w14:paraId="7A17C48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для стандартного принтера,</w:t>
      </w:r>
    </w:p>
    <w:p w14:paraId="7CDC584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для мобильного принтера,</w:t>
      </w:r>
    </w:p>
    <w:p w14:paraId="2C33436E"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t xml:space="preserve">- для </w:t>
      </w:r>
      <w:r w:rsidRPr="00764B25">
        <w:rPr>
          <w:rFonts w:ascii="Arial" w:eastAsia="Times New Roman" w:hAnsi="Arial"/>
          <w:bCs w:val="0"/>
          <w:sz w:val="20"/>
          <w:szCs w:val="24"/>
          <w:lang w:val="en-US" w:eastAsia="ru-RU"/>
        </w:rPr>
        <w:t>DS</w:t>
      </w:r>
    </w:p>
    <w:p w14:paraId="45AEB03F" w14:textId="77777777" w:rsidR="00764B25" w:rsidRPr="00764B25" w:rsidRDefault="00764B25" w:rsidP="00764B25">
      <w:pPr>
        <w:spacing w:line="240" w:lineRule="auto"/>
        <w:rPr>
          <w:rFonts w:ascii="Arial" w:eastAsia="Times New Roman" w:hAnsi="Arial"/>
          <w:bCs w:val="0"/>
          <w:sz w:val="20"/>
          <w:szCs w:val="24"/>
          <w:lang w:eastAsia="ru-RU"/>
        </w:rPr>
      </w:pPr>
    </w:p>
    <w:p w14:paraId="59AC403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8AF79B2" wp14:editId="0EDC7D28">
            <wp:extent cx="6153150" cy="2143125"/>
            <wp:effectExtent l="0" t="0" r="0" b="952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153150" cy="2143125"/>
                    </a:xfrm>
                    <a:prstGeom prst="rect">
                      <a:avLst/>
                    </a:prstGeom>
                    <a:noFill/>
                    <a:ln>
                      <a:noFill/>
                    </a:ln>
                  </pic:spPr>
                </pic:pic>
              </a:graphicData>
            </a:graphic>
          </wp:inline>
        </w:drawing>
      </w:r>
    </w:p>
    <w:p w14:paraId="402799CD" w14:textId="77777777" w:rsidR="00764B25" w:rsidRPr="00764B25" w:rsidRDefault="00764B25" w:rsidP="00764B25">
      <w:pPr>
        <w:spacing w:line="240" w:lineRule="auto"/>
        <w:rPr>
          <w:rFonts w:ascii="Arial" w:eastAsia="Times New Roman" w:hAnsi="Arial"/>
          <w:bCs w:val="0"/>
          <w:sz w:val="20"/>
          <w:szCs w:val="24"/>
          <w:lang w:eastAsia="ru-RU"/>
        </w:rPr>
      </w:pPr>
    </w:p>
    <w:p w14:paraId="4A442CE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опция «Обязательна для печати» действует только при выборе применения «для стандартного принтера».</w:t>
      </w:r>
    </w:p>
    <w:p w14:paraId="347C9009" w14:textId="77777777" w:rsidR="00764B25" w:rsidRPr="00764B25" w:rsidRDefault="00764B25" w:rsidP="00764B25">
      <w:pPr>
        <w:spacing w:line="240" w:lineRule="auto"/>
        <w:rPr>
          <w:rFonts w:ascii="Arial" w:eastAsia="Times New Roman" w:hAnsi="Arial"/>
          <w:bCs w:val="0"/>
          <w:sz w:val="20"/>
          <w:szCs w:val="24"/>
          <w:lang w:eastAsia="ru-RU"/>
        </w:rPr>
      </w:pPr>
    </w:p>
    <w:p w14:paraId="29AE807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Выбор применения «для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 xml:space="preserve">» означает, что ценники этой категории предполагается использовать в системе управления медиаконтентом Супермаг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 xml:space="preserve">, и они будут воспроизводиться только в этой системе. </w:t>
      </w:r>
    </w:p>
    <w:p w14:paraId="2683FF5F" w14:textId="77777777" w:rsidR="00764B25" w:rsidRPr="00764B25" w:rsidRDefault="00764B25" w:rsidP="00764B25">
      <w:pPr>
        <w:spacing w:line="240" w:lineRule="auto"/>
        <w:rPr>
          <w:rFonts w:ascii="Arial" w:eastAsia="Times New Roman" w:hAnsi="Arial"/>
          <w:bCs w:val="0"/>
          <w:sz w:val="20"/>
          <w:szCs w:val="24"/>
          <w:lang w:eastAsia="ru-RU"/>
        </w:rPr>
      </w:pPr>
    </w:p>
    <w:p w14:paraId="30E8AFB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справочнике «Дизайн ценников» поле «Файл ценника» получило название «Файл или код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 xml:space="preserve"> ценника». Для ценников с применением «для стандартного принтера» или «для мобильного принтера» в это поле по-прежнему надо заносить название файла ценника, для ценников «для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 xml:space="preserve">» в это поле надо заносить код ценника, известный системе Супермаг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w:t>
      </w:r>
    </w:p>
    <w:p w14:paraId="69A8B40C" w14:textId="77777777" w:rsidR="00764B25" w:rsidRPr="00764B25" w:rsidRDefault="00764B25" w:rsidP="00764B25">
      <w:pPr>
        <w:spacing w:line="240" w:lineRule="auto"/>
        <w:rPr>
          <w:rFonts w:ascii="Arial" w:eastAsia="Times New Roman" w:hAnsi="Arial"/>
          <w:bCs w:val="0"/>
          <w:sz w:val="20"/>
          <w:szCs w:val="24"/>
          <w:lang w:eastAsia="ru-RU"/>
        </w:rPr>
      </w:pPr>
    </w:p>
    <w:p w14:paraId="08102AA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BBA12B1" wp14:editId="6C6BDBC0">
            <wp:extent cx="6153150" cy="230505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153150" cy="2305050"/>
                    </a:xfrm>
                    <a:prstGeom prst="rect">
                      <a:avLst/>
                    </a:prstGeom>
                    <a:noFill/>
                    <a:ln>
                      <a:noFill/>
                    </a:ln>
                  </pic:spPr>
                </pic:pic>
              </a:graphicData>
            </a:graphic>
          </wp:inline>
        </w:drawing>
      </w:r>
    </w:p>
    <w:p w14:paraId="6F40C033" w14:textId="77777777" w:rsidR="00764B25" w:rsidRPr="00764B25" w:rsidRDefault="00764B25" w:rsidP="00764B25">
      <w:pPr>
        <w:spacing w:line="240" w:lineRule="auto"/>
        <w:rPr>
          <w:rFonts w:ascii="Arial" w:eastAsia="Times New Roman" w:hAnsi="Arial"/>
          <w:bCs w:val="0"/>
          <w:sz w:val="20"/>
          <w:szCs w:val="24"/>
          <w:lang w:eastAsia="ru-RU"/>
        </w:rPr>
      </w:pPr>
    </w:p>
    <w:p w14:paraId="221A509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Разным группам товаров и разным артикулам можно задавать разные дизайны ценников для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 xml:space="preserve"> так же, как для печати на бумажном носителе. Также можно назначать разные дизайны ценников для </w:t>
      </w:r>
      <w:r w:rsidRPr="00764B25">
        <w:rPr>
          <w:rFonts w:ascii="Arial" w:eastAsia="Times New Roman" w:hAnsi="Arial"/>
          <w:bCs w:val="0"/>
          <w:sz w:val="20"/>
          <w:szCs w:val="24"/>
          <w:lang w:val="en-US" w:eastAsia="ru-RU"/>
        </w:rPr>
        <w:t xml:space="preserve">DS </w:t>
      </w:r>
      <w:r w:rsidRPr="00764B25">
        <w:rPr>
          <w:rFonts w:ascii="Arial" w:eastAsia="Times New Roman" w:hAnsi="Arial"/>
          <w:bCs w:val="0"/>
          <w:sz w:val="20"/>
          <w:szCs w:val="24"/>
          <w:lang w:eastAsia="ru-RU"/>
        </w:rPr>
        <w:t>для артикулов, участвующих в тех или иных маркетинговых акциях.</w:t>
      </w:r>
    </w:p>
    <w:p w14:paraId="6691EE8B" w14:textId="77777777" w:rsidR="00764B25" w:rsidRPr="00764B25" w:rsidRDefault="00764B25" w:rsidP="00764B25">
      <w:pPr>
        <w:spacing w:line="240" w:lineRule="auto"/>
        <w:rPr>
          <w:rFonts w:ascii="Arial" w:eastAsia="Times New Roman" w:hAnsi="Arial"/>
          <w:bCs w:val="0"/>
          <w:sz w:val="20"/>
          <w:szCs w:val="24"/>
          <w:lang w:eastAsia="ru-RU"/>
        </w:rPr>
      </w:pPr>
    </w:p>
    <w:p w14:paraId="07792DDB"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29" w:name="_Toc231483035"/>
      <w:r w:rsidRPr="00764B25">
        <w:rPr>
          <w:rFonts w:ascii="Arial" w:eastAsia="Times New Roman" w:hAnsi="Arial" w:cs="Arial"/>
          <w:sz w:val="24"/>
          <w:szCs w:val="26"/>
          <w:lang w:eastAsia="ru-RU"/>
        </w:rPr>
        <w:t xml:space="preserve">Кассовый модуль. Драйвер выгрузки в систему управления медиаконтентом Супермаг </w:t>
      </w:r>
      <w:r w:rsidRPr="00764B25">
        <w:rPr>
          <w:rFonts w:ascii="Arial" w:eastAsia="Times New Roman" w:hAnsi="Arial" w:cs="Arial"/>
          <w:sz w:val="24"/>
          <w:szCs w:val="26"/>
          <w:lang w:val="en-US" w:eastAsia="ru-RU"/>
        </w:rPr>
        <w:t>DS</w:t>
      </w:r>
      <w:r w:rsidRPr="00764B25">
        <w:rPr>
          <w:rFonts w:ascii="Arial" w:eastAsia="Times New Roman" w:hAnsi="Arial" w:cs="Arial"/>
          <w:sz w:val="24"/>
          <w:szCs w:val="26"/>
          <w:lang w:eastAsia="ru-RU"/>
        </w:rPr>
        <w:t>.</w:t>
      </w:r>
      <w:bookmarkEnd w:id="229"/>
    </w:p>
    <w:p w14:paraId="4EE0D87D" w14:textId="77777777" w:rsidR="00764B25" w:rsidRPr="00764B25" w:rsidRDefault="00764B25" w:rsidP="00764B25">
      <w:pPr>
        <w:spacing w:line="240" w:lineRule="auto"/>
        <w:rPr>
          <w:rFonts w:ascii="Arial" w:eastAsia="Times New Roman" w:hAnsi="Arial"/>
          <w:bCs w:val="0"/>
          <w:sz w:val="20"/>
          <w:szCs w:val="24"/>
          <w:lang w:eastAsia="ru-RU"/>
        </w:rPr>
      </w:pPr>
    </w:p>
    <w:p w14:paraId="22DE1A8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«Структуру магазина/склада» добавлен драйвер «</w:t>
      </w:r>
      <w:r w:rsidRPr="00764B25">
        <w:rPr>
          <w:rFonts w:ascii="Arial" w:eastAsia="Times New Roman" w:hAnsi="Arial"/>
          <w:bCs w:val="0"/>
          <w:sz w:val="20"/>
          <w:szCs w:val="24"/>
          <w:lang w:val="en-US" w:eastAsia="ru-RU"/>
        </w:rPr>
        <w:t>DS XML</w:t>
      </w:r>
      <w:r w:rsidRPr="00764B25">
        <w:rPr>
          <w:rFonts w:ascii="Arial" w:eastAsia="Times New Roman" w:hAnsi="Arial"/>
          <w:bCs w:val="0"/>
          <w:sz w:val="20"/>
          <w:szCs w:val="24"/>
          <w:lang w:eastAsia="ru-RU"/>
        </w:rPr>
        <w:t>» для загрузки данных в систему управления медиаконтентом для управления электронными ценниками.</w:t>
      </w:r>
    </w:p>
    <w:p w14:paraId="3DABEB08" w14:textId="77777777" w:rsidR="00764B25" w:rsidRPr="00764B25" w:rsidRDefault="00764B25" w:rsidP="00764B25">
      <w:pPr>
        <w:spacing w:line="240" w:lineRule="auto"/>
        <w:rPr>
          <w:rFonts w:ascii="Arial" w:eastAsia="Times New Roman" w:hAnsi="Arial"/>
          <w:bCs w:val="0"/>
          <w:sz w:val="20"/>
          <w:szCs w:val="24"/>
          <w:lang w:eastAsia="ru-RU"/>
        </w:rPr>
      </w:pPr>
    </w:p>
    <w:p w14:paraId="07646AC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0DA5196" wp14:editId="52788C48">
            <wp:extent cx="2943225" cy="3181350"/>
            <wp:effectExtent l="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943225" cy="3181350"/>
                    </a:xfrm>
                    <a:prstGeom prst="rect">
                      <a:avLst/>
                    </a:prstGeom>
                    <a:noFill/>
                    <a:ln>
                      <a:noFill/>
                    </a:ln>
                  </pic:spPr>
                </pic:pic>
              </a:graphicData>
            </a:graphic>
          </wp:inline>
        </w:drawing>
      </w:r>
    </w:p>
    <w:p w14:paraId="3260F1BE" w14:textId="77777777" w:rsidR="00764B25" w:rsidRPr="00764B25" w:rsidRDefault="00764B25" w:rsidP="00764B25">
      <w:pPr>
        <w:spacing w:line="240" w:lineRule="auto"/>
        <w:rPr>
          <w:rFonts w:ascii="Arial" w:eastAsia="Times New Roman" w:hAnsi="Arial"/>
          <w:bCs w:val="0"/>
          <w:sz w:val="20"/>
          <w:szCs w:val="24"/>
          <w:lang w:val="en-US" w:eastAsia="ru-RU"/>
        </w:rPr>
      </w:pPr>
    </w:p>
    <w:p w14:paraId="4C26C84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работы клиента Кафка надо установить последнюю версию Microsoft OpenJDK из ресурса:</w:t>
      </w:r>
    </w:p>
    <w:p w14:paraId="06DD7BB3" w14:textId="77777777" w:rsidR="00764B25" w:rsidRPr="00764B25" w:rsidRDefault="00764B25" w:rsidP="00764B25">
      <w:pPr>
        <w:spacing w:line="240" w:lineRule="auto"/>
        <w:rPr>
          <w:rFonts w:ascii="Arial" w:eastAsia="Times New Roman" w:hAnsi="Arial"/>
          <w:bCs w:val="0"/>
          <w:sz w:val="20"/>
          <w:szCs w:val="24"/>
          <w:lang w:eastAsia="ru-RU"/>
        </w:rPr>
      </w:pPr>
      <w:hyperlink r:id="rId366" w:history="1">
        <w:r w:rsidRPr="00764B25">
          <w:rPr>
            <w:rFonts w:eastAsia="Times New Roman"/>
            <w:bCs w:val="0"/>
            <w:color w:val="0000FF"/>
            <w:sz w:val="20"/>
            <w:szCs w:val="24"/>
            <w:u w:val="single"/>
            <w:lang w:eastAsia="ru-RU"/>
          </w:rPr>
          <w:t>https://docs.microsoft.com/en-us/java/openjdk/download</w:t>
        </w:r>
      </w:hyperlink>
    </w:p>
    <w:p w14:paraId="79DF2ED5" w14:textId="77777777" w:rsidR="00764B25" w:rsidRPr="00764B25" w:rsidRDefault="00764B25" w:rsidP="00764B25">
      <w:pPr>
        <w:spacing w:line="240" w:lineRule="auto"/>
        <w:rPr>
          <w:rFonts w:ascii="Arial" w:eastAsia="Times New Roman" w:hAnsi="Arial"/>
          <w:bCs w:val="0"/>
          <w:sz w:val="20"/>
          <w:szCs w:val="24"/>
          <w:lang w:eastAsia="ru-RU"/>
        </w:rPr>
      </w:pPr>
    </w:p>
    <w:p w14:paraId="021493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Установку надо выполнять со стандартными настройками (обязательно «с опцией для всех пользователей»).</w:t>
      </w:r>
    </w:p>
    <w:p w14:paraId="6A59FBF6" w14:textId="77777777" w:rsidR="00764B25" w:rsidRPr="00764B25" w:rsidRDefault="00764B25" w:rsidP="00764B25">
      <w:pPr>
        <w:spacing w:line="240" w:lineRule="auto"/>
        <w:rPr>
          <w:rFonts w:ascii="Arial" w:eastAsia="Times New Roman" w:hAnsi="Arial"/>
          <w:bCs w:val="0"/>
          <w:sz w:val="20"/>
          <w:szCs w:val="24"/>
          <w:lang w:eastAsia="ru-RU"/>
        </w:rPr>
      </w:pPr>
    </w:p>
    <w:p w14:paraId="19240CF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Кафка для </w:t>
      </w:r>
      <w:r w:rsidRPr="00764B25">
        <w:rPr>
          <w:rFonts w:ascii="Arial" w:eastAsia="Times New Roman" w:hAnsi="Arial"/>
          <w:bCs w:val="0"/>
          <w:sz w:val="20"/>
          <w:szCs w:val="24"/>
          <w:lang w:val="en-US" w:eastAsia="ru-RU"/>
        </w:rPr>
        <w:t>DS</w:t>
      </w:r>
      <w:r w:rsidRPr="00764B25">
        <w:rPr>
          <w:rFonts w:ascii="Arial" w:eastAsia="Times New Roman" w:hAnsi="Arial"/>
          <w:bCs w:val="0"/>
          <w:sz w:val="20"/>
          <w:szCs w:val="24"/>
          <w:lang w:eastAsia="ru-RU"/>
        </w:rPr>
        <w:t xml:space="preserve"> расположен в облачном пространстве </w:t>
      </w:r>
      <w:r w:rsidRPr="00764B25">
        <w:rPr>
          <w:rFonts w:ascii="Arial" w:eastAsia="Times New Roman" w:hAnsi="Arial"/>
          <w:bCs w:val="0"/>
          <w:sz w:val="20"/>
          <w:szCs w:val="24"/>
          <w:lang w:val="en-US" w:eastAsia="ru-RU"/>
        </w:rPr>
        <w:t>yandex</w:t>
      </w:r>
      <w:r w:rsidRPr="00764B25">
        <w:rPr>
          <w:rFonts w:ascii="Arial" w:eastAsia="Times New Roman" w:hAnsi="Arial"/>
          <w:bCs w:val="0"/>
          <w:sz w:val="20"/>
          <w:szCs w:val="24"/>
          <w:lang w:eastAsia="ru-RU"/>
        </w:rPr>
        <w:t xml:space="preserve"> и для доступа к нему потребуется  сертификат </w:t>
      </w:r>
      <w:r w:rsidRPr="00764B25">
        <w:rPr>
          <w:rFonts w:ascii="Arial" w:eastAsia="Times New Roman" w:hAnsi="Arial"/>
          <w:bCs w:val="0"/>
          <w:sz w:val="20"/>
          <w:szCs w:val="24"/>
          <w:lang w:val="en-US" w:eastAsia="ru-RU"/>
        </w:rPr>
        <w:t>yandex</w:t>
      </w:r>
      <w:r w:rsidRPr="00764B25">
        <w:rPr>
          <w:rFonts w:ascii="Arial" w:eastAsia="Times New Roman" w:hAnsi="Arial"/>
          <w:bCs w:val="0"/>
          <w:sz w:val="20"/>
          <w:szCs w:val="24"/>
          <w:lang w:eastAsia="ru-RU"/>
        </w:rPr>
        <w:t>. Чтобы его получить, необходимо выполнить следующие действия:</w:t>
      </w:r>
    </w:p>
    <w:p w14:paraId="17118512" w14:textId="77777777" w:rsidR="00764B25" w:rsidRPr="00764B25" w:rsidRDefault="00764B25" w:rsidP="00764B25">
      <w:pPr>
        <w:spacing w:line="240" w:lineRule="auto"/>
        <w:rPr>
          <w:rFonts w:ascii="Arial" w:eastAsia="Times New Roman" w:hAnsi="Arial"/>
          <w:bCs w:val="0"/>
          <w:sz w:val="20"/>
          <w:szCs w:val="24"/>
          <w:lang w:eastAsia="ru-RU"/>
        </w:rPr>
      </w:pPr>
    </w:p>
    <w:p w14:paraId="162ABF4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Надо запустить командную строку </w:t>
      </w:r>
      <w:r w:rsidRPr="00764B25">
        <w:rPr>
          <w:rFonts w:ascii="Arial" w:eastAsia="Times New Roman" w:hAnsi="Arial"/>
          <w:bCs w:val="0"/>
          <w:sz w:val="20"/>
          <w:szCs w:val="24"/>
          <w:lang w:val="en-US" w:eastAsia="ru-RU"/>
        </w:rPr>
        <w:t>Windows</w:t>
      </w:r>
      <w:r w:rsidRPr="00764B25">
        <w:rPr>
          <w:rFonts w:ascii="Arial" w:eastAsia="Times New Roman" w:hAnsi="Arial"/>
          <w:bCs w:val="0"/>
          <w:sz w:val="20"/>
          <w:szCs w:val="24"/>
          <w:lang w:eastAsia="ru-RU"/>
        </w:rPr>
        <w:t xml:space="preserve"> (не </w:t>
      </w:r>
      <w:r w:rsidRPr="00764B25">
        <w:rPr>
          <w:rFonts w:ascii="Arial" w:eastAsia="Times New Roman" w:hAnsi="Arial"/>
          <w:bCs w:val="0"/>
          <w:sz w:val="20"/>
          <w:szCs w:val="24"/>
          <w:lang w:val="en-US" w:eastAsia="ru-RU"/>
        </w:rPr>
        <w:t>PowerShell</w:t>
      </w:r>
      <w:r w:rsidRPr="00764B25">
        <w:rPr>
          <w:rFonts w:ascii="Arial" w:eastAsia="Times New Roman" w:hAnsi="Arial"/>
          <w:bCs w:val="0"/>
          <w:sz w:val="20"/>
          <w:szCs w:val="24"/>
          <w:lang w:eastAsia="ru-RU"/>
        </w:rPr>
        <w:t xml:space="preserve">). Командная строка по умолчанию запускается в рабочем каталоге «C:\Users\ИмяПользователя&gt;» или «C:\Windows\System32», если командная строка запущена от имени администратора. Оба каталога не желательны для размещения сертификата (каталог текущего пользователя может быть недоступен для службы кассового модуля, а каталог </w:t>
      </w:r>
      <w:r w:rsidRPr="00764B25">
        <w:rPr>
          <w:rFonts w:ascii="Arial" w:eastAsia="Times New Roman" w:hAnsi="Arial"/>
          <w:bCs w:val="0"/>
          <w:sz w:val="20"/>
          <w:szCs w:val="24"/>
          <w:lang w:val="en-US" w:eastAsia="ru-RU"/>
        </w:rPr>
        <w:t>System</w:t>
      </w:r>
      <w:r w:rsidRPr="00764B25">
        <w:rPr>
          <w:rFonts w:ascii="Arial" w:eastAsia="Times New Roman" w:hAnsi="Arial"/>
          <w:bCs w:val="0"/>
          <w:sz w:val="20"/>
          <w:szCs w:val="24"/>
          <w:lang w:eastAsia="ru-RU"/>
        </w:rPr>
        <w:t>32 для доступа на запись требует прав администратора). Чтобы задать другой каталог для размещения сертификата, необходимо изменить текущий каталог командной строки, например, командой «</w:t>
      </w:r>
      <w:r w:rsidRPr="00764B25">
        <w:rPr>
          <w:rFonts w:ascii="Arial" w:eastAsia="Times New Roman" w:hAnsi="Arial"/>
          <w:bCs w:val="0"/>
          <w:sz w:val="20"/>
          <w:szCs w:val="24"/>
          <w:lang w:val="en-US" w:eastAsia="ru-RU"/>
        </w:rPr>
        <w:t>cd</w:t>
      </w:r>
      <w:r w:rsidRPr="00764B25">
        <w:rPr>
          <w:rFonts w:ascii="Arial" w:eastAsia="Times New Roman" w:hAnsi="Arial"/>
          <w:bCs w:val="0"/>
          <w:sz w:val="20"/>
          <w:szCs w:val="24"/>
          <w:lang w:eastAsia="ru-RU"/>
        </w:rPr>
        <w:t xml:space="preserve">», либо указать полный путь к каталогу в командах ниже. Затем надо выполнить следующие команды (каталог </w:t>
      </w:r>
      <w:r w:rsidRPr="00764B25">
        <w:rPr>
          <w:rFonts w:ascii="Courier New" w:eastAsia="Times New Roman" w:hAnsi="Courier New" w:cs="Courier New"/>
          <w:bCs w:val="0"/>
          <w:sz w:val="20"/>
          <w:szCs w:val="20"/>
          <w:lang w:eastAsia="ru-RU"/>
        </w:rPr>
        <w:t>$HOME\.kafka</w:t>
      </w:r>
      <w:r w:rsidRPr="00764B25">
        <w:rPr>
          <w:rFonts w:ascii="Arial" w:eastAsia="Times New Roman" w:hAnsi="Arial"/>
          <w:bCs w:val="0"/>
          <w:sz w:val="20"/>
          <w:szCs w:val="24"/>
          <w:lang w:eastAsia="ru-RU"/>
        </w:rPr>
        <w:t xml:space="preserve"> может быть заменен на любой другой каталог и может быть создан средствами проводника):</w:t>
      </w:r>
    </w:p>
    <w:p w14:paraId="00F817E7" w14:textId="77777777" w:rsidR="00764B25" w:rsidRPr="00764B25" w:rsidRDefault="00764B25" w:rsidP="00764B25">
      <w:pPr>
        <w:spacing w:line="240" w:lineRule="auto"/>
        <w:rPr>
          <w:rFonts w:ascii="Arial" w:eastAsia="Times New Roman" w:hAnsi="Arial"/>
          <w:bCs w:val="0"/>
          <w:sz w:val="20"/>
          <w:szCs w:val="24"/>
          <w:lang w:eastAsia="ru-RU"/>
        </w:rPr>
      </w:pPr>
    </w:p>
    <w:p w14:paraId="48B9B2FD" w14:textId="77777777" w:rsidR="00764B25" w:rsidRPr="00764B25" w:rsidRDefault="00764B25" w:rsidP="00764B25">
      <w:pPr>
        <w:spacing w:line="240" w:lineRule="auto"/>
        <w:rPr>
          <w:rFonts w:ascii="Courier New" w:eastAsia="Times New Roman" w:hAnsi="Courier New" w:cs="Courier New"/>
          <w:bCs w:val="0"/>
          <w:sz w:val="20"/>
          <w:szCs w:val="20"/>
          <w:lang w:eastAsia="ru-RU"/>
        </w:rPr>
      </w:pPr>
      <w:r w:rsidRPr="00764B25">
        <w:rPr>
          <w:rFonts w:ascii="Courier New" w:eastAsia="Times New Roman" w:hAnsi="Courier New" w:cs="Courier New"/>
          <w:bCs w:val="0"/>
          <w:sz w:val="20"/>
          <w:szCs w:val="20"/>
          <w:lang w:eastAsia="ru-RU"/>
        </w:rPr>
        <w:t>mkdir $HOME\.kafka;</w:t>
      </w:r>
    </w:p>
    <w:p w14:paraId="171464FD"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Courier New" w:eastAsia="Times New Roman" w:hAnsi="Courier New" w:cs="Courier New"/>
          <w:bCs w:val="0"/>
          <w:sz w:val="20"/>
          <w:szCs w:val="20"/>
          <w:lang w:val="en-US" w:eastAsia="ru-RU"/>
        </w:rPr>
        <w:t>curl</w:t>
      </w:r>
      <w:r w:rsidRPr="00764B25">
        <w:rPr>
          <w:rFonts w:ascii="Courier New" w:eastAsia="Times New Roman" w:hAnsi="Courier New" w:cs="Courier New"/>
          <w:bCs w:val="0"/>
          <w:sz w:val="20"/>
          <w:szCs w:val="20"/>
          <w:lang w:eastAsia="ru-RU"/>
        </w:rPr>
        <w:t>.</w:t>
      </w:r>
      <w:r w:rsidRPr="00764B25">
        <w:rPr>
          <w:rFonts w:ascii="Courier New" w:eastAsia="Times New Roman" w:hAnsi="Courier New" w:cs="Courier New"/>
          <w:bCs w:val="0"/>
          <w:sz w:val="20"/>
          <w:szCs w:val="20"/>
          <w:lang w:val="en-US" w:eastAsia="ru-RU"/>
        </w:rPr>
        <w:t>exe</w:t>
      </w:r>
      <w:r w:rsidRPr="00764B25">
        <w:rPr>
          <w:rFonts w:ascii="Courier New" w:eastAsia="Times New Roman" w:hAnsi="Courier New" w:cs="Courier New"/>
          <w:bCs w:val="0"/>
          <w:sz w:val="20"/>
          <w:szCs w:val="20"/>
          <w:lang w:eastAsia="ru-RU"/>
        </w:rPr>
        <w:t xml:space="preserve"> -</w:t>
      </w:r>
      <w:r w:rsidRPr="00764B25">
        <w:rPr>
          <w:rFonts w:ascii="Courier New" w:eastAsia="Times New Roman" w:hAnsi="Courier New" w:cs="Courier New"/>
          <w:bCs w:val="0"/>
          <w:sz w:val="20"/>
          <w:szCs w:val="20"/>
          <w:lang w:val="en-US" w:eastAsia="ru-RU"/>
        </w:rPr>
        <w:t>o</w:t>
      </w:r>
      <w:r w:rsidRPr="00764B25">
        <w:rPr>
          <w:rFonts w:ascii="Courier New" w:eastAsia="Times New Roman" w:hAnsi="Courier New" w:cs="Courier New"/>
          <w:bCs w:val="0"/>
          <w:sz w:val="20"/>
          <w:szCs w:val="20"/>
          <w:lang w:eastAsia="ru-RU"/>
        </w:rPr>
        <w:t xml:space="preserve"> $</w:t>
      </w:r>
      <w:r w:rsidRPr="00764B25">
        <w:rPr>
          <w:rFonts w:ascii="Courier New" w:eastAsia="Times New Roman" w:hAnsi="Courier New" w:cs="Courier New"/>
          <w:bCs w:val="0"/>
          <w:sz w:val="20"/>
          <w:szCs w:val="20"/>
          <w:lang w:val="en-US" w:eastAsia="ru-RU"/>
        </w:rPr>
        <w:t>HOME\.kafka\YandexInternalRootCA.crt https://storage.yandexcloud.net/cloud-certs/CA.pem</w:t>
      </w:r>
    </w:p>
    <w:p w14:paraId="0472EB05" w14:textId="77777777" w:rsidR="00764B25" w:rsidRPr="00764B25" w:rsidRDefault="00764B25" w:rsidP="00764B25">
      <w:pPr>
        <w:spacing w:line="240" w:lineRule="auto"/>
        <w:rPr>
          <w:rFonts w:ascii="Arial" w:eastAsia="Times New Roman" w:hAnsi="Arial"/>
          <w:bCs w:val="0"/>
          <w:sz w:val="20"/>
          <w:szCs w:val="24"/>
          <w:lang w:eastAsia="ru-RU"/>
        </w:rPr>
      </w:pPr>
    </w:p>
    <w:p w14:paraId="47AEDFA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каталоге, например, </w:t>
      </w:r>
      <w:r w:rsidRPr="00764B25">
        <w:rPr>
          <w:rFonts w:ascii="Arial" w:eastAsia="Times New Roman" w:hAnsi="Arial"/>
          <w:bCs w:val="0"/>
          <w:sz w:val="20"/>
          <w:szCs w:val="24"/>
          <w:lang w:val="en-US" w:eastAsia="ru-RU"/>
        </w:rPr>
        <w:t>C</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Windows</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System</w:t>
      </w:r>
      <w:r w:rsidRPr="00764B25">
        <w:rPr>
          <w:rFonts w:ascii="Arial" w:eastAsia="Times New Roman" w:hAnsi="Arial"/>
          <w:bCs w:val="0"/>
          <w:sz w:val="20"/>
          <w:szCs w:val="24"/>
          <w:lang w:eastAsia="ru-RU"/>
        </w:rPr>
        <w:t>32\$</w:t>
      </w:r>
      <w:r w:rsidRPr="00764B25">
        <w:rPr>
          <w:rFonts w:ascii="Arial" w:eastAsia="Times New Roman" w:hAnsi="Arial"/>
          <w:bCs w:val="0"/>
          <w:sz w:val="20"/>
          <w:szCs w:val="24"/>
          <w:lang w:val="en-US" w:eastAsia="ru-RU"/>
        </w:rPr>
        <w:t>HOME</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kafka</w:t>
      </w:r>
      <w:r w:rsidRPr="00764B25">
        <w:rPr>
          <w:rFonts w:ascii="Arial" w:eastAsia="Times New Roman" w:hAnsi="Arial"/>
          <w:bCs w:val="0"/>
          <w:sz w:val="20"/>
          <w:szCs w:val="24"/>
          <w:lang w:eastAsia="ru-RU"/>
        </w:rPr>
        <w:t xml:space="preserve"> должен появиться файл YandexInternalRootCA.crt</w:t>
      </w:r>
    </w:p>
    <w:p w14:paraId="1AC601E7" w14:textId="77777777" w:rsidR="00764B25" w:rsidRPr="00764B25" w:rsidRDefault="00764B25" w:rsidP="00764B25">
      <w:pPr>
        <w:spacing w:line="240" w:lineRule="auto"/>
        <w:rPr>
          <w:rFonts w:ascii="Arial" w:eastAsia="Times New Roman" w:hAnsi="Arial"/>
          <w:bCs w:val="0"/>
          <w:sz w:val="20"/>
          <w:szCs w:val="24"/>
          <w:lang w:eastAsia="ru-RU"/>
        </w:rPr>
      </w:pPr>
    </w:p>
    <w:p w14:paraId="3943A94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Затем надо выполнить следующую команду:</w:t>
      </w:r>
    </w:p>
    <w:p w14:paraId="73C2B328" w14:textId="77777777" w:rsidR="00764B25" w:rsidRPr="00764B25" w:rsidRDefault="00764B25" w:rsidP="00764B25">
      <w:pPr>
        <w:spacing w:line="240" w:lineRule="auto"/>
        <w:rPr>
          <w:rFonts w:ascii="Arial" w:eastAsia="Times New Roman" w:hAnsi="Arial"/>
          <w:bCs w:val="0"/>
          <w:sz w:val="20"/>
          <w:szCs w:val="24"/>
          <w:lang w:eastAsia="ru-RU"/>
        </w:rPr>
      </w:pPr>
    </w:p>
    <w:p w14:paraId="0F5FEA9D" w14:textId="77777777" w:rsidR="00764B25" w:rsidRPr="00764B25" w:rsidRDefault="00764B25" w:rsidP="00764B25">
      <w:pPr>
        <w:spacing w:line="240" w:lineRule="auto"/>
        <w:rPr>
          <w:rFonts w:ascii="Courier New" w:eastAsia="Times New Roman" w:hAnsi="Courier New" w:cs="Courier New"/>
          <w:bCs w:val="0"/>
          <w:sz w:val="20"/>
          <w:szCs w:val="24"/>
          <w:lang w:eastAsia="ru-RU"/>
        </w:rPr>
      </w:pPr>
      <w:r w:rsidRPr="00764B25">
        <w:rPr>
          <w:rFonts w:ascii="Courier New" w:eastAsia="Times New Roman" w:hAnsi="Courier New" w:cs="Courier New"/>
          <w:bCs w:val="0"/>
          <w:sz w:val="20"/>
          <w:szCs w:val="24"/>
          <w:lang w:val="en-US" w:eastAsia="ru-RU"/>
        </w:rPr>
        <w:t>keytool</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exe</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importcert</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alias YandexCA</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file</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HOME</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kafka</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YandexInternalRootCA</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crt</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keystore</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HOME</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kafka</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ssl</w:t>
      </w:r>
      <w:r w:rsidRPr="00764B25">
        <w:rPr>
          <w:rFonts w:ascii="Courier New" w:eastAsia="Times New Roman" w:hAnsi="Courier New" w:cs="Courier New"/>
          <w:bCs w:val="0"/>
          <w:sz w:val="20"/>
          <w:szCs w:val="24"/>
          <w:lang w:eastAsia="ru-RU"/>
        </w:rPr>
        <w:t xml:space="preserve"> -</w:t>
      </w:r>
      <w:r w:rsidRPr="00764B25">
        <w:rPr>
          <w:rFonts w:ascii="Courier New" w:eastAsia="Times New Roman" w:hAnsi="Courier New" w:cs="Courier New"/>
          <w:bCs w:val="0"/>
          <w:sz w:val="20"/>
          <w:szCs w:val="24"/>
          <w:lang w:val="en-US" w:eastAsia="ru-RU"/>
        </w:rPr>
        <w:t xml:space="preserve">storepass </w:t>
      </w:r>
      <w:r w:rsidRPr="00764B25">
        <w:rPr>
          <w:rFonts w:ascii="Courier New" w:eastAsia="Times New Roman" w:hAnsi="Courier New" w:cs="Courier New"/>
          <w:bCs w:val="0"/>
          <w:sz w:val="20"/>
          <w:szCs w:val="20"/>
          <w:lang w:eastAsia="ru-RU"/>
        </w:rPr>
        <w:t xml:space="preserve">&lt;пароль хранилища сертификатов&gt; </w:t>
      </w:r>
      <w:r w:rsidRPr="00764B25">
        <w:rPr>
          <w:rFonts w:ascii="Courier New" w:eastAsia="Times New Roman" w:hAnsi="Courier New" w:cs="Courier New"/>
          <w:bCs w:val="0"/>
          <w:sz w:val="20"/>
          <w:szCs w:val="24"/>
          <w:lang w:eastAsia="ru-RU"/>
        </w:rPr>
        <w:t>-</w:t>
      </w:r>
      <w:r w:rsidRPr="00764B25">
        <w:rPr>
          <w:rFonts w:ascii="Courier New" w:eastAsia="Times New Roman" w:hAnsi="Courier New" w:cs="Courier New"/>
          <w:bCs w:val="0"/>
          <w:sz w:val="20"/>
          <w:szCs w:val="24"/>
          <w:lang w:val="en-US" w:eastAsia="ru-RU"/>
        </w:rPr>
        <w:t>noprompt</w:t>
      </w:r>
    </w:p>
    <w:p w14:paraId="6DB83DDB" w14:textId="77777777" w:rsidR="00764B25" w:rsidRPr="00764B25" w:rsidRDefault="00764B25" w:rsidP="00764B25">
      <w:pPr>
        <w:spacing w:line="240" w:lineRule="auto"/>
        <w:rPr>
          <w:rFonts w:ascii="Arial" w:eastAsia="Times New Roman" w:hAnsi="Arial"/>
          <w:bCs w:val="0"/>
          <w:sz w:val="20"/>
          <w:szCs w:val="24"/>
          <w:lang w:eastAsia="ru-RU"/>
        </w:rPr>
      </w:pPr>
    </w:p>
    <w:p w14:paraId="5029FCE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Пароль должен содержать не менее 6 символов.</w:t>
      </w:r>
    </w:p>
    <w:p w14:paraId="75D938C2" w14:textId="77777777" w:rsidR="00764B25" w:rsidRPr="00764B25" w:rsidRDefault="00764B25" w:rsidP="00764B25">
      <w:pPr>
        <w:spacing w:line="240" w:lineRule="auto"/>
        <w:rPr>
          <w:rFonts w:ascii="Arial" w:eastAsia="Times New Roman" w:hAnsi="Arial"/>
          <w:bCs w:val="0"/>
          <w:sz w:val="20"/>
          <w:szCs w:val="24"/>
          <w:lang w:eastAsia="ru-RU"/>
        </w:rPr>
      </w:pPr>
    </w:p>
    <w:p w14:paraId="296365C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корректном выполнении команды появится сообщение:</w:t>
      </w:r>
    </w:p>
    <w:p w14:paraId="65458F70" w14:textId="77777777" w:rsidR="00764B25" w:rsidRPr="00764B25" w:rsidRDefault="00764B25" w:rsidP="00764B25">
      <w:pPr>
        <w:spacing w:line="240" w:lineRule="auto"/>
        <w:rPr>
          <w:rFonts w:ascii="Arial" w:eastAsia="Times New Roman" w:hAnsi="Arial"/>
          <w:bCs w:val="0"/>
          <w:sz w:val="20"/>
          <w:szCs w:val="24"/>
          <w:lang w:eastAsia="ru-RU"/>
        </w:rPr>
      </w:pPr>
    </w:p>
    <w:p w14:paraId="389CA257" w14:textId="77777777" w:rsidR="00764B25" w:rsidRPr="00764B25" w:rsidRDefault="00764B25" w:rsidP="00764B25">
      <w:pPr>
        <w:spacing w:line="240" w:lineRule="auto"/>
        <w:rPr>
          <w:rFonts w:ascii="Courier New" w:eastAsia="Times New Roman" w:hAnsi="Courier New" w:cs="Courier New"/>
          <w:bCs w:val="0"/>
          <w:sz w:val="20"/>
          <w:szCs w:val="24"/>
          <w:lang w:eastAsia="ru-RU"/>
        </w:rPr>
      </w:pPr>
      <w:r w:rsidRPr="00764B25">
        <w:rPr>
          <w:rFonts w:ascii="Courier New" w:eastAsia="Times New Roman" w:hAnsi="Courier New" w:cs="Courier New"/>
          <w:bCs w:val="0"/>
          <w:sz w:val="20"/>
          <w:szCs w:val="24"/>
          <w:lang w:val="en-US" w:eastAsia="ru-RU"/>
        </w:rPr>
        <w:t>Certificate was added to keystore</w:t>
      </w:r>
    </w:p>
    <w:p w14:paraId="6C0CB799" w14:textId="77777777" w:rsidR="00764B25" w:rsidRPr="00764B25" w:rsidRDefault="00764B25" w:rsidP="00764B25">
      <w:pPr>
        <w:spacing w:line="240" w:lineRule="auto"/>
        <w:rPr>
          <w:rFonts w:ascii="Arial" w:eastAsia="Times New Roman" w:hAnsi="Arial"/>
          <w:bCs w:val="0"/>
          <w:sz w:val="20"/>
          <w:szCs w:val="24"/>
          <w:lang w:eastAsia="ru-RU"/>
        </w:rPr>
      </w:pPr>
    </w:p>
    <w:p w14:paraId="3EEC5A2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После установки сертификата необходимо заполнить атрибуты драйвера для доступа к Кафка:</w:t>
      </w:r>
    </w:p>
    <w:p w14:paraId="0C4C31EA" w14:textId="77777777" w:rsidR="00764B25" w:rsidRPr="00764B25" w:rsidRDefault="00764B25" w:rsidP="00764B25">
      <w:pPr>
        <w:spacing w:line="240" w:lineRule="auto"/>
        <w:rPr>
          <w:rFonts w:ascii="Arial" w:eastAsia="Times New Roman" w:hAnsi="Arial"/>
          <w:bCs w:val="0"/>
          <w:sz w:val="20"/>
          <w:szCs w:val="24"/>
          <w:lang w:eastAsia="ru-RU"/>
        </w:rPr>
      </w:pPr>
    </w:p>
    <w:p w14:paraId="62238F0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5AA871D" wp14:editId="2A0E4A7D">
            <wp:extent cx="3190875" cy="3448050"/>
            <wp:effectExtent l="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190875" cy="3448050"/>
                    </a:xfrm>
                    <a:prstGeom prst="rect">
                      <a:avLst/>
                    </a:prstGeom>
                    <a:noFill/>
                    <a:ln>
                      <a:noFill/>
                    </a:ln>
                  </pic:spPr>
                </pic:pic>
              </a:graphicData>
            </a:graphic>
          </wp:inline>
        </w:drawing>
      </w:r>
    </w:p>
    <w:p w14:paraId="093237FD" w14:textId="77777777" w:rsidR="00764B25" w:rsidRPr="00764B25" w:rsidRDefault="00764B25" w:rsidP="00764B25">
      <w:pPr>
        <w:spacing w:line="240" w:lineRule="auto"/>
        <w:rPr>
          <w:rFonts w:ascii="Arial" w:eastAsia="Times New Roman" w:hAnsi="Arial"/>
          <w:bCs w:val="0"/>
          <w:sz w:val="20"/>
          <w:szCs w:val="24"/>
          <w:lang w:eastAsia="ru-RU"/>
        </w:rPr>
      </w:pPr>
    </w:p>
    <w:p w14:paraId="669AACD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указано «Создавать архив выгрузки», то при передаче данных в Кафку дубликаты передаваемых файлов выгружаются в указанный каталог.</w:t>
      </w:r>
    </w:p>
    <w:p w14:paraId="56E59C54" w14:textId="77777777" w:rsidR="00764B25" w:rsidRPr="00764B25" w:rsidRDefault="00764B25" w:rsidP="00764B25">
      <w:pPr>
        <w:spacing w:line="240" w:lineRule="auto"/>
        <w:rPr>
          <w:rFonts w:ascii="Arial" w:eastAsia="Times New Roman" w:hAnsi="Arial"/>
          <w:bCs w:val="0"/>
          <w:sz w:val="20"/>
          <w:szCs w:val="24"/>
          <w:lang w:eastAsia="ru-RU"/>
        </w:rPr>
      </w:pPr>
    </w:p>
    <w:p w14:paraId="41AB35C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14C6712" wp14:editId="6B1ABFDB">
            <wp:extent cx="4953000" cy="288607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953000" cy="2886075"/>
                    </a:xfrm>
                    <a:prstGeom prst="rect">
                      <a:avLst/>
                    </a:prstGeom>
                    <a:noFill/>
                    <a:ln>
                      <a:noFill/>
                    </a:ln>
                  </pic:spPr>
                </pic:pic>
              </a:graphicData>
            </a:graphic>
          </wp:inline>
        </w:drawing>
      </w:r>
    </w:p>
    <w:p w14:paraId="603A14E3" w14:textId="77777777" w:rsidR="00764B25" w:rsidRPr="00764B25" w:rsidRDefault="00764B25" w:rsidP="00764B25">
      <w:pPr>
        <w:spacing w:line="240" w:lineRule="auto"/>
        <w:rPr>
          <w:rFonts w:ascii="Arial" w:eastAsia="Times New Roman" w:hAnsi="Arial"/>
          <w:bCs w:val="0"/>
          <w:noProof/>
          <w:sz w:val="20"/>
          <w:szCs w:val="24"/>
          <w:lang w:eastAsia="ru-RU"/>
        </w:rPr>
      </w:pPr>
    </w:p>
    <w:p w14:paraId="2F403842" w14:textId="77777777" w:rsidR="00764B25" w:rsidRPr="00764B25" w:rsidRDefault="00764B25" w:rsidP="00764B25">
      <w:pPr>
        <w:spacing w:line="240" w:lineRule="auto"/>
        <w:rPr>
          <w:rFonts w:ascii="Arial" w:eastAsia="Times New Roman" w:hAnsi="Arial"/>
          <w:bCs w:val="0"/>
          <w:noProof/>
          <w:sz w:val="20"/>
          <w:szCs w:val="24"/>
          <w:lang w:val="en-US" w:eastAsia="ru-RU"/>
        </w:rPr>
      </w:pPr>
      <w:r w:rsidRPr="00764B25">
        <w:rPr>
          <w:rFonts w:ascii="Arial" w:eastAsia="Times New Roman" w:hAnsi="Arial"/>
          <w:bCs w:val="0"/>
          <w:noProof/>
          <w:sz w:val="20"/>
          <w:szCs w:val="24"/>
          <w:lang w:eastAsia="ru-RU"/>
        </w:rPr>
        <w:t xml:space="preserve">Именование и структура формируемых файлов с некоторыми отличиями аналогичны тем, которые выгружаются драйвером УКМ4 </w:t>
      </w:r>
      <w:r w:rsidRPr="00764B25">
        <w:rPr>
          <w:rFonts w:ascii="Arial" w:eastAsia="Times New Roman" w:hAnsi="Arial"/>
          <w:bCs w:val="0"/>
          <w:noProof/>
          <w:sz w:val="20"/>
          <w:szCs w:val="24"/>
          <w:lang w:val="en-US" w:eastAsia="ru-RU"/>
        </w:rPr>
        <w:t>XML</w:t>
      </w:r>
      <w:r w:rsidRPr="00764B25">
        <w:rPr>
          <w:rFonts w:ascii="Arial" w:eastAsia="Times New Roman" w:hAnsi="Arial"/>
          <w:bCs w:val="0"/>
          <w:noProof/>
          <w:sz w:val="20"/>
          <w:szCs w:val="24"/>
          <w:lang w:eastAsia="ru-RU"/>
        </w:rPr>
        <w:t>.</w:t>
      </w:r>
    </w:p>
    <w:p w14:paraId="4DBB161D" w14:textId="77777777" w:rsidR="00764B25" w:rsidRPr="00764B25" w:rsidRDefault="00764B25" w:rsidP="00764B25">
      <w:pPr>
        <w:spacing w:line="240" w:lineRule="auto"/>
        <w:rPr>
          <w:rFonts w:ascii="Arial" w:eastAsia="Times New Roman" w:hAnsi="Arial"/>
          <w:bCs w:val="0"/>
          <w:noProof/>
          <w:sz w:val="20"/>
          <w:szCs w:val="24"/>
          <w:lang w:val="en-US" w:eastAsia="ru-RU"/>
        </w:rPr>
      </w:pPr>
    </w:p>
    <w:p w14:paraId="1D4C441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Для выгрузки файла itemInfo с данными о </w:t>
      </w:r>
      <w:r w:rsidRPr="00764B25">
        <w:rPr>
          <w:rFonts w:ascii="Arial" w:eastAsia="Times New Roman" w:hAnsi="Arial"/>
          <w:bCs w:val="0"/>
          <w:noProof/>
          <w:sz w:val="20"/>
          <w:szCs w:val="24"/>
          <w:lang w:val="en-US" w:eastAsia="ru-RU"/>
        </w:rPr>
        <w:t>PLU</w:t>
      </w:r>
      <w:r w:rsidRPr="00764B25">
        <w:rPr>
          <w:rFonts w:ascii="Arial" w:eastAsia="Times New Roman" w:hAnsi="Arial"/>
          <w:bCs w:val="0"/>
          <w:noProof/>
          <w:sz w:val="20"/>
          <w:szCs w:val="24"/>
          <w:lang w:eastAsia="ru-RU"/>
        </w:rPr>
        <w:t xml:space="preserve"> весовых товаров в структуре магазина / склада надо отметить флаг «Весы торгового зала» для того отдела, в котором размещено описание весов торгового зала.</w:t>
      </w:r>
    </w:p>
    <w:p w14:paraId="11DCA28A" w14:textId="77777777" w:rsidR="00764B25" w:rsidRPr="00764B25" w:rsidRDefault="00764B25" w:rsidP="00764B25">
      <w:pPr>
        <w:spacing w:line="240" w:lineRule="auto"/>
        <w:rPr>
          <w:rFonts w:ascii="Arial" w:eastAsia="Times New Roman" w:hAnsi="Arial"/>
          <w:bCs w:val="0"/>
          <w:noProof/>
          <w:sz w:val="20"/>
          <w:szCs w:val="24"/>
          <w:lang w:eastAsia="ru-RU"/>
        </w:rPr>
      </w:pPr>
    </w:p>
    <w:p w14:paraId="5854317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Примечание: Все весы торгового зала должны иметь единый список </w:t>
      </w:r>
      <w:r w:rsidRPr="00764B25">
        <w:rPr>
          <w:rFonts w:ascii="Arial" w:eastAsia="Times New Roman" w:hAnsi="Arial"/>
          <w:bCs w:val="0"/>
          <w:noProof/>
          <w:sz w:val="20"/>
          <w:szCs w:val="24"/>
          <w:lang w:val="en-US" w:eastAsia="ru-RU"/>
        </w:rPr>
        <w:t>PLU</w:t>
      </w:r>
      <w:r w:rsidRPr="00764B25">
        <w:rPr>
          <w:rFonts w:ascii="Arial" w:eastAsia="Times New Roman" w:hAnsi="Arial"/>
          <w:bCs w:val="0"/>
          <w:noProof/>
          <w:sz w:val="20"/>
          <w:szCs w:val="24"/>
          <w:lang w:eastAsia="ru-RU"/>
        </w:rPr>
        <w:t xml:space="preserve"> для поиска товара по </w:t>
      </w:r>
      <w:r w:rsidRPr="00764B25">
        <w:rPr>
          <w:rFonts w:ascii="Arial" w:eastAsia="Times New Roman" w:hAnsi="Arial"/>
          <w:bCs w:val="0"/>
          <w:noProof/>
          <w:sz w:val="20"/>
          <w:szCs w:val="24"/>
          <w:lang w:val="en-US" w:eastAsia="ru-RU"/>
        </w:rPr>
        <w:t>PLU</w:t>
      </w:r>
      <w:r w:rsidRPr="00764B25">
        <w:rPr>
          <w:rFonts w:ascii="Arial" w:eastAsia="Times New Roman" w:hAnsi="Arial"/>
          <w:bCs w:val="0"/>
          <w:noProof/>
          <w:sz w:val="20"/>
          <w:szCs w:val="24"/>
          <w:lang w:eastAsia="ru-RU"/>
        </w:rPr>
        <w:t xml:space="preserve">, указанному в ценнике. Структура торгового зала позволяет разместить весы в нескольких отделах, однако в случае использования единого торговго зала все весы торгового зала следует помещать в один отдел. Только  вэтом случае у них гаранитровано будет единый спиок </w:t>
      </w:r>
      <w:r w:rsidRPr="00764B25">
        <w:rPr>
          <w:rFonts w:ascii="Arial" w:eastAsia="Times New Roman" w:hAnsi="Arial"/>
          <w:bCs w:val="0"/>
          <w:noProof/>
          <w:sz w:val="20"/>
          <w:szCs w:val="24"/>
          <w:lang w:val="en-US" w:eastAsia="ru-RU"/>
        </w:rPr>
        <w:t>PLU</w:t>
      </w:r>
      <w:r w:rsidRPr="00764B25">
        <w:rPr>
          <w:rFonts w:ascii="Arial" w:eastAsia="Times New Roman" w:hAnsi="Arial"/>
          <w:bCs w:val="0"/>
          <w:noProof/>
          <w:sz w:val="20"/>
          <w:szCs w:val="24"/>
          <w:lang w:eastAsia="ru-RU"/>
        </w:rPr>
        <w:t xml:space="preserve"> весовых товаров.</w:t>
      </w:r>
    </w:p>
    <w:p w14:paraId="30FB92CE" w14:textId="77777777" w:rsidR="00764B25" w:rsidRPr="00764B25" w:rsidRDefault="00764B25" w:rsidP="00764B25">
      <w:pPr>
        <w:spacing w:line="240" w:lineRule="auto"/>
        <w:rPr>
          <w:rFonts w:ascii="Arial" w:eastAsia="Times New Roman" w:hAnsi="Arial"/>
          <w:bCs w:val="0"/>
          <w:noProof/>
          <w:sz w:val="20"/>
          <w:szCs w:val="24"/>
          <w:lang w:eastAsia="ru-RU"/>
        </w:rPr>
      </w:pPr>
    </w:p>
    <w:p w14:paraId="3E3BAF1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C3F15BD" wp14:editId="1B31EFAB">
            <wp:extent cx="6153150" cy="2924175"/>
            <wp:effectExtent l="0" t="0" r="0" b="952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6153150" cy="2924175"/>
                    </a:xfrm>
                    <a:prstGeom prst="rect">
                      <a:avLst/>
                    </a:prstGeom>
                    <a:noFill/>
                    <a:ln>
                      <a:noFill/>
                    </a:ln>
                  </pic:spPr>
                </pic:pic>
              </a:graphicData>
            </a:graphic>
          </wp:inline>
        </w:drawing>
      </w:r>
    </w:p>
    <w:p w14:paraId="12B9FA47" w14:textId="77777777" w:rsidR="00764B25" w:rsidRPr="00764B25" w:rsidRDefault="00764B25" w:rsidP="00764B25">
      <w:pPr>
        <w:spacing w:line="240" w:lineRule="auto"/>
        <w:rPr>
          <w:rFonts w:ascii="Arial" w:eastAsia="Times New Roman" w:hAnsi="Arial"/>
          <w:bCs w:val="0"/>
          <w:sz w:val="20"/>
          <w:szCs w:val="24"/>
          <w:lang w:eastAsia="ru-RU"/>
        </w:rPr>
      </w:pPr>
    </w:p>
    <w:p w14:paraId="03C32A3F"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0" w:name="_Toc231483036"/>
      <w:r w:rsidRPr="00764B25">
        <w:rPr>
          <w:rFonts w:ascii="Arial" w:eastAsia="Times New Roman" w:hAnsi="Arial" w:cs="Arial"/>
          <w:sz w:val="24"/>
          <w:szCs w:val="26"/>
          <w:lang w:eastAsia="ru-RU"/>
        </w:rPr>
        <w:t>Печатные формы. Счет-фактура, УПД. Ред. Постановления Правительства РФ от 23.01.2026 № 26.</w:t>
      </w:r>
      <w:bookmarkEnd w:id="230"/>
    </w:p>
    <w:p w14:paraId="71386C0E" w14:textId="77777777" w:rsidR="00764B25" w:rsidRPr="00764B25" w:rsidRDefault="00764B25" w:rsidP="00764B25">
      <w:pPr>
        <w:spacing w:line="240" w:lineRule="auto"/>
        <w:rPr>
          <w:rFonts w:ascii="Arial" w:eastAsia="Times New Roman" w:hAnsi="Arial"/>
          <w:bCs w:val="0"/>
          <w:sz w:val="20"/>
          <w:szCs w:val="24"/>
          <w:lang w:eastAsia="ru-RU"/>
        </w:rPr>
      </w:pPr>
    </w:p>
    <w:p w14:paraId="1C9645A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печатную форму приходной накладной и расходной накладной «Счет-фактура» и в печатную форму расходной накладной «Универсальный передаточный документ» внесено следующее изменение: ссылка на редакцию Постановления Правительства РФ от 16.08.2024 № 1096 в заголовке печатной формы заменена на ссылку на редакцию Постановления Правительства РФ от 23.01.2026 № 26.</w:t>
      </w:r>
    </w:p>
    <w:p w14:paraId="4BFA04BC" w14:textId="77777777" w:rsidR="00764B25" w:rsidRPr="00764B25" w:rsidRDefault="00764B25" w:rsidP="00764B25">
      <w:pPr>
        <w:spacing w:line="240" w:lineRule="auto"/>
        <w:rPr>
          <w:rFonts w:ascii="Arial" w:eastAsia="Times New Roman" w:hAnsi="Arial"/>
          <w:bCs w:val="0"/>
          <w:sz w:val="20"/>
          <w:szCs w:val="24"/>
          <w:lang w:eastAsia="ru-RU"/>
        </w:rPr>
      </w:pPr>
    </w:p>
    <w:p w14:paraId="1F7784AA" w14:textId="77777777" w:rsidR="00764B25" w:rsidRDefault="00764B25" w:rsidP="00764B25"/>
    <w:p w14:paraId="1384A316" w14:textId="77777777" w:rsidR="00764B25" w:rsidRDefault="00764B25" w:rsidP="00764B25">
      <w:r>
        <w:br w:type="page"/>
      </w:r>
    </w:p>
    <w:p w14:paraId="250E2A05"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1.059 сервис пак 3</w:t>
      </w:r>
    </w:p>
    <w:p w14:paraId="2B6ED97C" w14:textId="77777777" w:rsidR="00764B25" w:rsidRPr="00764B25" w:rsidRDefault="00764B25" w:rsidP="00764B25">
      <w:pPr>
        <w:spacing w:line="240" w:lineRule="auto"/>
        <w:rPr>
          <w:rFonts w:ascii="Arial" w:eastAsia="Times New Roman" w:hAnsi="Arial"/>
          <w:bCs w:val="0"/>
          <w:sz w:val="20"/>
          <w:szCs w:val="24"/>
          <w:lang w:eastAsia="ru-RU"/>
        </w:rPr>
      </w:pPr>
    </w:p>
    <w:p w14:paraId="569A317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70" w:anchor="_Toc234853747" w:history="1">
        <w:r w:rsidRPr="00764B25">
          <w:rPr>
            <w:rFonts w:ascii="Arial" w:eastAsia="Times New Roman" w:hAnsi="Arial"/>
            <w:bCs w:val="0"/>
            <w:noProof/>
            <w:color w:val="0000FF"/>
            <w:sz w:val="20"/>
            <w:szCs w:val="24"/>
            <w:u w:val="single"/>
            <w:lang w:eastAsia="ru-RU"/>
          </w:rPr>
          <w:t>ЕГАИС. Остатки ЕГАИС. Учет изменения остатков по ТТН ЕГАИС.</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_Toc234853747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4680CF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71" w:anchor="_Toc234853748" w:history="1">
        <w:r w:rsidRPr="00764B25">
          <w:rPr>
            <w:rFonts w:ascii="Arial" w:eastAsia="Times New Roman" w:hAnsi="Arial"/>
            <w:bCs w:val="0"/>
            <w:noProof/>
            <w:color w:val="0000FF"/>
            <w:sz w:val="20"/>
            <w:szCs w:val="24"/>
            <w:u w:val="single"/>
            <w:lang w:eastAsia="ru-RU"/>
          </w:rPr>
          <w:t>Маркировка. Распознавание штриховых кодов упаковок.</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_Toc234853748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56C5B00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72" w:anchor="_Toc234853749" w:history="1">
        <w:r w:rsidRPr="00764B25">
          <w:rPr>
            <w:rFonts w:ascii="Arial" w:eastAsia="Times New Roman" w:hAnsi="Arial"/>
            <w:bCs w:val="0"/>
            <w:noProof/>
            <w:color w:val="0000FF"/>
            <w:sz w:val="20"/>
            <w:szCs w:val="24"/>
            <w:u w:val="single"/>
            <w:lang w:eastAsia="ru-RU"/>
          </w:rPr>
          <w:t>Печать ценников. Вывод информации о ненапечатанных ценниках.</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_Toc234853749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78FDD53A"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73" w:anchor="_Toc234853750" w:history="1">
        <w:r w:rsidRPr="00764B25">
          <w:rPr>
            <w:rFonts w:ascii="Arial" w:eastAsia="Times New Roman" w:hAnsi="Arial"/>
            <w:bCs w:val="0"/>
            <w:noProof/>
            <w:color w:val="0000FF"/>
            <w:sz w:val="20"/>
            <w:szCs w:val="24"/>
            <w:u w:val="single"/>
            <w:lang w:eastAsia="ru-RU"/>
          </w:rPr>
          <w:t>Процесс контроль ценников ТСД. Печать ценников. Выбор вида цены.</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_Toc234853750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w:t>
        </w:r>
        <w:r w:rsidRPr="00764B25">
          <w:rPr>
            <w:rFonts w:ascii="Arial" w:eastAsia="Times New Roman" w:hAnsi="Arial"/>
            <w:bCs w:val="0"/>
            <w:noProof/>
            <w:webHidden/>
            <w:color w:val="0000FF"/>
            <w:sz w:val="20"/>
            <w:szCs w:val="24"/>
            <w:u w:val="single"/>
            <w:lang w:eastAsia="ru-RU"/>
          </w:rPr>
          <w:fldChar w:fldCharType="end"/>
        </w:r>
      </w:hyperlink>
    </w:p>
    <w:p w14:paraId="3CE9FB1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74" w:anchor="_Toc234853751" w:history="1">
        <w:r w:rsidRPr="00764B25">
          <w:rPr>
            <w:rFonts w:ascii="Arial" w:eastAsia="Times New Roman" w:hAnsi="Arial"/>
            <w:bCs w:val="0"/>
            <w:noProof/>
            <w:color w:val="0000FF"/>
            <w:sz w:val="20"/>
            <w:szCs w:val="24"/>
            <w:u w:val="single"/>
            <w:lang w:eastAsia="ru-RU"/>
          </w:rPr>
          <w:t>Расходная накладная. Генерация номера счет-фактуры при создании документа.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_Toc234853751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7753A13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75" w:anchor="_Toc234853752" w:history="1">
        <w:r w:rsidRPr="00764B25">
          <w:rPr>
            <w:rFonts w:ascii="Arial" w:eastAsia="Times New Roman" w:hAnsi="Arial"/>
            <w:bCs w:val="0"/>
            <w:noProof/>
            <w:color w:val="0000FF"/>
            <w:sz w:val="20"/>
            <w:szCs w:val="24"/>
            <w:u w:val="single"/>
            <w:lang w:eastAsia="ru-RU"/>
          </w:rPr>
          <w:t>Функция проверки 7 «Наличие товара в основании документа».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_Toc234853752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3</w:t>
        </w:r>
        <w:r w:rsidRPr="00764B25">
          <w:rPr>
            <w:rFonts w:ascii="Arial" w:eastAsia="Times New Roman" w:hAnsi="Arial"/>
            <w:bCs w:val="0"/>
            <w:noProof/>
            <w:webHidden/>
            <w:color w:val="0000FF"/>
            <w:sz w:val="20"/>
            <w:szCs w:val="24"/>
            <w:u w:val="single"/>
            <w:lang w:eastAsia="ru-RU"/>
          </w:rPr>
          <w:fldChar w:fldCharType="end"/>
        </w:r>
      </w:hyperlink>
    </w:p>
    <w:p w14:paraId="5E5C835C"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1E284C3F" w14:textId="77777777" w:rsidR="00764B25" w:rsidRPr="00764B25" w:rsidRDefault="00764B25" w:rsidP="00764B25">
      <w:pPr>
        <w:spacing w:line="240" w:lineRule="auto"/>
        <w:rPr>
          <w:rFonts w:ascii="Arial" w:eastAsia="Times New Roman" w:hAnsi="Arial"/>
          <w:bCs w:val="0"/>
          <w:sz w:val="20"/>
          <w:szCs w:val="24"/>
          <w:lang w:eastAsia="ru-RU"/>
        </w:rPr>
      </w:pPr>
    </w:p>
    <w:p w14:paraId="0B01CEF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1" w:name="_Toc234853747"/>
      <w:r w:rsidRPr="00764B25">
        <w:rPr>
          <w:rFonts w:ascii="Arial" w:eastAsia="Times New Roman" w:hAnsi="Arial" w:cs="Arial"/>
          <w:sz w:val="24"/>
          <w:szCs w:val="26"/>
          <w:lang w:eastAsia="ru-RU"/>
        </w:rPr>
        <w:t>ЕГАИС. Остатки ЕГАИС. Учет изменения остатков по ТТН ЕГАИС.</w:t>
      </w:r>
      <w:bookmarkEnd w:id="231"/>
    </w:p>
    <w:p w14:paraId="5F6E083D" w14:textId="77777777" w:rsidR="00764B25" w:rsidRPr="00764B25" w:rsidRDefault="00764B25" w:rsidP="00764B25">
      <w:pPr>
        <w:spacing w:line="240" w:lineRule="auto"/>
        <w:rPr>
          <w:rFonts w:ascii="Arial" w:eastAsia="Times New Roman" w:hAnsi="Arial"/>
          <w:bCs w:val="0"/>
          <w:sz w:val="20"/>
          <w:szCs w:val="24"/>
          <w:lang w:eastAsia="ru-RU"/>
        </w:rPr>
      </w:pPr>
    </w:p>
    <w:p w14:paraId="1B3EE79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«Остатки ЕГАИС» показываются остатки для кода алкогольной продукции по месту ФСРАР ИД. Отражаются данные, полученные из ЕГАИС (колонка «Остаток») и остатки с коррекцией движения по документам ЕГАИС, зарегистрированных после получения остатков из ЕГАИС (колонка «Итого»).</w:t>
      </w:r>
    </w:p>
    <w:p w14:paraId="5746BCF4" w14:textId="77777777" w:rsidR="00764B25" w:rsidRPr="00764B25" w:rsidRDefault="00764B25" w:rsidP="00764B25">
      <w:pPr>
        <w:spacing w:line="240" w:lineRule="auto"/>
        <w:rPr>
          <w:rFonts w:ascii="Arial" w:eastAsia="Times New Roman" w:hAnsi="Arial"/>
          <w:bCs w:val="0"/>
          <w:sz w:val="20"/>
          <w:szCs w:val="24"/>
          <w:lang w:eastAsia="ru-RU"/>
        </w:rPr>
      </w:pPr>
    </w:p>
    <w:p w14:paraId="4FCBD294" w14:textId="77777777" w:rsidR="00764B25" w:rsidRPr="00764B25" w:rsidRDefault="00764B25" w:rsidP="00764B25">
      <w:pPr>
        <w:spacing w:after="240"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Примечание. В сообщении ЕГАИС для участников рынка от </w:t>
      </w:r>
      <w:r w:rsidRPr="00764B25">
        <w:rPr>
          <w:rFonts w:ascii="Arial" w:eastAsia="Times New Roman" w:hAnsi="Arial" w:cs="Arial"/>
          <w:bCs w:val="0"/>
          <w:color w:val="000000"/>
          <w:sz w:val="20"/>
          <w:szCs w:val="20"/>
          <w:shd w:val="clear" w:color="auto" w:fill="FFFFFF"/>
          <w:lang w:eastAsia="ru-RU"/>
        </w:rPr>
        <w:t xml:space="preserve">24.12.2025 сказано: </w:t>
      </w:r>
      <w:r w:rsidRPr="00764B25">
        <w:rPr>
          <w:rFonts w:ascii="Arial" w:eastAsia="Times New Roman" w:hAnsi="Arial"/>
          <w:bCs w:val="0"/>
          <w:sz w:val="20"/>
          <w:szCs w:val="24"/>
          <w:lang w:eastAsia="ru-RU"/>
        </w:rPr>
        <w:t xml:space="preserve"> «Версия УТМ – 4.2.0, Build Number 2683 – предоставляет возможность участникам алкогольного рынка осуществлять запрос данных по остаткам алкогольной продукции с периодичностью не чаще одного раза в 24 часа. При этом участники алкогольного рынка, использующие предыдущие версии УТМ могут направлять подобный запрос не чаще одного раза в 72 часа.»</w:t>
      </w:r>
    </w:p>
    <w:p w14:paraId="595A4DD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Информация об остатках продукции используется для формирования ТТН на отгрузку с немаркированной алкогольной продукцией. При формировании ТТН необходимо указывать данные о справках РФУ 1 и 2, по которым продукция числится на остатках. При проведении ТТН ЕГАИС проверяет достаточность остатка продукции по указанным справкам. По этой причине при формировании ТТН выполняется строгая проверка наличия остатков по справкам РФУ.</w:t>
      </w:r>
    </w:p>
    <w:p w14:paraId="7869BF72" w14:textId="77777777" w:rsidR="00764B25" w:rsidRPr="00764B25" w:rsidRDefault="00764B25" w:rsidP="00764B25">
      <w:pPr>
        <w:spacing w:line="240" w:lineRule="auto"/>
        <w:rPr>
          <w:rFonts w:ascii="Arial" w:eastAsia="Times New Roman" w:hAnsi="Arial"/>
          <w:bCs w:val="0"/>
          <w:sz w:val="20"/>
          <w:szCs w:val="24"/>
          <w:lang w:eastAsia="ru-RU"/>
        </w:rPr>
      </w:pPr>
    </w:p>
    <w:p w14:paraId="0BE2600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актуализация остатков в разделе «Остатки ЕГАИС» в промежутках между получением данных из ЕГАИС, происходила по факту получения из ЕГАИС тикета о фиксации ТТН.</w:t>
      </w:r>
    </w:p>
    <w:p w14:paraId="068B4191" w14:textId="77777777" w:rsidR="00764B25" w:rsidRPr="00764B25" w:rsidRDefault="00764B25" w:rsidP="00764B25">
      <w:pPr>
        <w:spacing w:line="240" w:lineRule="auto"/>
        <w:rPr>
          <w:rFonts w:ascii="Arial" w:eastAsia="Times New Roman" w:hAnsi="Arial"/>
          <w:bCs w:val="0"/>
          <w:sz w:val="20"/>
          <w:szCs w:val="24"/>
          <w:lang w:eastAsia="ru-RU"/>
        </w:rPr>
      </w:pPr>
    </w:p>
    <w:p w14:paraId="275F1AA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ходе эксплуатации выяснилось, что изменение остатка в ЕГАИС происходит не при фиксации ТТН, а при получении ТТН. Это приводило к тому, что в случае большой задержке между отсылкой документа в ЕГАИС и получением тикета о фиксации (задержка может быть до трех суток) остатки в разделе не соответствовали остаткам в ЕГАИС и, при определенных условиях, это могло приводить к неверным выводам о возможности формирования ТТН.</w:t>
      </w:r>
    </w:p>
    <w:p w14:paraId="068EAE13" w14:textId="77777777" w:rsidR="00764B25" w:rsidRPr="00764B25" w:rsidRDefault="00764B25" w:rsidP="00764B25">
      <w:pPr>
        <w:spacing w:line="240" w:lineRule="auto"/>
        <w:rPr>
          <w:rFonts w:ascii="Arial" w:eastAsia="Times New Roman" w:hAnsi="Arial"/>
          <w:bCs w:val="0"/>
          <w:sz w:val="20"/>
          <w:szCs w:val="24"/>
          <w:lang w:eastAsia="ru-RU"/>
        </w:rPr>
      </w:pPr>
    </w:p>
    <w:p w14:paraId="2AB8B8D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Например: </w:t>
      </w:r>
    </w:p>
    <w:p w14:paraId="0B98C557" w14:textId="77777777" w:rsidR="00764B25" w:rsidRPr="00764B25" w:rsidRDefault="00764B25" w:rsidP="00764B25">
      <w:pPr>
        <w:spacing w:line="240" w:lineRule="auto"/>
        <w:rPr>
          <w:rFonts w:ascii="Arial" w:eastAsia="Times New Roman" w:hAnsi="Arial"/>
          <w:bCs w:val="0"/>
          <w:sz w:val="20"/>
          <w:szCs w:val="24"/>
          <w:lang w:eastAsia="ru-RU"/>
        </w:rPr>
      </w:pPr>
    </w:p>
    <w:p w14:paraId="7ED73FE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05.06.2026 был отослан ТТН</w:t>
      </w:r>
    </w:p>
    <w:p w14:paraId="22BC05B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06.06.2026 были запрошены остатки (ЕГАИС прислал остатки с учетом отгрузки по отосланной ТТН)</w:t>
      </w:r>
    </w:p>
    <w:p w14:paraId="22352F1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08.06.2026 был получен ответ о фиксации ТТН (при коррекции остатка количество по документу вычлось из остатков)</w:t>
      </w:r>
    </w:p>
    <w:p w14:paraId="6D5CD38E" w14:textId="77777777" w:rsidR="00764B25" w:rsidRPr="00764B25" w:rsidRDefault="00764B25" w:rsidP="00764B25">
      <w:pPr>
        <w:spacing w:line="240" w:lineRule="auto"/>
        <w:rPr>
          <w:rFonts w:ascii="Arial" w:eastAsia="Times New Roman" w:hAnsi="Arial"/>
          <w:bCs w:val="0"/>
          <w:sz w:val="20"/>
          <w:szCs w:val="24"/>
          <w:lang w:eastAsia="ru-RU"/>
        </w:rPr>
      </w:pPr>
    </w:p>
    <w:p w14:paraId="1D2CE9F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Остатки в разделе стали меньше фактических остатков, что заблокировало отгрузку продукции по ТТН.</w:t>
      </w:r>
    </w:p>
    <w:p w14:paraId="5F199568" w14:textId="77777777" w:rsidR="00764B25" w:rsidRPr="00764B25" w:rsidRDefault="00764B25" w:rsidP="00764B25">
      <w:pPr>
        <w:spacing w:line="240" w:lineRule="auto"/>
        <w:rPr>
          <w:rFonts w:ascii="Arial" w:eastAsia="Times New Roman" w:hAnsi="Arial"/>
          <w:bCs w:val="0"/>
          <w:sz w:val="20"/>
          <w:szCs w:val="24"/>
          <w:lang w:eastAsia="ru-RU"/>
        </w:rPr>
      </w:pPr>
    </w:p>
    <w:p w14:paraId="7385925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коррекция остатков по документам выполняется по факту прихода тикта о получении документа в ЕГАИС.</w:t>
      </w:r>
    </w:p>
    <w:p w14:paraId="664C1275" w14:textId="77777777" w:rsidR="00764B25" w:rsidRPr="00764B25" w:rsidRDefault="00764B25" w:rsidP="00764B25">
      <w:pPr>
        <w:spacing w:line="240" w:lineRule="auto"/>
        <w:rPr>
          <w:rFonts w:ascii="Arial" w:eastAsia="Times New Roman" w:hAnsi="Arial"/>
          <w:bCs w:val="0"/>
          <w:sz w:val="20"/>
          <w:szCs w:val="24"/>
          <w:lang w:eastAsia="ru-RU"/>
        </w:rPr>
      </w:pPr>
    </w:p>
    <w:p w14:paraId="0F6D004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Внимание! Если ЕГАИС в результате обработки отвергнет документ, то остатки на собственном учете будут неверными до момента обновления остатков по данным ЕГАИС.</w:t>
      </w:r>
    </w:p>
    <w:p w14:paraId="63B05B3D" w14:textId="77777777" w:rsidR="00764B25" w:rsidRPr="00764B25" w:rsidRDefault="00764B25" w:rsidP="00764B25">
      <w:pPr>
        <w:spacing w:line="240" w:lineRule="auto"/>
        <w:rPr>
          <w:rFonts w:ascii="Arial" w:eastAsia="Times New Roman" w:hAnsi="Arial"/>
          <w:bCs w:val="0"/>
          <w:sz w:val="20"/>
          <w:szCs w:val="24"/>
          <w:lang w:eastAsia="ru-RU"/>
        </w:rPr>
      </w:pPr>
    </w:p>
    <w:p w14:paraId="7FA91CE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2" w:name="_Toc234853748"/>
      <w:r w:rsidRPr="00764B25">
        <w:rPr>
          <w:rFonts w:ascii="Arial" w:eastAsia="Times New Roman" w:hAnsi="Arial" w:cs="Arial"/>
          <w:sz w:val="24"/>
          <w:szCs w:val="26"/>
          <w:lang w:eastAsia="ru-RU"/>
        </w:rPr>
        <w:lastRenderedPageBreak/>
        <w:t>Маркировка. Распознавание штриховых кодов упаковок.</w:t>
      </w:r>
      <w:bookmarkEnd w:id="232"/>
    </w:p>
    <w:p w14:paraId="15C5EF42" w14:textId="77777777" w:rsidR="00764B25" w:rsidRPr="00764B25" w:rsidRDefault="00764B25" w:rsidP="00764B25">
      <w:pPr>
        <w:spacing w:line="240" w:lineRule="auto"/>
        <w:rPr>
          <w:rFonts w:ascii="Arial" w:eastAsia="Times New Roman" w:hAnsi="Arial"/>
          <w:bCs w:val="0"/>
          <w:sz w:val="20"/>
          <w:szCs w:val="24"/>
          <w:lang w:eastAsia="ru-RU"/>
        </w:rPr>
      </w:pPr>
    </w:p>
    <w:p w14:paraId="657872D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структуре кода GS1, который используется для кодирования марок КИЗ и КИГУ (групповых упаковок), присутствует 14 - символьный код товара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xml:space="preserve">. Первый символ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xml:space="preserve"> это число от 0 до 9, которое представляет собой код уровня упаковки. В стандарте </w:t>
      </w:r>
      <w:r w:rsidRPr="00764B25">
        <w:rPr>
          <w:rFonts w:ascii="Arial" w:eastAsia="Times New Roman" w:hAnsi="Arial"/>
          <w:bCs w:val="0"/>
          <w:sz w:val="20"/>
          <w:szCs w:val="24"/>
          <w:lang w:val="en-US" w:eastAsia="ru-RU"/>
        </w:rPr>
        <w:t>GTIN Russia</w:t>
      </w:r>
      <w:r w:rsidRPr="00764B25">
        <w:rPr>
          <w:rFonts w:ascii="Arial" w:eastAsia="Times New Roman" w:hAnsi="Arial"/>
          <w:bCs w:val="0"/>
          <w:sz w:val="20"/>
          <w:szCs w:val="24"/>
          <w:lang w:eastAsia="ru-RU"/>
        </w:rPr>
        <w:t xml:space="preserve"> предусмотрено три уровня упаковки: 0 – потребительская упаковка (единица товара), 1 – групповая (коробка, блок и т.д.), 2 – транспортная. Оставшиеся 13 символов, это код </w:t>
      </w:r>
      <w:r w:rsidRPr="00764B25">
        <w:rPr>
          <w:rFonts w:ascii="Arial" w:eastAsia="Times New Roman" w:hAnsi="Arial"/>
          <w:bCs w:val="0"/>
          <w:sz w:val="20"/>
          <w:szCs w:val="24"/>
          <w:lang w:val="en-US" w:eastAsia="ru-RU"/>
        </w:rPr>
        <w:t>EAN</w:t>
      </w:r>
      <w:r w:rsidRPr="00764B25">
        <w:rPr>
          <w:rFonts w:ascii="Arial" w:eastAsia="Times New Roman" w:hAnsi="Arial"/>
          <w:bCs w:val="0"/>
          <w:sz w:val="20"/>
          <w:szCs w:val="24"/>
          <w:lang w:eastAsia="ru-RU"/>
        </w:rPr>
        <w:t xml:space="preserve"> (с лидирующими нулями для </w:t>
      </w:r>
      <w:r w:rsidRPr="00764B25">
        <w:rPr>
          <w:rFonts w:ascii="Arial" w:eastAsia="Times New Roman" w:hAnsi="Arial"/>
          <w:bCs w:val="0"/>
          <w:sz w:val="20"/>
          <w:szCs w:val="24"/>
          <w:lang w:val="en-US" w:eastAsia="ru-RU"/>
        </w:rPr>
        <w:t>EAN</w:t>
      </w:r>
      <w:r w:rsidRPr="00764B25">
        <w:rPr>
          <w:rFonts w:ascii="Arial" w:eastAsia="Times New Roman" w:hAnsi="Arial"/>
          <w:bCs w:val="0"/>
          <w:sz w:val="20"/>
          <w:szCs w:val="24"/>
          <w:lang w:eastAsia="ru-RU"/>
        </w:rPr>
        <w:t>8).</w:t>
      </w:r>
    </w:p>
    <w:p w14:paraId="58DAA754" w14:textId="77777777" w:rsidR="00764B25" w:rsidRPr="00764B25" w:rsidRDefault="00764B25" w:rsidP="00764B25">
      <w:pPr>
        <w:spacing w:line="240" w:lineRule="auto"/>
        <w:rPr>
          <w:rFonts w:ascii="Arial" w:eastAsia="Times New Roman" w:hAnsi="Arial"/>
          <w:bCs w:val="0"/>
          <w:sz w:val="20"/>
          <w:szCs w:val="24"/>
          <w:lang w:eastAsia="ru-RU"/>
        </w:rPr>
      </w:pPr>
    </w:p>
    <w:p w14:paraId="575219B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практике стали встречаться коды КИГУ вида: 0168801056046325215P&gt;GCdNZKPv2/</w:t>
      </w:r>
    </w:p>
    <w:p w14:paraId="03B1069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Где </w:t>
      </w:r>
      <w:r w:rsidRPr="00764B25">
        <w:rPr>
          <w:rFonts w:ascii="Arial" w:eastAsia="Times New Roman" w:hAnsi="Arial"/>
          <w:bCs w:val="0"/>
          <w:sz w:val="20"/>
          <w:szCs w:val="24"/>
          <w:lang w:val="en-US" w:eastAsia="ru-RU"/>
        </w:rPr>
        <w:t xml:space="preserve">GTIN </w:t>
      </w:r>
      <w:r w:rsidRPr="00764B25">
        <w:rPr>
          <w:rFonts w:ascii="Arial" w:eastAsia="Times New Roman" w:hAnsi="Arial"/>
          <w:bCs w:val="0"/>
          <w:sz w:val="20"/>
          <w:szCs w:val="24"/>
          <w:lang w:eastAsia="ru-RU"/>
        </w:rPr>
        <w:t xml:space="preserve">68801056046325, содержит код уровня упаковки 6, а 13 символьный код 8801056046325, не является кодом </w:t>
      </w:r>
      <w:r w:rsidRPr="00764B25">
        <w:rPr>
          <w:rFonts w:ascii="Arial" w:eastAsia="Times New Roman" w:hAnsi="Arial"/>
          <w:bCs w:val="0"/>
          <w:sz w:val="20"/>
          <w:szCs w:val="24"/>
          <w:lang w:val="en-US" w:eastAsia="ru-RU"/>
        </w:rPr>
        <w:t>EAN</w:t>
      </w:r>
      <w:r w:rsidRPr="00764B25">
        <w:rPr>
          <w:rFonts w:ascii="Arial" w:eastAsia="Times New Roman" w:hAnsi="Arial"/>
          <w:bCs w:val="0"/>
          <w:sz w:val="20"/>
          <w:szCs w:val="24"/>
          <w:lang w:eastAsia="ru-RU"/>
        </w:rPr>
        <w:t>.</w:t>
      </w:r>
    </w:p>
    <w:p w14:paraId="39561CBB" w14:textId="77777777" w:rsidR="00764B25" w:rsidRPr="00764B25" w:rsidRDefault="00764B25" w:rsidP="00764B25">
      <w:pPr>
        <w:spacing w:line="240" w:lineRule="auto"/>
        <w:rPr>
          <w:rFonts w:ascii="Arial" w:eastAsia="Times New Roman" w:hAnsi="Arial"/>
          <w:bCs w:val="0"/>
          <w:sz w:val="20"/>
          <w:szCs w:val="24"/>
          <w:lang w:eastAsia="ru-RU"/>
        </w:rPr>
      </w:pPr>
    </w:p>
    <w:p w14:paraId="3798F7E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алгоритм распознавание кодов КИЗ и КИГУ допускает любое значение кода уровня упаковки от 0 до 9.</w:t>
      </w:r>
    </w:p>
    <w:p w14:paraId="026BBEE1" w14:textId="77777777" w:rsidR="00764B25" w:rsidRPr="00764B25" w:rsidRDefault="00764B25" w:rsidP="00764B25">
      <w:pPr>
        <w:spacing w:line="240" w:lineRule="auto"/>
        <w:rPr>
          <w:rFonts w:ascii="Arial" w:eastAsia="Times New Roman" w:hAnsi="Arial"/>
          <w:bCs w:val="0"/>
          <w:sz w:val="20"/>
          <w:szCs w:val="24"/>
          <w:lang w:eastAsia="ru-RU"/>
        </w:rPr>
      </w:pPr>
    </w:p>
    <w:p w14:paraId="7A865C4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13 символьный код товара рекомендуется вводить в систему, как внешний штриховой код с указанием нужного количества в упаковке. При сохранении кода надо игнорировать сообщение о том, что  это код не является кодом </w:t>
      </w:r>
      <w:r w:rsidRPr="00764B25">
        <w:rPr>
          <w:rFonts w:ascii="Arial" w:eastAsia="Times New Roman" w:hAnsi="Arial"/>
          <w:bCs w:val="0"/>
          <w:sz w:val="20"/>
          <w:szCs w:val="24"/>
          <w:lang w:val="en-US" w:eastAsia="ru-RU"/>
        </w:rPr>
        <w:t>EAN</w:t>
      </w:r>
      <w:r w:rsidRPr="00764B25">
        <w:rPr>
          <w:rFonts w:ascii="Arial" w:eastAsia="Times New Roman" w:hAnsi="Arial"/>
          <w:bCs w:val="0"/>
          <w:sz w:val="20"/>
          <w:szCs w:val="24"/>
          <w:lang w:eastAsia="ru-RU"/>
        </w:rPr>
        <w:t xml:space="preserve">. Внимание! Этот код нельзя использовать для печати этикеток и ценников, в которых предусмотрена печать штрихового кода в формате </w:t>
      </w:r>
      <w:r w:rsidRPr="00764B25">
        <w:rPr>
          <w:rFonts w:ascii="Arial" w:eastAsia="Times New Roman" w:hAnsi="Arial"/>
          <w:bCs w:val="0"/>
          <w:sz w:val="20"/>
          <w:szCs w:val="24"/>
          <w:lang w:val="en-US" w:eastAsia="ru-RU"/>
        </w:rPr>
        <w:t>EAN</w:t>
      </w:r>
      <w:r w:rsidRPr="00764B25">
        <w:rPr>
          <w:rFonts w:ascii="Arial" w:eastAsia="Times New Roman" w:hAnsi="Arial"/>
          <w:bCs w:val="0"/>
          <w:sz w:val="20"/>
          <w:szCs w:val="24"/>
          <w:lang w:eastAsia="ru-RU"/>
        </w:rPr>
        <w:t>.</w:t>
      </w:r>
    </w:p>
    <w:p w14:paraId="0F9020BD" w14:textId="77777777" w:rsidR="00764B25" w:rsidRPr="00764B25" w:rsidRDefault="00764B25" w:rsidP="00764B25">
      <w:pPr>
        <w:spacing w:line="240" w:lineRule="auto"/>
        <w:rPr>
          <w:rFonts w:ascii="Arial" w:eastAsia="Times New Roman" w:hAnsi="Arial"/>
          <w:bCs w:val="0"/>
          <w:sz w:val="20"/>
          <w:szCs w:val="24"/>
          <w:lang w:eastAsia="ru-RU"/>
        </w:rPr>
      </w:pPr>
    </w:p>
    <w:p w14:paraId="2744BB91"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3" w:name="_Toc234853749"/>
      <w:r w:rsidRPr="00764B25">
        <w:rPr>
          <w:rFonts w:ascii="Arial" w:eastAsia="Times New Roman" w:hAnsi="Arial" w:cs="Arial"/>
          <w:sz w:val="24"/>
          <w:szCs w:val="26"/>
          <w:lang w:eastAsia="ru-RU"/>
        </w:rPr>
        <w:t>Печать ценников. Вывод информации о ненапечатанных ценниках.</w:t>
      </w:r>
      <w:bookmarkEnd w:id="233"/>
    </w:p>
    <w:p w14:paraId="12DC7967" w14:textId="77777777" w:rsidR="00764B25" w:rsidRPr="00764B25" w:rsidRDefault="00764B25" w:rsidP="00764B25">
      <w:pPr>
        <w:spacing w:line="240" w:lineRule="auto"/>
        <w:rPr>
          <w:rFonts w:ascii="Arial" w:eastAsia="Times New Roman" w:hAnsi="Arial"/>
          <w:bCs w:val="0"/>
          <w:sz w:val="20"/>
          <w:szCs w:val="24"/>
          <w:lang w:eastAsia="ru-RU"/>
        </w:rPr>
      </w:pPr>
    </w:p>
    <w:p w14:paraId="2F2A221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карточек складского учета и в разделах документов в функции печати ценников заменен диалог с выводом информации о ненапечатанных ценниках. В текущей версии диалог содержит таблицу с информацией об артикулах, для которых ценники не были напечатаны с причиной ошибки:</w:t>
      </w:r>
    </w:p>
    <w:p w14:paraId="7E6A6C45" w14:textId="77777777" w:rsidR="00764B25" w:rsidRPr="00764B25" w:rsidRDefault="00764B25" w:rsidP="00764B25">
      <w:pPr>
        <w:spacing w:line="240" w:lineRule="auto"/>
        <w:rPr>
          <w:rFonts w:ascii="Arial" w:eastAsia="Times New Roman" w:hAnsi="Arial"/>
          <w:bCs w:val="0"/>
          <w:sz w:val="20"/>
          <w:szCs w:val="24"/>
          <w:lang w:eastAsia="ru-RU"/>
        </w:rPr>
      </w:pPr>
    </w:p>
    <w:p w14:paraId="53C8A1C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47671125" wp14:editId="58098937">
            <wp:extent cx="5553075" cy="2000250"/>
            <wp:effectExtent l="0" t="0" r="9525" b="0"/>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5553075" cy="2000250"/>
                    </a:xfrm>
                    <a:prstGeom prst="rect">
                      <a:avLst/>
                    </a:prstGeom>
                    <a:noFill/>
                    <a:ln>
                      <a:noFill/>
                    </a:ln>
                  </pic:spPr>
                </pic:pic>
              </a:graphicData>
            </a:graphic>
          </wp:inline>
        </w:drawing>
      </w:r>
    </w:p>
    <w:p w14:paraId="52F436B9" w14:textId="77777777" w:rsidR="00764B25" w:rsidRPr="00764B25" w:rsidRDefault="00764B25" w:rsidP="00764B25">
      <w:pPr>
        <w:spacing w:line="240" w:lineRule="auto"/>
        <w:rPr>
          <w:rFonts w:ascii="Arial" w:eastAsia="Times New Roman" w:hAnsi="Arial"/>
          <w:bCs w:val="0"/>
          <w:noProof/>
          <w:sz w:val="20"/>
          <w:szCs w:val="24"/>
          <w:lang w:eastAsia="ru-RU"/>
        </w:rPr>
      </w:pPr>
    </w:p>
    <w:p w14:paraId="7DE43DB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0E1D57B" wp14:editId="72C782A2">
            <wp:extent cx="5553075" cy="2000250"/>
            <wp:effectExtent l="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553075" cy="2000250"/>
                    </a:xfrm>
                    <a:prstGeom prst="rect">
                      <a:avLst/>
                    </a:prstGeom>
                    <a:noFill/>
                    <a:ln>
                      <a:noFill/>
                    </a:ln>
                  </pic:spPr>
                </pic:pic>
              </a:graphicData>
            </a:graphic>
          </wp:inline>
        </w:drawing>
      </w:r>
    </w:p>
    <w:p w14:paraId="3820352D" w14:textId="77777777" w:rsidR="00764B25" w:rsidRPr="00764B25" w:rsidRDefault="00764B25" w:rsidP="00764B25">
      <w:pPr>
        <w:spacing w:line="240" w:lineRule="auto"/>
        <w:rPr>
          <w:rFonts w:ascii="Arial" w:eastAsia="Times New Roman" w:hAnsi="Arial"/>
          <w:bCs w:val="0"/>
          <w:noProof/>
          <w:sz w:val="20"/>
          <w:szCs w:val="24"/>
          <w:lang w:eastAsia="ru-RU"/>
        </w:rPr>
      </w:pPr>
    </w:p>
    <w:p w14:paraId="46A4D2E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Таблица содержит весь список артикулов, для которых не удалось напечатать ценники. В прошлых версиях выводился текст со списком до 30 артикулов. Таблица позволяет поместить список артикулов в буфер обмена и передать его в другие инструменты.</w:t>
      </w:r>
    </w:p>
    <w:p w14:paraId="3C3B62F9" w14:textId="77777777" w:rsidR="00764B25" w:rsidRPr="00764B25" w:rsidRDefault="00764B25" w:rsidP="00764B25">
      <w:pPr>
        <w:spacing w:line="240" w:lineRule="auto"/>
        <w:rPr>
          <w:rFonts w:ascii="Arial" w:eastAsia="Times New Roman" w:hAnsi="Arial"/>
          <w:bCs w:val="0"/>
          <w:noProof/>
          <w:sz w:val="20"/>
          <w:szCs w:val="24"/>
          <w:lang w:eastAsia="ru-RU"/>
        </w:rPr>
      </w:pPr>
    </w:p>
    <w:p w14:paraId="4D50C4BF"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234" w:name="_Toc234853750"/>
      <w:r w:rsidRPr="00764B25">
        <w:rPr>
          <w:rFonts w:ascii="Arial" w:eastAsia="Times New Roman" w:hAnsi="Arial" w:cs="Arial"/>
          <w:noProof/>
          <w:sz w:val="24"/>
          <w:szCs w:val="26"/>
          <w:lang w:eastAsia="ru-RU"/>
        </w:rPr>
        <w:lastRenderedPageBreak/>
        <w:t>Процесс контроль ценников ТСД. Печать ценников. Выбор вида цены.</w:t>
      </w:r>
      <w:bookmarkEnd w:id="234"/>
    </w:p>
    <w:p w14:paraId="2E98A882" w14:textId="77777777" w:rsidR="00764B25" w:rsidRPr="00764B25" w:rsidRDefault="00764B25" w:rsidP="00764B25">
      <w:pPr>
        <w:spacing w:line="240" w:lineRule="auto"/>
        <w:rPr>
          <w:rFonts w:ascii="Arial" w:eastAsia="Times New Roman" w:hAnsi="Arial"/>
          <w:bCs w:val="0"/>
          <w:sz w:val="20"/>
          <w:szCs w:val="24"/>
          <w:lang w:eastAsia="ru-RU"/>
        </w:rPr>
      </w:pPr>
    </w:p>
    <w:p w14:paraId="318543E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процессе «Контроль ценников ТСД» в диалоге печати ценников разрешается выбрать вид цены, отличный от вида цены для кассы места хранения:</w:t>
      </w:r>
    </w:p>
    <w:p w14:paraId="608A524D" w14:textId="77777777" w:rsidR="00764B25" w:rsidRPr="00764B25" w:rsidRDefault="00764B25" w:rsidP="00764B25">
      <w:pPr>
        <w:spacing w:line="240" w:lineRule="auto"/>
        <w:rPr>
          <w:rFonts w:ascii="Arial" w:eastAsia="Times New Roman" w:hAnsi="Arial"/>
          <w:bCs w:val="0"/>
          <w:sz w:val="20"/>
          <w:szCs w:val="24"/>
          <w:lang w:eastAsia="ru-RU"/>
        </w:rPr>
      </w:pPr>
    </w:p>
    <w:p w14:paraId="358430F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AEB6E78" wp14:editId="64F9F371">
            <wp:extent cx="3714750" cy="2085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714750" cy="2085975"/>
                    </a:xfrm>
                    <a:prstGeom prst="rect">
                      <a:avLst/>
                    </a:prstGeom>
                    <a:noFill/>
                    <a:ln>
                      <a:noFill/>
                    </a:ln>
                  </pic:spPr>
                </pic:pic>
              </a:graphicData>
            </a:graphic>
          </wp:inline>
        </w:drawing>
      </w:r>
    </w:p>
    <w:p w14:paraId="2B5710CE" w14:textId="77777777" w:rsidR="00764B25" w:rsidRPr="00764B25" w:rsidRDefault="00764B25" w:rsidP="00764B25">
      <w:pPr>
        <w:spacing w:line="240" w:lineRule="auto"/>
        <w:rPr>
          <w:rFonts w:ascii="Arial" w:eastAsia="Times New Roman" w:hAnsi="Arial"/>
          <w:bCs w:val="0"/>
          <w:noProof/>
          <w:sz w:val="20"/>
          <w:szCs w:val="24"/>
          <w:lang w:eastAsia="ru-RU"/>
        </w:rPr>
      </w:pPr>
    </w:p>
    <w:p w14:paraId="462C749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Выбор вида цены не запоминается. По умолчанию предлагается вид цены для кассы.</w:t>
      </w:r>
    </w:p>
    <w:p w14:paraId="3281C92E" w14:textId="77777777" w:rsidR="00764B25" w:rsidRPr="00764B25" w:rsidRDefault="00764B25" w:rsidP="00764B25">
      <w:pPr>
        <w:spacing w:line="240" w:lineRule="auto"/>
        <w:rPr>
          <w:rFonts w:ascii="Arial" w:eastAsia="Times New Roman" w:hAnsi="Arial"/>
          <w:bCs w:val="0"/>
          <w:sz w:val="20"/>
          <w:szCs w:val="24"/>
          <w:lang w:eastAsia="ru-RU"/>
        </w:rPr>
      </w:pPr>
    </w:p>
    <w:p w14:paraId="380FBB02"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235" w:name="_Toc234853751"/>
      <w:r w:rsidRPr="00764B25">
        <w:rPr>
          <w:rFonts w:ascii="Arial" w:eastAsia="Times New Roman" w:hAnsi="Arial" w:cs="Arial"/>
          <w:noProof/>
          <w:sz w:val="24"/>
          <w:szCs w:val="26"/>
          <w:lang w:eastAsia="ru-RU"/>
        </w:rPr>
        <w:t>Расходная накладная. Генерация номера счет-фактуры при создании документа.</w:t>
      </w:r>
      <w:bookmarkEnd w:id="235"/>
    </w:p>
    <w:p w14:paraId="4E8618A3" w14:textId="77777777" w:rsidR="00764B25" w:rsidRPr="00764B25" w:rsidRDefault="00764B25" w:rsidP="00764B25">
      <w:pPr>
        <w:spacing w:line="240" w:lineRule="auto"/>
        <w:rPr>
          <w:rFonts w:ascii="Arial" w:eastAsia="Times New Roman" w:hAnsi="Arial"/>
          <w:bCs w:val="0"/>
          <w:sz w:val="20"/>
          <w:szCs w:val="24"/>
          <w:lang w:eastAsia="ru-RU"/>
        </w:rPr>
      </w:pPr>
    </w:p>
    <w:p w14:paraId="096C08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при создании расходной накладной в разделе «Расходные накладные» в заголовок документа добавлялся номер счета-фактуры в виде: номер расходной накладной / индекс обособленного подразделения. Где индекс обособленного подразделения – значение дополнительной характеристики «Индекс обособленного подразделения» места хранения.</w:t>
      </w:r>
    </w:p>
    <w:p w14:paraId="107D7E3E" w14:textId="77777777" w:rsidR="00764B25" w:rsidRPr="00764B25" w:rsidRDefault="00764B25" w:rsidP="00764B25">
      <w:pPr>
        <w:spacing w:line="240" w:lineRule="auto"/>
        <w:rPr>
          <w:rFonts w:ascii="Arial" w:eastAsia="Times New Roman" w:hAnsi="Arial"/>
          <w:bCs w:val="0"/>
          <w:sz w:val="20"/>
          <w:szCs w:val="24"/>
          <w:lang w:eastAsia="ru-RU"/>
        </w:rPr>
      </w:pPr>
    </w:p>
    <w:p w14:paraId="3960C7B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это правило распространено на иные способы создания расходной накладной, в частности, на создание расходной накладной путем экспорта из других видов документов. Исключение составляет создание расходной накладной экспортом из расходной накладной. В этом случае номер счет-фактуры копируется из исходного документа.</w:t>
      </w:r>
    </w:p>
    <w:p w14:paraId="50DBBF34" w14:textId="77777777" w:rsidR="00764B25" w:rsidRPr="00764B25" w:rsidRDefault="00764B25" w:rsidP="00764B25">
      <w:pPr>
        <w:spacing w:line="240" w:lineRule="auto"/>
        <w:rPr>
          <w:rFonts w:ascii="Arial" w:eastAsia="Times New Roman" w:hAnsi="Arial"/>
          <w:bCs w:val="0"/>
          <w:sz w:val="20"/>
          <w:szCs w:val="24"/>
          <w:lang w:eastAsia="ru-RU"/>
        </w:rPr>
      </w:pPr>
    </w:p>
    <w:p w14:paraId="19431F69"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6" w:name="_Toc234853752"/>
      <w:r w:rsidRPr="00764B25">
        <w:rPr>
          <w:rFonts w:ascii="Arial" w:eastAsia="Times New Roman" w:hAnsi="Arial" w:cs="Arial"/>
          <w:sz w:val="24"/>
          <w:szCs w:val="26"/>
          <w:lang w:eastAsia="ru-RU"/>
        </w:rPr>
        <w:t>Функция проверки 7 «Наличие товара в основании документа».</w:t>
      </w:r>
      <w:bookmarkEnd w:id="236"/>
    </w:p>
    <w:p w14:paraId="3F18B9BD" w14:textId="77777777" w:rsidR="00764B25" w:rsidRPr="00764B25" w:rsidRDefault="00764B25" w:rsidP="00764B25">
      <w:pPr>
        <w:spacing w:line="240" w:lineRule="auto"/>
        <w:rPr>
          <w:rFonts w:ascii="Arial" w:eastAsia="Times New Roman" w:hAnsi="Arial"/>
          <w:bCs w:val="0"/>
          <w:sz w:val="20"/>
          <w:szCs w:val="24"/>
          <w:lang w:eastAsia="ru-RU"/>
        </w:rPr>
      </w:pPr>
    </w:p>
    <w:p w14:paraId="329A632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 версии 1.047 считалось, что документы движения товара со статусом «Заблокированный» обозначают партии товара, подготовленные к движению. С версии 1.047 статус «Заблокированный» для указанных документов используется в единственном смысле, как указание на блокировку документа. Для определения подготовленной к отгрузке партии товара используется документ «Заказ от клиента».</w:t>
      </w:r>
    </w:p>
    <w:p w14:paraId="67DA7A53" w14:textId="77777777" w:rsidR="00764B25" w:rsidRPr="00764B25" w:rsidRDefault="00764B25" w:rsidP="00764B25">
      <w:pPr>
        <w:spacing w:line="240" w:lineRule="auto"/>
        <w:rPr>
          <w:rFonts w:ascii="Arial" w:eastAsia="Times New Roman" w:hAnsi="Arial"/>
          <w:bCs w:val="0"/>
          <w:sz w:val="20"/>
          <w:szCs w:val="24"/>
          <w:lang w:eastAsia="ru-RU"/>
        </w:rPr>
      </w:pPr>
    </w:p>
    <w:p w14:paraId="4393B3F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функции проверки 7 «Наличие товара в основании документа» удалено выполнение проверки при смене статуса на «заблокирован», как не соответствующее смыслу перехода на статус «Заблокирован».</w:t>
      </w:r>
    </w:p>
    <w:p w14:paraId="146C0790" w14:textId="77777777" w:rsidR="00764B25" w:rsidRPr="00764B25" w:rsidRDefault="00764B25" w:rsidP="00764B25">
      <w:pPr>
        <w:spacing w:line="240" w:lineRule="auto"/>
        <w:rPr>
          <w:rFonts w:ascii="Arial" w:eastAsia="Times New Roman" w:hAnsi="Arial"/>
          <w:bCs w:val="0"/>
          <w:sz w:val="20"/>
          <w:szCs w:val="24"/>
          <w:lang w:eastAsia="ru-RU"/>
        </w:rPr>
      </w:pPr>
    </w:p>
    <w:p w14:paraId="0F6AEA5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Прежнее поведение функции проверки препятствовало блокировке приходных накладных при приеме по заказу ТСД, когда прием проводился с флагом «Для непринятых заказов создавать пустую накладную» и в документе поставщика для такого заказа имелись артикулы, отсутствующие в заказе.</w:t>
      </w:r>
    </w:p>
    <w:p w14:paraId="754A9C91" w14:textId="77777777" w:rsidR="00764B25" w:rsidRDefault="00764B25" w:rsidP="00764B25"/>
    <w:p w14:paraId="2B4EA3C5" w14:textId="77777777" w:rsidR="00764B25" w:rsidRDefault="00764B25" w:rsidP="00764B25">
      <w:r>
        <w:br w:type="page"/>
      </w:r>
    </w:p>
    <w:p w14:paraId="6262D2F5" w14:textId="77777777" w:rsidR="00764B25" w:rsidRPr="00764B25" w:rsidRDefault="00764B25" w:rsidP="00764B25">
      <w:pPr>
        <w:spacing w:before="100" w:beforeAutospacing="1" w:after="100" w:afterAutospacing="1" w:line="240" w:lineRule="auto"/>
        <w:rPr>
          <w:rFonts w:eastAsia="Times New Roman"/>
          <w:bCs w:val="0"/>
          <w:sz w:val="24"/>
          <w:szCs w:val="24"/>
          <w:lang w:eastAsia="ru-RU"/>
        </w:rPr>
      </w:pPr>
      <w:r w:rsidRPr="00764B25">
        <w:rPr>
          <w:rFonts w:eastAsia="Times New Roman"/>
          <w:bCs w:val="0"/>
          <w:sz w:val="24"/>
          <w:szCs w:val="24"/>
          <w:lang w:eastAsia="ru-RU"/>
        </w:rPr>
        <w:t>Изменения функционала в версии 1.059 сервис пак 4</w:t>
      </w:r>
    </w:p>
    <w:p w14:paraId="0443DB26" w14:textId="77777777" w:rsidR="00764B25" w:rsidRPr="00764B25" w:rsidRDefault="00764B25" w:rsidP="00764B25">
      <w:pPr>
        <w:spacing w:line="240" w:lineRule="auto"/>
        <w:rPr>
          <w:rFonts w:ascii="Arial" w:eastAsia="Times New Roman" w:hAnsi="Arial"/>
          <w:bCs w:val="0"/>
          <w:sz w:val="20"/>
          <w:szCs w:val="24"/>
          <w:lang w:eastAsia="ru-RU"/>
        </w:rPr>
      </w:pPr>
    </w:p>
    <w:p w14:paraId="3A3AE1A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79" w:anchor="_Toc237356144"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_Toc237356144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FEE8007"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0" w:anchor="_Toc237356145" w:history="1">
        <w:r w:rsidRPr="00764B25">
          <w:rPr>
            <w:rFonts w:ascii="Arial" w:eastAsia="Times New Roman" w:hAnsi="Arial"/>
            <w:bCs w:val="0"/>
            <w:noProof/>
            <w:color w:val="0000FF"/>
            <w:sz w:val="20"/>
            <w:szCs w:val="24"/>
            <w:u w:val="single"/>
            <w:lang w:eastAsia="ru-RU"/>
          </w:rPr>
          <w:t>Прием товара по заказу ТСД. Доверительный прием.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_Toc237356145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7BB282A0"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1" w:anchor="_Toc237356146" w:history="1">
        <w:r w:rsidRPr="00764B25">
          <w:rPr>
            <w:rFonts w:ascii="Arial" w:eastAsia="Times New Roman" w:hAnsi="Arial"/>
            <w:bCs w:val="0"/>
            <w:noProof/>
            <w:color w:val="0000FF"/>
            <w:sz w:val="20"/>
            <w:szCs w:val="24"/>
            <w:u w:val="single"/>
            <w:lang w:eastAsia="ru-RU"/>
          </w:rPr>
          <w:t>Прием товара по заказу ТСД с УПД. Учет количества артикула, идентифицируемого КИТУ.</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_Toc237356146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0A4A3E8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fldChar w:fldCharType="end"/>
      </w:r>
    </w:p>
    <w:p w14:paraId="5D4D3AAC" w14:textId="77777777" w:rsidR="00764B25" w:rsidRPr="00764B25" w:rsidRDefault="00764B25" w:rsidP="00764B25">
      <w:pPr>
        <w:spacing w:line="240" w:lineRule="auto"/>
        <w:rPr>
          <w:rFonts w:ascii="Arial" w:eastAsia="Times New Roman" w:hAnsi="Arial"/>
          <w:bCs w:val="0"/>
          <w:sz w:val="20"/>
          <w:szCs w:val="24"/>
          <w:lang w:eastAsia="ru-RU"/>
        </w:rPr>
      </w:pPr>
    </w:p>
    <w:p w14:paraId="76D0C7D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37" w:name="_Toc237356144"/>
      <w:r w:rsidRPr="00764B25">
        <w:rPr>
          <w:rFonts w:ascii="Arial" w:eastAsia="Times New Roman" w:hAnsi="Arial" w:cs="Arial"/>
          <w:sz w:val="24"/>
          <w:szCs w:val="26"/>
          <w:lang w:eastAsia="ru-RU"/>
        </w:rPr>
        <w:t>Маркировка.</w:t>
      </w:r>
      <w:bookmarkEnd w:id="237"/>
    </w:p>
    <w:p w14:paraId="428EE6B5"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38" w:name="_Toc237356145"/>
      <w:r w:rsidRPr="00764B25">
        <w:rPr>
          <w:rFonts w:ascii="Arial" w:eastAsia="Times New Roman" w:hAnsi="Arial"/>
          <w:sz w:val="22"/>
          <w:szCs w:val="28"/>
          <w:lang w:eastAsia="ru-RU"/>
        </w:rPr>
        <w:t>Прием товара по заказу ТСД. Доверительный прием.</w:t>
      </w:r>
      <w:bookmarkEnd w:id="238"/>
    </w:p>
    <w:p w14:paraId="7F358DBC" w14:textId="77777777" w:rsidR="00764B25" w:rsidRPr="00764B25" w:rsidRDefault="00764B25" w:rsidP="00764B25">
      <w:pPr>
        <w:spacing w:line="240" w:lineRule="auto"/>
        <w:rPr>
          <w:rFonts w:ascii="Arial" w:eastAsia="Times New Roman" w:hAnsi="Arial"/>
          <w:bCs w:val="0"/>
          <w:sz w:val="20"/>
          <w:szCs w:val="24"/>
          <w:lang w:eastAsia="ru-RU"/>
        </w:rPr>
      </w:pPr>
    </w:p>
    <w:p w14:paraId="448B594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процесс добавлен флаг доверительного приема. Для процессов с установленным флагом приходная накладная создается, как копия УПД или накладной поставщика. Журнал приема у таких процессов пустой. Флаг передается в процесс программой Супермаг Мобайл, начиная с версии 2.4.1169.22.</w:t>
      </w:r>
    </w:p>
    <w:p w14:paraId="30ED2641" w14:textId="77777777" w:rsidR="00764B25" w:rsidRPr="00764B25" w:rsidRDefault="00764B25" w:rsidP="00764B25">
      <w:pPr>
        <w:spacing w:line="240" w:lineRule="auto"/>
        <w:rPr>
          <w:rFonts w:ascii="Arial" w:eastAsia="Times New Roman" w:hAnsi="Arial"/>
          <w:bCs w:val="0"/>
          <w:sz w:val="20"/>
          <w:szCs w:val="24"/>
          <w:lang w:eastAsia="ru-RU"/>
        </w:rPr>
      </w:pPr>
    </w:p>
    <w:p w14:paraId="14E1523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245AA7B4" wp14:editId="44E073F7">
            <wp:extent cx="5848350" cy="2752725"/>
            <wp:effectExtent l="0" t="0" r="0" b="9525"/>
            <wp:docPr id="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848350" cy="2752725"/>
                    </a:xfrm>
                    <a:prstGeom prst="rect">
                      <a:avLst/>
                    </a:prstGeom>
                    <a:noFill/>
                    <a:ln>
                      <a:noFill/>
                    </a:ln>
                  </pic:spPr>
                </pic:pic>
              </a:graphicData>
            </a:graphic>
          </wp:inline>
        </w:drawing>
      </w:r>
    </w:p>
    <w:p w14:paraId="231B260D" w14:textId="77777777" w:rsidR="00764B25" w:rsidRPr="00764B25" w:rsidRDefault="00764B25" w:rsidP="00764B25">
      <w:pPr>
        <w:spacing w:line="240" w:lineRule="auto"/>
        <w:rPr>
          <w:rFonts w:ascii="Arial" w:eastAsia="Times New Roman" w:hAnsi="Arial"/>
          <w:bCs w:val="0"/>
          <w:noProof/>
          <w:sz w:val="20"/>
          <w:szCs w:val="24"/>
          <w:lang w:eastAsia="ru-RU"/>
        </w:rPr>
      </w:pPr>
    </w:p>
    <w:p w14:paraId="638F8B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программы Супермаг Мобайл, при установке флага «Доверительный прием» в интерфейсе программы перед началом приема поставки, информация из УПД / Накладной поставщика переносилась в журнал приема, как если бы были просканированы штриховые коды и КИЗ товаров принимаемой поставки. КИТУ в прошлых версиях Супермаг Мобайл при доверительной приемке не обрабатывались. В текущей версии при установке в Супермаг Мобайл флага «Доверительный прием» журнал приема не заполняется, вместо этого в процессе приема отмечается флаг доверительного приема, который теперь передается на сервер.</w:t>
      </w:r>
    </w:p>
    <w:p w14:paraId="14D652C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w:t>
      </w:r>
    </w:p>
    <w:p w14:paraId="7D31989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Как следствие нового подхода в программе Супермаг Мобайл стало невозможно исключать товары из списка доверительного приема.</w:t>
      </w:r>
    </w:p>
    <w:p w14:paraId="72B6E670" w14:textId="77777777" w:rsidR="00764B25" w:rsidRPr="00764B25" w:rsidRDefault="00764B25" w:rsidP="00764B25">
      <w:pPr>
        <w:spacing w:line="240" w:lineRule="auto"/>
        <w:rPr>
          <w:rFonts w:ascii="Arial" w:eastAsia="Times New Roman" w:hAnsi="Arial"/>
          <w:bCs w:val="0"/>
          <w:sz w:val="20"/>
          <w:szCs w:val="24"/>
          <w:lang w:eastAsia="ru-RU"/>
        </w:rPr>
      </w:pPr>
    </w:p>
    <w:p w14:paraId="6DB348F3"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39" w:name="_Toc237356146"/>
      <w:r w:rsidRPr="00764B25">
        <w:rPr>
          <w:rFonts w:ascii="Arial" w:eastAsia="Times New Roman" w:hAnsi="Arial"/>
          <w:sz w:val="22"/>
          <w:szCs w:val="28"/>
          <w:lang w:eastAsia="ru-RU"/>
        </w:rPr>
        <w:t>Прием товара по заказу ТСД с УПД. Учет количества артикула, идентифицируемого КИТУ.</w:t>
      </w:r>
      <w:bookmarkEnd w:id="239"/>
    </w:p>
    <w:p w14:paraId="120292A2" w14:textId="77777777" w:rsidR="00764B25" w:rsidRPr="00764B25" w:rsidRDefault="00764B25" w:rsidP="00764B25">
      <w:pPr>
        <w:spacing w:line="240" w:lineRule="auto"/>
        <w:rPr>
          <w:rFonts w:ascii="Arial" w:eastAsia="Times New Roman" w:hAnsi="Arial"/>
          <w:bCs w:val="0"/>
          <w:sz w:val="20"/>
          <w:szCs w:val="24"/>
          <w:lang w:eastAsia="ru-RU"/>
        </w:rPr>
      </w:pPr>
    </w:p>
    <w:p w14:paraId="07C00A2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программе Супермаг Мобайл, начиная с версии 2.4.1142.28, для КИТУ, которые в документе поставщика сопоставлены только с одним артикулом, в журнале сканирования помимо КИТУ сохраняется артикул и количество артикула. Это количество рассчитывается на основании данных о других КИТУ и КИЗ, которые содержат этот артикул. Это количество может быть исправлено оператором в ходе приемки по результатам визуального осмотра упаковки. </w:t>
      </w:r>
    </w:p>
    <w:p w14:paraId="6D531219" w14:textId="77777777" w:rsidR="00764B25" w:rsidRPr="00764B25" w:rsidRDefault="00764B25" w:rsidP="00764B25">
      <w:pPr>
        <w:spacing w:line="240" w:lineRule="auto"/>
        <w:rPr>
          <w:rFonts w:ascii="Arial" w:eastAsia="Times New Roman" w:hAnsi="Arial"/>
          <w:bCs w:val="0"/>
          <w:sz w:val="20"/>
          <w:szCs w:val="24"/>
          <w:lang w:eastAsia="ru-RU"/>
        </w:rPr>
      </w:pPr>
    </w:p>
    <w:p w14:paraId="26EA3A4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прошлых версиях при создании приходной накладной количество артикула при КИТУ из журнала подсчета, не учитывалось. В текущей версии выполняется распределение количества артикула КИТУ по строкам накладной до заполнения доступного количества, если артикул представлен в документе несколькими строками.</w:t>
      </w:r>
    </w:p>
    <w:p w14:paraId="02CB6123" w14:textId="77777777" w:rsidR="00764B25" w:rsidRPr="00764B25" w:rsidRDefault="00764B25" w:rsidP="00764B25">
      <w:pPr>
        <w:spacing w:line="240" w:lineRule="auto"/>
        <w:rPr>
          <w:rFonts w:ascii="Arial" w:eastAsia="Times New Roman" w:hAnsi="Arial"/>
          <w:bCs w:val="0"/>
          <w:sz w:val="20"/>
          <w:szCs w:val="24"/>
          <w:lang w:eastAsia="ru-RU"/>
        </w:rPr>
      </w:pPr>
    </w:p>
    <w:p w14:paraId="4F5A21E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Если КИТУ содержит несколько артикулов, считается, что упаковка принимается целиком без уточнения количества по каждому артикулу. В этом случае в журнале приемки КИТУ не содержит сведений об артикуле и количестве.</w:t>
      </w:r>
    </w:p>
    <w:p w14:paraId="0F31D864" w14:textId="77777777" w:rsidR="00764B25" w:rsidRDefault="00764B25" w:rsidP="00764B25"/>
    <w:p w14:paraId="7521E0BC" w14:textId="77777777" w:rsidR="00764B25" w:rsidRDefault="00764B25" w:rsidP="00764B25">
      <w:r>
        <w:br w:type="page"/>
      </w:r>
    </w:p>
    <w:p w14:paraId="51562FEE" w14:textId="77777777" w:rsidR="00764B25" w:rsidRPr="00764B25" w:rsidRDefault="00764B25" w:rsidP="00764B25">
      <w:pPr>
        <w:spacing w:before="100" w:beforeAutospacing="1" w:after="100" w:afterAutospacing="1" w:line="240" w:lineRule="auto"/>
        <w:rPr>
          <w:rFonts w:eastAsia="Times New Roman"/>
          <w:bCs w:val="0"/>
          <w:sz w:val="24"/>
          <w:szCs w:val="24"/>
          <w:lang w:val="en-US" w:eastAsia="ru-RU"/>
        </w:rPr>
      </w:pPr>
      <w:r w:rsidRPr="00764B25">
        <w:rPr>
          <w:rFonts w:eastAsia="Times New Roman"/>
          <w:bCs w:val="0"/>
          <w:sz w:val="24"/>
          <w:szCs w:val="24"/>
          <w:lang w:eastAsia="ru-RU"/>
        </w:rPr>
        <w:t>Изменения функционала в версии 1.05</w:t>
      </w:r>
      <w:r w:rsidRPr="00764B25">
        <w:rPr>
          <w:rFonts w:eastAsia="Times New Roman"/>
          <w:bCs w:val="0"/>
          <w:sz w:val="24"/>
          <w:szCs w:val="24"/>
          <w:lang w:val="en-US" w:eastAsia="ru-RU"/>
        </w:rPr>
        <w:t>9</w:t>
      </w:r>
    </w:p>
    <w:p w14:paraId="72799C64" w14:textId="77777777" w:rsidR="00764B25" w:rsidRPr="00764B25" w:rsidRDefault="00764B25" w:rsidP="00764B25">
      <w:pPr>
        <w:spacing w:line="240" w:lineRule="auto"/>
        <w:rPr>
          <w:rFonts w:ascii="Arial" w:eastAsia="Times New Roman" w:hAnsi="Arial"/>
          <w:bCs w:val="0"/>
          <w:sz w:val="20"/>
          <w:szCs w:val="24"/>
          <w:lang w:eastAsia="ru-RU"/>
        </w:rPr>
      </w:pPr>
    </w:p>
    <w:p w14:paraId="3E71ADDA"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r w:rsidRPr="00764B25">
        <w:rPr>
          <w:rFonts w:ascii="Arial" w:eastAsia="Times New Roman" w:hAnsi="Arial"/>
          <w:bCs w:val="0"/>
          <w:sz w:val="20"/>
          <w:szCs w:val="24"/>
          <w:lang w:eastAsia="ru-RU"/>
        </w:rPr>
        <w:fldChar w:fldCharType="begin"/>
      </w:r>
      <w:r w:rsidRPr="00764B25">
        <w:rPr>
          <w:rFonts w:ascii="Arial" w:eastAsia="Times New Roman" w:hAnsi="Arial"/>
          <w:bCs w:val="0"/>
          <w:sz w:val="20"/>
          <w:szCs w:val="24"/>
          <w:lang w:eastAsia="ru-RU"/>
        </w:rPr>
        <w:instrText xml:space="preserve"> TOC \o "1-5" \h \z </w:instrText>
      </w:r>
      <w:r w:rsidRPr="00764B25">
        <w:rPr>
          <w:rFonts w:ascii="Arial" w:eastAsia="Times New Roman" w:hAnsi="Arial"/>
          <w:bCs w:val="0"/>
          <w:sz w:val="20"/>
          <w:szCs w:val="24"/>
          <w:lang w:eastAsia="ru-RU"/>
        </w:rPr>
        <w:fldChar w:fldCharType="separate"/>
      </w:r>
      <w:hyperlink r:id="rId383" w:anchor="_Toc225509780" w:history="1">
        <w:r w:rsidRPr="00764B25">
          <w:rPr>
            <w:rFonts w:ascii="Arial" w:eastAsia="Times New Roman" w:hAnsi="Arial"/>
            <w:bCs w:val="0"/>
            <w:noProof/>
            <w:color w:val="0000FF"/>
            <w:sz w:val="20"/>
            <w:szCs w:val="24"/>
            <w:u w:val="single"/>
            <w:lang w:eastAsia="ru-RU"/>
          </w:rPr>
          <w:t>Маркировка.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2A27520C"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4" w:anchor="_Toc225509781" w:history="1">
        <w:r w:rsidRPr="00764B25">
          <w:rPr>
            <w:rFonts w:ascii="Arial" w:eastAsia="Times New Roman" w:hAnsi="Arial"/>
            <w:bCs w:val="0"/>
            <w:noProof/>
            <w:color w:val="0000FF"/>
            <w:sz w:val="20"/>
            <w:szCs w:val="24"/>
            <w:u w:val="single"/>
            <w:lang w:eastAsia="ru-RU"/>
          </w:rPr>
          <w:t>Сервер авторизации ЦРПТ.</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w:t>
        </w:r>
        <w:r w:rsidRPr="00764B25">
          <w:rPr>
            <w:rFonts w:ascii="Arial" w:eastAsia="Times New Roman" w:hAnsi="Arial"/>
            <w:bCs w:val="0"/>
            <w:noProof/>
            <w:webHidden/>
            <w:color w:val="0000FF"/>
            <w:sz w:val="20"/>
            <w:szCs w:val="24"/>
            <w:u w:val="single"/>
            <w:lang w:eastAsia="ru-RU"/>
          </w:rPr>
          <w:fldChar w:fldCharType="end"/>
        </w:r>
      </w:hyperlink>
    </w:p>
    <w:p w14:paraId="418365A2"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5" w:anchor="_Toc225509782" w:history="1">
        <w:r w:rsidRPr="00764B25">
          <w:rPr>
            <w:rFonts w:ascii="Arial" w:eastAsia="Times New Roman" w:hAnsi="Arial"/>
            <w:bCs w:val="0"/>
            <w:noProof/>
            <w:color w:val="0000FF"/>
            <w:sz w:val="20"/>
            <w:szCs w:val="24"/>
            <w:u w:val="single"/>
            <w:lang w:eastAsia="ru-RU"/>
          </w:rPr>
          <w:t>Раздел «Остатки маркированного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8</w:t>
        </w:r>
        <w:r w:rsidRPr="00764B25">
          <w:rPr>
            <w:rFonts w:ascii="Arial" w:eastAsia="Times New Roman" w:hAnsi="Arial"/>
            <w:bCs w:val="0"/>
            <w:noProof/>
            <w:webHidden/>
            <w:color w:val="0000FF"/>
            <w:sz w:val="20"/>
            <w:szCs w:val="24"/>
            <w:u w:val="single"/>
            <w:lang w:eastAsia="ru-RU"/>
          </w:rPr>
          <w:fldChar w:fldCharType="end"/>
        </w:r>
      </w:hyperlink>
    </w:p>
    <w:p w14:paraId="68DED86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6" w:anchor="_Toc225509783" w:history="1">
        <w:r w:rsidRPr="00764B25">
          <w:rPr>
            <w:rFonts w:ascii="Arial" w:eastAsia="Times New Roman" w:hAnsi="Arial"/>
            <w:bCs w:val="0"/>
            <w:noProof/>
            <w:color w:val="0000FF"/>
            <w:sz w:val="20"/>
            <w:szCs w:val="24"/>
            <w:u w:val="single"/>
            <w:lang w:eastAsia="ru-RU"/>
          </w:rPr>
          <w:t>Функция проверки «Контроль наличия КИЗ для маркированных товаров». Изменение алгоритма.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4821F955"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7" w:anchor="_Toc225509784" w:history="1">
        <w:r w:rsidRPr="00764B25">
          <w:rPr>
            <w:rFonts w:ascii="Arial" w:eastAsia="Times New Roman" w:hAnsi="Arial"/>
            <w:bCs w:val="0"/>
            <w:noProof/>
            <w:color w:val="0000FF"/>
            <w:sz w:val="20"/>
            <w:szCs w:val="24"/>
            <w:u w:val="single"/>
            <w:lang w:eastAsia="ru-RU"/>
          </w:rPr>
          <w:t>Прием статуса УПД от ЦРПТ. APPERAKGISMT.</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10</w:t>
        </w:r>
        <w:r w:rsidRPr="00764B25">
          <w:rPr>
            <w:rFonts w:ascii="Arial" w:eastAsia="Times New Roman" w:hAnsi="Arial"/>
            <w:bCs w:val="0"/>
            <w:noProof/>
            <w:webHidden/>
            <w:color w:val="0000FF"/>
            <w:sz w:val="20"/>
            <w:szCs w:val="24"/>
            <w:u w:val="single"/>
            <w:lang w:eastAsia="ru-RU"/>
          </w:rPr>
          <w:fldChar w:fldCharType="end"/>
        </w:r>
      </w:hyperlink>
    </w:p>
    <w:p w14:paraId="5A67180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88" w:anchor="_Toc225509785" w:history="1">
        <w:r w:rsidRPr="00764B25">
          <w:rPr>
            <w:rFonts w:ascii="Arial" w:eastAsia="Times New Roman" w:hAnsi="Arial"/>
            <w:bCs w:val="0"/>
            <w:noProof/>
            <w:color w:val="0000FF"/>
            <w:sz w:val="20"/>
            <w:szCs w:val="24"/>
            <w:u w:val="single"/>
            <w:lang w:eastAsia="ru-RU"/>
          </w:rPr>
          <w:t>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11</w:t>
        </w:r>
        <w:r w:rsidRPr="00764B25">
          <w:rPr>
            <w:rFonts w:ascii="Arial" w:eastAsia="Times New Roman" w:hAnsi="Arial"/>
            <w:bCs w:val="0"/>
            <w:noProof/>
            <w:webHidden/>
            <w:color w:val="0000FF"/>
            <w:sz w:val="20"/>
            <w:szCs w:val="24"/>
            <w:u w:val="single"/>
            <w:lang w:eastAsia="ru-RU"/>
          </w:rPr>
          <w:fldChar w:fldCharType="end"/>
        </w:r>
      </w:hyperlink>
    </w:p>
    <w:p w14:paraId="4010CE4E"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89" w:anchor="_Toc225509786" w:history="1">
        <w:r w:rsidRPr="00764B25">
          <w:rPr>
            <w:rFonts w:ascii="Arial" w:eastAsia="Times New Roman" w:hAnsi="Arial"/>
            <w:bCs w:val="0"/>
            <w:noProof/>
            <w:color w:val="0000FF"/>
            <w:sz w:val="20"/>
            <w:szCs w:val="24"/>
            <w:u w:val="single"/>
            <w:lang w:eastAsia="ru-RU"/>
          </w:rPr>
          <w:t>Аннулирование ВСД для документа «Отгрузка» ГИС «Меркурий».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11</w:t>
        </w:r>
        <w:r w:rsidRPr="00764B25">
          <w:rPr>
            <w:rFonts w:ascii="Arial" w:eastAsia="Times New Roman" w:hAnsi="Arial"/>
            <w:bCs w:val="0"/>
            <w:noProof/>
            <w:webHidden/>
            <w:color w:val="0000FF"/>
            <w:sz w:val="20"/>
            <w:szCs w:val="24"/>
            <w:u w:val="single"/>
            <w:lang w:eastAsia="ru-RU"/>
          </w:rPr>
          <w:fldChar w:fldCharType="end"/>
        </w:r>
      </w:hyperlink>
    </w:p>
    <w:p w14:paraId="5FC76E6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0" w:anchor="_Toc225509787" w:history="1">
        <w:r w:rsidRPr="00764B25">
          <w:rPr>
            <w:rFonts w:ascii="Arial" w:eastAsia="Times New Roman" w:hAnsi="Arial"/>
            <w:bCs w:val="0"/>
            <w:noProof/>
            <w:color w:val="0000FF"/>
            <w:sz w:val="20"/>
            <w:szCs w:val="24"/>
            <w:u w:val="single"/>
            <w:lang w:eastAsia="ru-RU"/>
          </w:rPr>
          <w:t>Документ «Отгрузка» ГИС «Меркурий». Печать реестра ВСД.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11</w:t>
        </w:r>
        <w:r w:rsidRPr="00764B25">
          <w:rPr>
            <w:rFonts w:ascii="Arial" w:eastAsia="Times New Roman" w:hAnsi="Arial"/>
            <w:bCs w:val="0"/>
            <w:noProof/>
            <w:webHidden/>
            <w:color w:val="0000FF"/>
            <w:sz w:val="20"/>
            <w:szCs w:val="24"/>
            <w:u w:val="single"/>
            <w:lang w:eastAsia="ru-RU"/>
          </w:rPr>
          <w:fldChar w:fldCharType="end"/>
        </w:r>
      </w:hyperlink>
    </w:p>
    <w:p w14:paraId="00E39774"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1" w:anchor="_Toc225509788" w:history="1">
        <w:r w:rsidRPr="00764B25">
          <w:rPr>
            <w:rFonts w:ascii="Arial" w:eastAsia="Times New Roman" w:hAnsi="Arial"/>
            <w:bCs w:val="0"/>
            <w:noProof/>
            <w:color w:val="0000FF"/>
            <w:sz w:val="20"/>
            <w:szCs w:val="24"/>
            <w:u w:val="single"/>
            <w:lang w:eastAsia="ru-RU"/>
          </w:rPr>
          <w:t>Остатки ГИС «Меркурий». Функция «Списание остатков с истёкшим (истекающим) сроком действия».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11</w:t>
        </w:r>
        <w:r w:rsidRPr="00764B25">
          <w:rPr>
            <w:rFonts w:ascii="Arial" w:eastAsia="Times New Roman" w:hAnsi="Arial"/>
            <w:bCs w:val="0"/>
            <w:noProof/>
            <w:webHidden/>
            <w:color w:val="0000FF"/>
            <w:sz w:val="20"/>
            <w:szCs w:val="24"/>
            <w:u w:val="single"/>
            <w:lang w:eastAsia="ru-RU"/>
          </w:rPr>
          <w:fldChar w:fldCharType="end"/>
        </w:r>
      </w:hyperlink>
    </w:p>
    <w:p w14:paraId="3635E06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2" w:anchor="_Toc225509789" w:history="1">
        <w:r w:rsidRPr="00764B25">
          <w:rPr>
            <w:rFonts w:ascii="Arial" w:eastAsia="Times New Roman" w:hAnsi="Arial"/>
            <w:bCs w:val="0"/>
            <w:noProof/>
            <w:color w:val="0000FF"/>
            <w:sz w:val="20"/>
            <w:szCs w:val="24"/>
            <w:u w:val="single"/>
            <w:lang w:eastAsia="ru-RU"/>
          </w:rPr>
          <w:t>Остатки ГИС «Меркурий». Журнал истории обмена с ГИС «Меркурий».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_Toc225509789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12</w:t>
        </w:r>
        <w:r w:rsidRPr="00764B25">
          <w:rPr>
            <w:rFonts w:ascii="Arial" w:eastAsia="Times New Roman" w:hAnsi="Arial"/>
            <w:bCs w:val="0"/>
            <w:noProof/>
            <w:webHidden/>
            <w:color w:val="0000FF"/>
            <w:sz w:val="20"/>
            <w:szCs w:val="24"/>
            <w:u w:val="single"/>
            <w:lang w:eastAsia="ru-RU"/>
          </w:rPr>
          <w:fldChar w:fldCharType="end"/>
        </w:r>
      </w:hyperlink>
    </w:p>
    <w:p w14:paraId="4BEFCB01"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3" w:anchor="_Toc225509790" w:history="1">
        <w:r w:rsidRPr="00764B25">
          <w:rPr>
            <w:rFonts w:ascii="Arial" w:eastAsia="Times New Roman" w:hAnsi="Arial"/>
            <w:bCs w:val="0"/>
            <w:noProof/>
            <w:color w:val="0000FF"/>
            <w:sz w:val="20"/>
            <w:szCs w:val="24"/>
            <w:u w:val="single"/>
            <w:lang w:eastAsia="ru-RU"/>
          </w:rPr>
          <w:t>Создание документа «Производство» ГИС «Меркурий».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13</w:t>
        </w:r>
        <w:r w:rsidRPr="00764B25">
          <w:rPr>
            <w:rFonts w:ascii="Arial" w:eastAsia="Times New Roman" w:hAnsi="Arial"/>
            <w:bCs w:val="0"/>
            <w:noProof/>
            <w:webHidden/>
            <w:color w:val="0000FF"/>
            <w:sz w:val="20"/>
            <w:szCs w:val="24"/>
            <w:u w:val="single"/>
            <w:lang w:eastAsia="ru-RU"/>
          </w:rPr>
          <w:fldChar w:fldCharType="end"/>
        </w:r>
      </w:hyperlink>
    </w:p>
    <w:p w14:paraId="494BD202"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4" w:anchor="_Toc225509791" w:history="1">
        <w:r w:rsidRPr="00764B25">
          <w:rPr>
            <w:rFonts w:ascii="Arial" w:eastAsia="Times New Roman" w:hAnsi="Arial"/>
            <w:bCs w:val="0"/>
            <w:noProof/>
            <w:color w:val="0000FF"/>
            <w:sz w:val="20"/>
            <w:szCs w:val="24"/>
            <w:u w:val="single"/>
            <w:lang w:eastAsia="ru-RU"/>
          </w:rPr>
          <w:t>Подбор партий Меркурия при создании документа «Отгрузка» ГИС «Меркурий».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14</w:t>
        </w:r>
        <w:r w:rsidRPr="00764B25">
          <w:rPr>
            <w:rFonts w:ascii="Arial" w:eastAsia="Times New Roman" w:hAnsi="Arial"/>
            <w:bCs w:val="0"/>
            <w:noProof/>
            <w:webHidden/>
            <w:color w:val="0000FF"/>
            <w:sz w:val="20"/>
            <w:szCs w:val="24"/>
            <w:u w:val="single"/>
            <w:lang w:eastAsia="ru-RU"/>
          </w:rPr>
          <w:fldChar w:fldCharType="end"/>
        </w:r>
      </w:hyperlink>
    </w:p>
    <w:p w14:paraId="7CC47F1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5" w:anchor="_Toc225509792" w:history="1">
        <w:r w:rsidRPr="00764B25">
          <w:rPr>
            <w:rFonts w:ascii="Arial" w:eastAsia="Times New Roman" w:hAnsi="Arial"/>
            <w:bCs w:val="0"/>
            <w:noProof/>
            <w:color w:val="0000FF"/>
            <w:sz w:val="20"/>
            <w:szCs w:val="24"/>
            <w:u w:val="single"/>
            <w:lang w:eastAsia="ru-RU"/>
          </w:rPr>
          <w:t>Накладные. Поле для отображения связанного документа ГИС Меркурий.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14</w:t>
        </w:r>
        <w:r w:rsidRPr="00764B25">
          <w:rPr>
            <w:rFonts w:ascii="Arial" w:eastAsia="Times New Roman" w:hAnsi="Arial"/>
            <w:bCs w:val="0"/>
            <w:noProof/>
            <w:webHidden/>
            <w:color w:val="0000FF"/>
            <w:sz w:val="20"/>
            <w:szCs w:val="24"/>
            <w:u w:val="single"/>
            <w:lang w:eastAsia="ru-RU"/>
          </w:rPr>
          <w:fldChar w:fldCharType="end"/>
        </w:r>
      </w:hyperlink>
    </w:p>
    <w:p w14:paraId="194CE34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396" w:anchor="_Toc225509793" w:history="1">
        <w:r w:rsidRPr="00764B25">
          <w:rPr>
            <w:rFonts w:ascii="Arial" w:eastAsia="Times New Roman" w:hAnsi="Arial"/>
            <w:bCs w:val="0"/>
            <w:noProof/>
            <w:color w:val="0000FF"/>
            <w:sz w:val="20"/>
            <w:szCs w:val="24"/>
            <w:u w:val="single"/>
            <w:lang w:eastAsia="ru-RU"/>
          </w:rPr>
          <w:t>Накладные.</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16</w:t>
        </w:r>
        <w:r w:rsidRPr="00764B25">
          <w:rPr>
            <w:rFonts w:ascii="Arial" w:eastAsia="Times New Roman" w:hAnsi="Arial"/>
            <w:bCs w:val="0"/>
            <w:noProof/>
            <w:webHidden/>
            <w:color w:val="0000FF"/>
            <w:sz w:val="20"/>
            <w:szCs w:val="24"/>
            <w:u w:val="single"/>
            <w:lang w:eastAsia="ru-RU"/>
          </w:rPr>
          <w:fldChar w:fldCharType="end"/>
        </w:r>
      </w:hyperlink>
    </w:p>
    <w:p w14:paraId="35B73A83"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7" w:anchor="_Toc225509794" w:history="1">
        <w:r w:rsidRPr="00764B25">
          <w:rPr>
            <w:rFonts w:ascii="Arial" w:eastAsia="Times New Roman" w:hAnsi="Arial"/>
            <w:bCs w:val="0"/>
            <w:noProof/>
            <w:color w:val="0000FF"/>
            <w:sz w:val="20"/>
            <w:szCs w:val="24"/>
            <w:u w:val="single"/>
            <w:lang w:eastAsia="ru-RU"/>
          </w:rPr>
          <w:t>Простановка веса брутто.</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16</w:t>
        </w:r>
        <w:r w:rsidRPr="00764B25">
          <w:rPr>
            <w:rFonts w:ascii="Arial" w:eastAsia="Times New Roman" w:hAnsi="Arial"/>
            <w:bCs w:val="0"/>
            <w:noProof/>
            <w:webHidden/>
            <w:color w:val="0000FF"/>
            <w:sz w:val="20"/>
            <w:szCs w:val="24"/>
            <w:u w:val="single"/>
            <w:lang w:eastAsia="ru-RU"/>
          </w:rPr>
          <w:fldChar w:fldCharType="end"/>
        </w:r>
      </w:hyperlink>
    </w:p>
    <w:p w14:paraId="514C7DC5"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8" w:anchor="_Toc225509795" w:history="1">
        <w:r w:rsidRPr="00764B25">
          <w:rPr>
            <w:rFonts w:ascii="Arial" w:eastAsia="Times New Roman" w:hAnsi="Arial"/>
            <w:bCs w:val="0"/>
            <w:noProof/>
            <w:color w:val="0000FF"/>
            <w:sz w:val="20"/>
            <w:szCs w:val="24"/>
            <w:u w:val="single"/>
            <w:lang w:eastAsia="ru-RU"/>
          </w:rPr>
          <w:t>Поле «Комментарий» в таблице отобранных документов.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18</w:t>
        </w:r>
        <w:r w:rsidRPr="00764B25">
          <w:rPr>
            <w:rFonts w:ascii="Arial" w:eastAsia="Times New Roman" w:hAnsi="Arial"/>
            <w:bCs w:val="0"/>
            <w:noProof/>
            <w:webHidden/>
            <w:color w:val="0000FF"/>
            <w:sz w:val="20"/>
            <w:szCs w:val="24"/>
            <w:u w:val="single"/>
            <w:lang w:eastAsia="ru-RU"/>
          </w:rPr>
          <w:fldChar w:fldCharType="end"/>
        </w:r>
      </w:hyperlink>
    </w:p>
    <w:p w14:paraId="7E81C1A9"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399" w:anchor="_Toc225509796" w:history="1">
        <w:r w:rsidRPr="00764B25">
          <w:rPr>
            <w:rFonts w:ascii="Arial" w:eastAsia="Times New Roman" w:hAnsi="Arial"/>
            <w:bCs w:val="0"/>
            <w:noProof/>
            <w:color w:val="0000FF"/>
            <w:sz w:val="20"/>
            <w:szCs w:val="24"/>
            <w:u w:val="single"/>
            <w:lang w:eastAsia="ru-RU"/>
          </w:rPr>
          <w:t>Функция проверки 230 «Контроль ставки НДС для собственного контрагента - неплательщика НДС». Изменение алгоритма.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18</w:t>
        </w:r>
        <w:r w:rsidRPr="00764B25">
          <w:rPr>
            <w:rFonts w:ascii="Arial" w:eastAsia="Times New Roman" w:hAnsi="Arial"/>
            <w:bCs w:val="0"/>
            <w:noProof/>
            <w:webHidden/>
            <w:color w:val="0000FF"/>
            <w:sz w:val="20"/>
            <w:szCs w:val="24"/>
            <w:u w:val="single"/>
            <w:lang w:eastAsia="ru-RU"/>
          </w:rPr>
          <w:fldChar w:fldCharType="end"/>
        </w:r>
      </w:hyperlink>
    </w:p>
    <w:p w14:paraId="52EF5B17"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0" w:anchor="_Toc225509797" w:history="1">
        <w:r w:rsidRPr="00764B25">
          <w:rPr>
            <w:rFonts w:ascii="Arial" w:eastAsia="Times New Roman" w:hAnsi="Arial"/>
            <w:bCs w:val="0"/>
            <w:noProof/>
            <w:color w:val="0000FF"/>
            <w:sz w:val="20"/>
            <w:szCs w:val="24"/>
            <w:u w:val="single"/>
            <w:lang w:eastAsia="ru-RU"/>
          </w:rPr>
          <w:t>Накладная поставщика. Поля «Ключ товара поставщика» и «Название поставщика».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18</w:t>
        </w:r>
        <w:r w:rsidRPr="00764B25">
          <w:rPr>
            <w:rFonts w:ascii="Arial" w:eastAsia="Times New Roman" w:hAnsi="Arial"/>
            <w:bCs w:val="0"/>
            <w:noProof/>
            <w:webHidden/>
            <w:color w:val="0000FF"/>
            <w:sz w:val="20"/>
            <w:szCs w:val="24"/>
            <w:u w:val="single"/>
            <w:lang w:eastAsia="ru-RU"/>
          </w:rPr>
          <w:fldChar w:fldCharType="end"/>
        </w:r>
      </w:hyperlink>
    </w:p>
    <w:p w14:paraId="4386745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1" w:anchor="_Toc225509798" w:history="1">
        <w:r w:rsidRPr="00764B25">
          <w:rPr>
            <w:rFonts w:ascii="Arial" w:eastAsia="Times New Roman" w:hAnsi="Arial"/>
            <w:bCs w:val="0"/>
            <w:noProof/>
            <w:color w:val="0000FF"/>
            <w:sz w:val="20"/>
            <w:szCs w:val="24"/>
            <w:u w:val="single"/>
            <w:lang w:eastAsia="ru-RU"/>
          </w:rPr>
          <w:t>Накладная поставщика, УПД на приход. Подбор неизвестного товара.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19</w:t>
        </w:r>
        <w:r w:rsidRPr="00764B25">
          <w:rPr>
            <w:rFonts w:ascii="Arial" w:eastAsia="Times New Roman" w:hAnsi="Arial"/>
            <w:bCs w:val="0"/>
            <w:noProof/>
            <w:webHidden/>
            <w:color w:val="0000FF"/>
            <w:sz w:val="20"/>
            <w:szCs w:val="24"/>
            <w:u w:val="single"/>
            <w:lang w:eastAsia="ru-RU"/>
          </w:rPr>
          <w:fldChar w:fldCharType="end"/>
        </w:r>
      </w:hyperlink>
    </w:p>
    <w:p w14:paraId="182B336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2" w:anchor="_Toc225509799" w:history="1">
        <w:r w:rsidRPr="00764B25">
          <w:rPr>
            <w:rFonts w:ascii="Arial" w:eastAsia="Times New Roman" w:hAnsi="Arial"/>
            <w:bCs w:val="0"/>
            <w:noProof/>
            <w:color w:val="0000FF"/>
            <w:sz w:val="20"/>
            <w:szCs w:val="24"/>
            <w:u w:val="single"/>
            <w:lang w:eastAsia="ru-RU"/>
          </w:rPr>
          <w:t>Акт уценки. Информационные поля. Генерация маркетинговой акции.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_Toc225509799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20</w:t>
        </w:r>
        <w:r w:rsidRPr="00764B25">
          <w:rPr>
            <w:rFonts w:ascii="Arial" w:eastAsia="Times New Roman" w:hAnsi="Arial"/>
            <w:bCs w:val="0"/>
            <w:noProof/>
            <w:webHidden/>
            <w:color w:val="0000FF"/>
            <w:sz w:val="20"/>
            <w:szCs w:val="24"/>
            <w:u w:val="single"/>
            <w:lang w:eastAsia="ru-RU"/>
          </w:rPr>
          <w:fldChar w:fldCharType="end"/>
        </w:r>
      </w:hyperlink>
    </w:p>
    <w:p w14:paraId="4C5F0C65"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3" w:anchor="_Toc225509800" w:history="1">
        <w:r w:rsidRPr="00764B25">
          <w:rPr>
            <w:rFonts w:ascii="Arial" w:eastAsia="Times New Roman" w:hAnsi="Arial"/>
            <w:bCs w:val="0"/>
            <w:noProof/>
            <w:color w:val="0000FF"/>
            <w:sz w:val="20"/>
            <w:szCs w:val="24"/>
            <w:u w:val="single"/>
            <w:lang w:eastAsia="ru-RU"/>
          </w:rPr>
          <w:t>Прогноз изменения спроса. Функция «Проставить расчетные коэффициенты изменения спроса».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21</w:t>
        </w:r>
        <w:r w:rsidRPr="00764B25">
          <w:rPr>
            <w:rFonts w:ascii="Arial" w:eastAsia="Times New Roman" w:hAnsi="Arial"/>
            <w:bCs w:val="0"/>
            <w:noProof/>
            <w:webHidden/>
            <w:color w:val="0000FF"/>
            <w:sz w:val="20"/>
            <w:szCs w:val="24"/>
            <w:u w:val="single"/>
            <w:lang w:eastAsia="ru-RU"/>
          </w:rPr>
          <w:fldChar w:fldCharType="end"/>
        </w:r>
      </w:hyperlink>
    </w:p>
    <w:p w14:paraId="756B57B4"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4" w:anchor="_Toc225509801" w:history="1">
        <w:r w:rsidRPr="00764B25">
          <w:rPr>
            <w:rFonts w:ascii="Arial" w:eastAsia="Times New Roman" w:hAnsi="Arial"/>
            <w:bCs w:val="0"/>
            <w:noProof/>
            <w:color w:val="0000FF"/>
            <w:sz w:val="20"/>
            <w:szCs w:val="24"/>
            <w:u w:val="single"/>
            <w:lang w:eastAsia="ru-RU"/>
          </w:rPr>
          <w:t>Коррекция заказов поставщику. Поля спецификации.</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21</w:t>
        </w:r>
        <w:r w:rsidRPr="00764B25">
          <w:rPr>
            <w:rFonts w:ascii="Arial" w:eastAsia="Times New Roman" w:hAnsi="Arial"/>
            <w:bCs w:val="0"/>
            <w:noProof/>
            <w:webHidden/>
            <w:color w:val="0000FF"/>
            <w:sz w:val="20"/>
            <w:szCs w:val="24"/>
            <w:u w:val="single"/>
            <w:lang w:eastAsia="ru-RU"/>
          </w:rPr>
          <w:fldChar w:fldCharType="end"/>
        </w:r>
      </w:hyperlink>
    </w:p>
    <w:p w14:paraId="32108C80"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5" w:anchor="_Toc225509802" w:history="1">
        <w:r w:rsidRPr="00764B25">
          <w:rPr>
            <w:rFonts w:ascii="Arial" w:eastAsia="Times New Roman" w:hAnsi="Arial"/>
            <w:bCs w:val="0"/>
            <w:noProof/>
            <w:color w:val="0000FF"/>
            <w:sz w:val="20"/>
            <w:szCs w:val="24"/>
            <w:u w:val="single"/>
            <w:lang w:eastAsia="ru-RU"/>
          </w:rPr>
          <w:t>Формирование пакета заказов на базе контракта. Создание складского требования.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_Toc225509802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22</w:t>
        </w:r>
        <w:r w:rsidRPr="00764B25">
          <w:rPr>
            <w:rFonts w:ascii="Arial" w:eastAsia="Times New Roman" w:hAnsi="Arial"/>
            <w:bCs w:val="0"/>
            <w:noProof/>
            <w:webHidden/>
            <w:color w:val="0000FF"/>
            <w:sz w:val="20"/>
            <w:szCs w:val="24"/>
            <w:u w:val="single"/>
            <w:lang w:eastAsia="ru-RU"/>
          </w:rPr>
          <w:fldChar w:fldCharType="end"/>
        </w:r>
      </w:hyperlink>
    </w:p>
    <w:p w14:paraId="3FEAEAEF"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6" w:anchor="_Toc225509803" w:history="1">
        <w:r w:rsidRPr="00764B25">
          <w:rPr>
            <w:rFonts w:ascii="Arial" w:eastAsia="Times New Roman" w:hAnsi="Arial"/>
            <w:bCs w:val="0"/>
            <w:noProof/>
            <w:color w:val="0000FF"/>
            <w:sz w:val="20"/>
            <w:szCs w:val="24"/>
            <w:u w:val="single"/>
            <w:lang w:eastAsia="ru-RU"/>
          </w:rPr>
          <w:t>Прием товара по заказу ТСД.</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_Toc225509803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23</w:t>
        </w:r>
        <w:r w:rsidRPr="00764B25">
          <w:rPr>
            <w:rFonts w:ascii="Arial" w:eastAsia="Times New Roman" w:hAnsi="Arial"/>
            <w:bCs w:val="0"/>
            <w:noProof/>
            <w:webHidden/>
            <w:color w:val="0000FF"/>
            <w:sz w:val="20"/>
            <w:szCs w:val="24"/>
            <w:u w:val="single"/>
            <w:lang w:eastAsia="ru-RU"/>
          </w:rPr>
          <w:fldChar w:fldCharType="end"/>
        </w:r>
      </w:hyperlink>
    </w:p>
    <w:p w14:paraId="3243A3E6"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407" w:anchor="_Toc225509804" w:history="1">
        <w:r w:rsidRPr="00764B25">
          <w:rPr>
            <w:rFonts w:ascii="Arial" w:eastAsia="Times New Roman" w:hAnsi="Arial"/>
            <w:bCs w:val="0"/>
            <w:noProof/>
            <w:color w:val="0000FF"/>
            <w:sz w:val="20"/>
            <w:szCs w:val="24"/>
            <w:u w:val="single"/>
            <w:lang w:eastAsia="ru-RU"/>
          </w:rPr>
          <w:t>Прием товара с фиксацией причины расхождения.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_Toc225509804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23</w:t>
        </w:r>
        <w:r w:rsidRPr="00764B25">
          <w:rPr>
            <w:rFonts w:ascii="Arial" w:eastAsia="Times New Roman" w:hAnsi="Arial"/>
            <w:bCs w:val="0"/>
            <w:noProof/>
            <w:webHidden/>
            <w:color w:val="0000FF"/>
            <w:sz w:val="20"/>
            <w:szCs w:val="24"/>
            <w:u w:val="single"/>
            <w:lang w:eastAsia="ru-RU"/>
          </w:rPr>
          <w:fldChar w:fldCharType="end"/>
        </w:r>
      </w:hyperlink>
    </w:p>
    <w:p w14:paraId="67F3768F" w14:textId="77777777" w:rsidR="00764B25" w:rsidRPr="00764B25" w:rsidRDefault="00764B25" w:rsidP="00764B25">
      <w:pPr>
        <w:tabs>
          <w:tab w:val="right" w:leader="dot" w:pos="9345"/>
        </w:tabs>
        <w:spacing w:line="240" w:lineRule="auto"/>
        <w:ind w:left="600"/>
        <w:rPr>
          <w:rFonts w:ascii="Calibri" w:eastAsia="Times New Roman" w:hAnsi="Calibri"/>
          <w:bCs w:val="0"/>
          <w:noProof/>
          <w:sz w:val="22"/>
          <w:lang w:eastAsia="ru-RU"/>
        </w:rPr>
      </w:pPr>
      <w:hyperlink r:id="rId408" w:anchor="_Toc225509805" w:history="1">
        <w:r w:rsidRPr="00764B25">
          <w:rPr>
            <w:rFonts w:ascii="Arial" w:eastAsia="Times New Roman" w:hAnsi="Arial"/>
            <w:bCs w:val="0"/>
            <w:noProof/>
            <w:color w:val="0000FF"/>
            <w:sz w:val="20"/>
            <w:szCs w:val="24"/>
            <w:u w:val="single"/>
            <w:lang w:eastAsia="ru-RU"/>
          </w:rPr>
          <w:t>Комментарий для приходной накладной.</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_Toc225509805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24</w:t>
        </w:r>
        <w:r w:rsidRPr="00764B25">
          <w:rPr>
            <w:rFonts w:ascii="Arial" w:eastAsia="Times New Roman" w:hAnsi="Arial"/>
            <w:bCs w:val="0"/>
            <w:noProof/>
            <w:webHidden/>
            <w:color w:val="0000FF"/>
            <w:sz w:val="20"/>
            <w:szCs w:val="24"/>
            <w:u w:val="single"/>
            <w:lang w:eastAsia="ru-RU"/>
          </w:rPr>
          <w:fldChar w:fldCharType="end"/>
        </w:r>
      </w:hyperlink>
    </w:p>
    <w:p w14:paraId="02183B26"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09" w:anchor="_Toc225509806" w:history="1">
        <w:r w:rsidRPr="00764B25">
          <w:rPr>
            <w:rFonts w:ascii="Arial" w:eastAsia="Times New Roman" w:hAnsi="Arial"/>
            <w:bCs w:val="0"/>
            <w:noProof/>
            <w:color w:val="0000FF"/>
            <w:sz w:val="20"/>
            <w:szCs w:val="24"/>
            <w:u w:val="single"/>
            <w:lang w:eastAsia="ru-RU"/>
          </w:rPr>
          <w:t>Остатки артикула. В приемке / в пути. Остаток склада.</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_Toc225509806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24</w:t>
        </w:r>
        <w:r w:rsidRPr="00764B25">
          <w:rPr>
            <w:rFonts w:ascii="Arial" w:eastAsia="Times New Roman" w:hAnsi="Arial"/>
            <w:bCs w:val="0"/>
            <w:noProof/>
            <w:webHidden/>
            <w:color w:val="0000FF"/>
            <w:sz w:val="20"/>
            <w:szCs w:val="24"/>
            <w:u w:val="single"/>
            <w:lang w:eastAsia="ru-RU"/>
          </w:rPr>
          <w:fldChar w:fldCharType="end"/>
        </w:r>
      </w:hyperlink>
    </w:p>
    <w:p w14:paraId="76A1C332"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10" w:anchor="_Toc225509807" w:history="1">
        <w:r w:rsidRPr="00764B25">
          <w:rPr>
            <w:rFonts w:ascii="Arial" w:eastAsia="Times New Roman" w:hAnsi="Arial"/>
            <w:bCs w:val="0"/>
            <w:noProof/>
            <w:color w:val="0000FF"/>
            <w:sz w:val="20"/>
            <w:szCs w:val="24"/>
            <w:u w:val="single"/>
            <w:lang w:eastAsia="ru-RU"/>
          </w:rPr>
          <w:t>Выбор места хранения при запрете просмотра нелокальных мест хранения.</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_Toc225509807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25</w:t>
        </w:r>
        <w:r w:rsidRPr="00764B25">
          <w:rPr>
            <w:rFonts w:ascii="Arial" w:eastAsia="Times New Roman" w:hAnsi="Arial"/>
            <w:bCs w:val="0"/>
            <w:noProof/>
            <w:webHidden/>
            <w:color w:val="0000FF"/>
            <w:sz w:val="20"/>
            <w:szCs w:val="24"/>
            <w:u w:val="single"/>
            <w:lang w:eastAsia="ru-RU"/>
          </w:rPr>
          <w:fldChar w:fldCharType="end"/>
        </w:r>
      </w:hyperlink>
    </w:p>
    <w:p w14:paraId="36CA3D51"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11" w:anchor="_Toc225509808" w:history="1">
        <w:r w:rsidRPr="00764B25">
          <w:rPr>
            <w:rFonts w:ascii="Arial" w:eastAsia="Times New Roman" w:hAnsi="Arial"/>
            <w:bCs w:val="0"/>
            <w:noProof/>
            <w:color w:val="0000FF"/>
            <w:sz w:val="20"/>
            <w:szCs w:val="24"/>
            <w:u w:val="single"/>
            <w:lang w:eastAsia="ru-RU"/>
          </w:rPr>
          <w:t>Печать ценников только с новой ценой и дизайном.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_Toc225509808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25</w:t>
        </w:r>
        <w:r w:rsidRPr="00764B25">
          <w:rPr>
            <w:rFonts w:ascii="Arial" w:eastAsia="Times New Roman" w:hAnsi="Arial"/>
            <w:bCs w:val="0"/>
            <w:noProof/>
            <w:webHidden/>
            <w:color w:val="0000FF"/>
            <w:sz w:val="20"/>
            <w:szCs w:val="24"/>
            <w:u w:val="single"/>
            <w:lang w:eastAsia="ru-RU"/>
          </w:rPr>
          <w:fldChar w:fldCharType="end"/>
        </w:r>
      </w:hyperlink>
    </w:p>
    <w:p w14:paraId="079F296A"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12" w:anchor="_Toc225509809" w:history="1">
        <w:r w:rsidRPr="00764B25">
          <w:rPr>
            <w:rFonts w:ascii="Arial" w:eastAsia="Times New Roman" w:hAnsi="Arial"/>
            <w:bCs w:val="0"/>
            <w:noProof/>
            <w:color w:val="0000FF"/>
            <w:sz w:val="20"/>
            <w:szCs w:val="24"/>
            <w:u w:val="single"/>
            <w:lang w:eastAsia="ru-RU"/>
          </w:rPr>
          <w:t>Раздел «Электронные весы». Сохранение параметров загрузки весов.</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_Toc225509809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26</w:t>
        </w:r>
        <w:r w:rsidRPr="00764B25">
          <w:rPr>
            <w:rFonts w:ascii="Arial" w:eastAsia="Times New Roman" w:hAnsi="Arial"/>
            <w:bCs w:val="0"/>
            <w:noProof/>
            <w:webHidden/>
            <w:color w:val="0000FF"/>
            <w:sz w:val="20"/>
            <w:szCs w:val="24"/>
            <w:u w:val="single"/>
            <w:lang w:eastAsia="ru-RU"/>
          </w:rPr>
          <w:fldChar w:fldCharType="end"/>
        </w:r>
      </w:hyperlink>
    </w:p>
    <w:p w14:paraId="00048AF3"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13" w:anchor="_Toc225509810" w:history="1">
        <w:r w:rsidRPr="00764B25">
          <w:rPr>
            <w:rFonts w:ascii="Arial" w:eastAsia="Times New Roman" w:hAnsi="Arial"/>
            <w:bCs w:val="0"/>
            <w:noProof/>
            <w:color w:val="0000FF"/>
            <w:sz w:val="20"/>
            <w:szCs w:val="24"/>
            <w:u w:val="single"/>
            <w:lang w:eastAsia="ru-RU"/>
          </w:rPr>
          <w:t>Отчет «Динамика по группам».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_Toc225509810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27</w:t>
        </w:r>
        <w:r w:rsidRPr="00764B25">
          <w:rPr>
            <w:rFonts w:ascii="Arial" w:eastAsia="Times New Roman" w:hAnsi="Arial"/>
            <w:bCs w:val="0"/>
            <w:noProof/>
            <w:webHidden/>
            <w:color w:val="0000FF"/>
            <w:sz w:val="20"/>
            <w:szCs w:val="24"/>
            <w:u w:val="single"/>
            <w:lang w:eastAsia="ru-RU"/>
          </w:rPr>
          <w:fldChar w:fldCharType="end"/>
        </w:r>
      </w:hyperlink>
    </w:p>
    <w:p w14:paraId="49532BAC" w14:textId="77777777" w:rsidR="00764B25" w:rsidRPr="00764B25" w:rsidRDefault="00764B25" w:rsidP="00764B25">
      <w:pPr>
        <w:tabs>
          <w:tab w:val="right" w:leader="dot" w:pos="9345"/>
        </w:tabs>
        <w:spacing w:line="240" w:lineRule="auto"/>
        <w:ind w:left="400"/>
        <w:rPr>
          <w:rFonts w:ascii="Calibri" w:eastAsia="Times New Roman" w:hAnsi="Calibri"/>
          <w:bCs w:val="0"/>
          <w:noProof/>
          <w:sz w:val="22"/>
          <w:lang w:eastAsia="ru-RU"/>
        </w:rPr>
      </w:pPr>
      <w:hyperlink r:id="rId414" w:anchor="_Toc225509811" w:history="1">
        <w:r w:rsidRPr="00764B25">
          <w:rPr>
            <w:rFonts w:ascii="Arial" w:eastAsia="Times New Roman" w:hAnsi="Arial"/>
            <w:bCs w:val="0"/>
            <w:noProof/>
            <w:color w:val="0000FF"/>
            <w:sz w:val="20"/>
            <w:szCs w:val="24"/>
            <w:u w:val="single"/>
            <w:lang w:eastAsia="ru-RU"/>
          </w:rPr>
          <w:t>Редактор схем почтовых объектов. Автоматическая коррекция схем.</w:t>
        </w:r>
        <w:r w:rsidRPr="00764B25">
          <w:rPr>
            <w:rFonts w:ascii="Arial" w:eastAsia="Times New Roman" w:hAnsi="Arial"/>
            <w:bCs w:val="0"/>
            <w:noProof/>
            <w:webHidden/>
            <w:color w:val="0000FF"/>
            <w:sz w:val="20"/>
            <w:szCs w:val="24"/>
            <w:u w:val="single"/>
            <w:lang w:eastAsia="ru-RU"/>
          </w:rPr>
          <w:tab/>
        </w:r>
        <w:r w:rsidRPr="00764B25">
          <w:rPr>
            <w:rFonts w:ascii="Arial" w:eastAsia="Times New Roman" w:hAnsi="Arial"/>
            <w:bCs w:val="0"/>
            <w:noProof/>
            <w:webHidden/>
            <w:color w:val="0000FF"/>
            <w:sz w:val="20"/>
            <w:szCs w:val="24"/>
            <w:u w:val="single"/>
            <w:lang w:eastAsia="ru-RU"/>
          </w:rPr>
          <w:fldChar w:fldCharType="begin"/>
        </w:r>
        <w:r w:rsidRPr="00764B25">
          <w:rPr>
            <w:rFonts w:ascii="Arial" w:eastAsia="Times New Roman" w:hAnsi="Arial"/>
            <w:bCs w:val="0"/>
            <w:noProof/>
            <w:webHidden/>
            <w:color w:val="0000FF"/>
            <w:sz w:val="20"/>
            <w:szCs w:val="24"/>
            <w:u w:val="single"/>
            <w:lang w:eastAsia="ru-RU"/>
          </w:rPr>
          <w:instrText xml:space="preserve"> PAGEREF _Toc225509811 \h </w:instrText>
        </w:r>
        <w:r w:rsidRPr="00764B25">
          <w:rPr>
            <w:rFonts w:ascii="Arial" w:eastAsia="Times New Roman" w:hAnsi="Arial"/>
            <w:bCs w:val="0"/>
            <w:noProof/>
            <w:webHidden/>
            <w:color w:val="0000FF"/>
            <w:sz w:val="20"/>
            <w:szCs w:val="24"/>
            <w:u w:val="single"/>
            <w:lang w:eastAsia="ru-RU"/>
          </w:rPr>
        </w:r>
        <w:r w:rsidRPr="00764B25">
          <w:rPr>
            <w:rFonts w:ascii="Arial" w:eastAsia="Times New Roman" w:hAnsi="Arial"/>
            <w:bCs w:val="0"/>
            <w:noProof/>
            <w:webHidden/>
            <w:color w:val="0000FF"/>
            <w:sz w:val="20"/>
            <w:szCs w:val="24"/>
            <w:u w:val="single"/>
            <w:lang w:eastAsia="ru-RU"/>
          </w:rPr>
          <w:fldChar w:fldCharType="separate"/>
        </w:r>
        <w:r w:rsidRPr="00764B25">
          <w:rPr>
            <w:rFonts w:ascii="Arial" w:eastAsia="Times New Roman" w:hAnsi="Arial"/>
            <w:bCs w:val="0"/>
            <w:noProof/>
            <w:webHidden/>
            <w:color w:val="0000FF"/>
            <w:sz w:val="20"/>
            <w:szCs w:val="24"/>
            <w:u w:val="single"/>
            <w:lang w:eastAsia="ru-RU"/>
          </w:rPr>
          <w:t>27</w:t>
        </w:r>
        <w:r w:rsidRPr="00764B25">
          <w:rPr>
            <w:rFonts w:ascii="Arial" w:eastAsia="Times New Roman" w:hAnsi="Arial"/>
            <w:bCs w:val="0"/>
            <w:noProof/>
            <w:webHidden/>
            <w:color w:val="0000FF"/>
            <w:sz w:val="20"/>
            <w:szCs w:val="24"/>
            <w:u w:val="single"/>
            <w:lang w:eastAsia="ru-RU"/>
          </w:rPr>
          <w:fldChar w:fldCharType="end"/>
        </w:r>
      </w:hyperlink>
    </w:p>
    <w:p w14:paraId="16BF4373"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eastAsia="ru-RU"/>
        </w:rPr>
        <w:fldChar w:fldCharType="end"/>
      </w:r>
    </w:p>
    <w:p w14:paraId="428B4B9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40" w:name="_Toc225509780"/>
      <w:r w:rsidRPr="00764B25">
        <w:rPr>
          <w:rFonts w:ascii="Arial" w:eastAsia="Times New Roman" w:hAnsi="Arial" w:cs="Arial"/>
          <w:sz w:val="24"/>
          <w:szCs w:val="26"/>
          <w:lang w:eastAsia="ru-RU"/>
        </w:rPr>
        <w:t>Маркировка.</w:t>
      </w:r>
      <w:bookmarkEnd w:id="240"/>
    </w:p>
    <w:p w14:paraId="74DF141A"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1" w:name="_Toc225509781"/>
      <w:r w:rsidRPr="00764B25">
        <w:rPr>
          <w:rFonts w:ascii="Arial" w:eastAsia="Times New Roman" w:hAnsi="Arial"/>
          <w:sz w:val="22"/>
          <w:szCs w:val="28"/>
          <w:lang w:eastAsia="ru-RU"/>
        </w:rPr>
        <w:t>Сервер авторизации ЦРПТ.</w:t>
      </w:r>
      <w:bookmarkEnd w:id="241"/>
    </w:p>
    <w:p w14:paraId="2D131126" w14:textId="77777777" w:rsidR="00764B25" w:rsidRPr="00764B25" w:rsidRDefault="00764B25" w:rsidP="00764B25">
      <w:pPr>
        <w:spacing w:line="240" w:lineRule="auto"/>
        <w:rPr>
          <w:rFonts w:ascii="Arial" w:eastAsia="Times New Roman" w:hAnsi="Arial"/>
          <w:bCs w:val="0"/>
          <w:sz w:val="20"/>
          <w:szCs w:val="24"/>
          <w:lang w:eastAsia="ru-RU"/>
        </w:rPr>
      </w:pPr>
    </w:p>
    <w:p w14:paraId="4F85A14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комплект поставки добавлен компонент «Сервер авторизации»:</w:t>
      </w:r>
    </w:p>
    <w:p w14:paraId="54888BF6" w14:textId="77777777" w:rsidR="00764B25" w:rsidRPr="00764B25" w:rsidRDefault="00764B25" w:rsidP="00764B25">
      <w:pPr>
        <w:spacing w:line="240" w:lineRule="auto"/>
        <w:rPr>
          <w:rFonts w:ascii="Arial" w:eastAsia="Times New Roman" w:hAnsi="Arial"/>
          <w:bCs w:val="0"/>
          <w:sz w:val="20"/>
          <w:szCs w:val="24"/>
          <w:lang w:eastAsia="ru-RU"/>
        </w:rPr>
      </w:pPr>
    </w:p>
    <w:p w14:paraId="156E498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969FC5E" wp14:editId="52039516">
            <wp:extent cx="4181475" cy="2381250"/>
            <wp:effectExtent l="0" t="0" r="9525" b="0"/>
            <wp:docPr id="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4181475" cy="2381250"/>
                    </a:xfrm>
                    <a:prstGeom prst="rect">
                      <a:avLst/>
                    </a:prstGeom>
                    <a:noFill/>
                    <a:ln>
                      <a:noFill/>
                    </a:ln>
                  </pic:spPr>
                </pic:pic>
              </a:graphicData>
            </a:graphic>
          </wp:inline>
        </w:drawing>
      </w:r>
    </w:p>
    <w:p w14:paraId="4307FF8F" w14:textId="77777777" w:rsidR="00764B25" w:rsidRPr="00764B25" w:rsidRDefault="00764B25" w:rsidP="00764B25">
      <w:pPr>
        <w:spacing w:line="240" w:lineRule="auto"/>
        <w:rPr>
          <w:rFonts w:ascii="Arial" w:eastAsia="Times New Roman" w:hAnsi="Arial"/>
          <w:bCs w:val="0"/>
          <w:sz w:val="20"/>
          <w:szCs w:val="24"/>
          <w:lang w:val="en-US" w:eastAsia="ru-RU"/>
        </w:rPr>
      </w:pPr>
    </w:p>
    <w:p w14:paraId="24E3F54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Компонент предназначен для авторизации на серверах ЦРПТ (ГИС МТ) от имени организации, выбора лучшего сервера для обмена и для получения токена для последующих обращений в ЦРПТ по протоколу </w:t>
      </w:r>
      <w:r w:rsidRPr="00764B25">
        <w:rPr>
          <w:rFonts w:ascii="Arial" w:eastAsia="Times New Roman" w:hAnsi="Arial"/>
          <w:bCs w:val="0"/>
          <w:sz w:val="20"/>
          <w:szCs w:val="24"/>
          <w:lang w:val="en-US" w:eastAsia="ru-RU"/>
        </w:rPr>
        <w:t>True API</w:t>
      </w:r>
      <w:r w:rsidRPr="00764B25">
        <w:rPr>
          <w:rFonts w:ascii="Arial" w:eastAsia="Times New Roman" w:hAnsi="Arial"/>
          <w:bCs w:val="0"/>
          <w:sz w:val="20"/>
          <w:szCs w:val="24"/>
          <w:lang w:eastAsia="ru-RU"/>
        </w:rPr>
        <w:t xml:space="preserve">. Для обращения к серверу авторизации со стороны клиентских программ используется </w:t>
      </w:r>
      <w:r w:rsidRPr="00764B25">
        <w:rPr>
          <w:rFonts w:ascii="Arial" w:eastAsia="Times New Roman" w:hAnsi="Arial"/>
          <w:bCs w:val="0"/>
          <w:sz w:val="20"/>
          <w:szCs w:val="24"/>
          <w:lang w:val="en-US" w:eastAsia="ru-RU"/>
        </w:rPr>
        <w:t>REST API</w:t>
      </w:r>
      <w:r w:rsidRPr="00764B25">
        <w:rPr>
          <w:rFonts w:ascii="Arial" w:eastAsia="Times New Roman" w:hAnsi="Arial"/>
          <w:bCs w:val="0"/>
          <w:sz w:val="20"/>
          <w:szCs w:val="24"/>
          <w:lang w:eastAsia="ru-RU"/>
        </w:rPr>
        <w:t xml:space="preserve"> протокол.</w:t>
      </w:r>
    </w:p>
    <w:p w14:paraId="584586F3" w14:textId="77777777" w:rsidR="00764B25" w:rsidRPr="00764B25" w:rsidRDefault="00764B25" w:rsidP="00764B25">
      <w:pPr>
        <w:spacing w:line="240" w:lineRule="auto"/>
        <w:rPr>
          <w:rFonts w:ascii="Arial" w:eastAsia="Times New Roman" w:hAnsi="Arial"/>
          <w:bCs w:val="0"/>
          <w:sz w:val="20"/>
          <w:szCs w:val="24"/>
          <w:lang w:eastAsia="ru-RU"/>
        </w:rPr>
      </w:pPr>
    </w:p>
    <w:p w14:paraId="7E56F02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Сервер не связывается с базой данных, является самостоятельной программой и может быть установлен на любом компьютере. Обязательным условием для компьютера, на котором будет размещен сервер авторизации, является предварительная установка на нем программы Крипто Про с лицензией и установка сертификата ЭЦП, валидного для работы с ЦРПТ. Процесс установки сертификата описан в документе «Установка сертификата ЭЦП для сервиса аутентификации.docx».</w:t>
      </w:r>
    </w:p>
    <w:p w14:paraId="68487DEE" w14:textId="77777777" w:rsidR="00764B25" w:rsidRPr="00764B25" w:rsidRDefault="00764B25" w:rsidP="00764B25">
      <w:pPr>
        <w:spacing w:line="240" w:lineRule="auto"/>
        <w:rPr>
          <w:rFonts w:ascii="Arial" w:eastAsia="Times New Roman" w:hAnsi="Arial"/>
          <w:bCs w:val="0"/>
          <w:sz w:val="20"/>
          <w:szCs w:val="24"/>
          <w:lang w:eastAsia="ru-RU"/>
        </w:rPr>
      </w:pPr>
    </w:p>
    <w:p w14:paraId="40140B4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Сервер имеет 32-х и 64-х битное исполнение.</w:t>
      </w:r>
    </w:p>
    <w:p w14:paraId="5C0140EA" w14:textId="77777777" w:rsidR="00764B25" w:rsidRPr="00764B25" w:rsidRDefault="00764B25" w:rsidP="00764B25">
      <w:pPr>
        <w:spacing w:line="240" w:lineRule="auto"/>
        <w:rPr>
          <w:rFonts w:ascii="Arial" w:eastAsia="Times New Roman" w:hAnsi="Arial"/>
          <w:bCs w:val="0"/>
          <w:noProof/>
          <w:sz w:val="20"/>
          <w:szCs w:val="24"/>
          <w:lang w:eastAsia="ru-RU"/>
        </w:rPr>
      </w:pPr>
    </w:p>
    <w:p w14:paraId="37242B9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отдельной установке компонента, то есть при установке только сервера авторизации, рекомендуется одновременно устанавливать службу удаленного управления. Служба удаленного управления восстанавливает работу сервера авторизации в случае его неожиданного завершения.</w:t>
      </w:r>
    </w:p>
    <w:p w14:paraId="01A95737" w14:textId="77777777" w:rsidR="00764B25" w:rsidRPr="00764B25" w:rsidRDefault="00764B25" w:rsidP="00764B25">
      <w:pPr>
        <w:spacing w:line="240" w:lineRule="auto"/>
        <w:rPr>
          <w:rFonts w:ascii="Arial" w:eastAsia="Times New Roman" w:hAnsi="Arial"/>
          <w:bCs w:val="0"/>
          <w:noProof/>
          <w:sz w:val="20"/>
          <w:szCs w:val="24"/>
          <w:lang w:eastAsia="ru-RU"/>
        </w:rPr>
      </w:pPr>
    </w:p>
    <w:p w14:paraId="5883892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Запуск службы и настройка пользователя, от имени которого запускается сервер, выполняется в программе «Администратор сервера авторизации», запущенной с правами администратора:</w:t>
      </w:r>
    </w:p>
    <w:p w14:paraId="4931BBDE" w14:textId="77777777" w:rsidR="00764B25" w:rsidRPr="00764B25" w:rsidRDefault="00764B25" w:rsidP="00764B25">
      <w:pPr>
        <w:spacing w:line="240" w:lineRule="auto"/>
        <w:rPr>
          <w:rFonts w:ascii="Arial" w:eastAsia="Times New Roman" w:hAnsi="Arial"/>
          <w:bCs w:val="0"/>
          <w:noProof/>
          <w:sz w:val="20"/>
          <w:szCs w:val="24"/>
          <w:lang w:eastAsia="ru-RU"/>
        </w:rPr>
      </w:pPr>
    </w:p>
    <w:p w14:paraId="14010E0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E7B5F41" wp14:editId="0E0240E5">
            <wp:extent cx="2828925" cy="1628775"/>
            <wp:effectExtent l="0" t="0" r="9525"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828925" cy="1628775"/>
                    </a:xfrm>
                    <a:prstGeom prst="rect">
                      <a:avLst/>
                    </a:prstGeom>
                    <a:noFill/>
                    <a:ln>
                      <a:noFill/>
                    </a:ln>
                  </pic:spPr>
                </pic:pic>
              </a:graphicData>
            </a:graphic>
          </wp:inline>
        </w:drawing>
      </w:r>
    </w:p>
    <w:p w14:paraId="0783652E" w14:textId="77777777" w:rsidR="00764B25" w:rsidRPr="00764B25" w:rsidRDefault="00764B25" w:rsidP="00764B25">
      <w:pPr>
        <w:spacing w:line="240" w:lineRule="auto"/>
        <w:rPr>
          <w:rFonts w:ascii="Arial" w:eastAsia="Times New Roman" w:hAnsi="Arial"/>
          <w:bCs w:val="0"/>
          <w:noProof/>
          <w:sz w:val="20"/>
          <w:szCs w:val="24"/>
          <w:lang w:eastAsia="ru-RU"/>
        </w:rPr>
      </w:pPr>
    </w:p>
    <w:p w14:paraId="56CD524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Или в программе «Администратор служб»:</w:t>
      </w:r>
    </w:p>
    <w:p w14:paraId="1DD95877" w14:textId="77777777" w:rsidR="00764B25" w:rsidRPr="00764B25" w:rsidRDefault="00764B25" w:rsidP="00764B25">
      <w:pPr>
        <w:spacing w:line="240" w:lineRule="auto"/>
        <w:rPr>
          <w:rFonts w:ascii="Arial" w:eastAsia="Times New Roman" w:hAnsi="Arial"/>
          <w:bCs w:val="0"/>
          <w:noProof/>
          <w:sz w:val="20"/>
          <w:szCs w:val="24"/>
          <w:lang w:eastAsia="ru-RU"/>
        </w:rPr>
      </w:pPr>
    </w:p>
    <w:p w14:paraId="3623805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7804379" wp14:editId="5EA927DC">
            <wp:extent cx="5695950" cy="28098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695950" cy="2809875"/>
                    </a:xfrm>
                    <a:prstGeom prst="rect">
                      <a:avLst/>
                    </a:prstGeom>
                    <a:noFill/>
                    <a:ln>
                      <a:noFill/>
                    </a:ln>
                  </pic:spPr>
                </pic:pic>
              </a:graphicData>
            </a:graphic>
          </wp:inline>
        </w:drawing>
      </w:r>
    </w:p>
    <w:p w14:paraId="0AFF1213" w14:textId="77777777" w:rsidR="00764B25" w:rsidRPr="00764B25" w:rsidRDefault="00764B25" w:rsidP="00764B25">
      <w:pPr>
        <w:spacing w:line="240" w:lineRule="auto"/>
        <w:rPr>
          <w:rFonts w:ascii="Arial" w:eastAsia="Times New Roman" w:hAnsi="Arial"/>
          <w:bCs w:val="0"/>
          <w:noProof/>
          <w:sz w:val="20"/>
          <w:szCs w:val="24"/>
          <w:lang w:eastAsia="ru-RU"/>
        </w:rPr>
      </w:pPr>
    </w:p>
    <w:p w14:paraId="76652A8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Или средствами операционной системы.</w:t>
      </w:r>
    </w:p>
    <w:p w14:paraId="221D9620" w14:textId="77777777" w:rsidR="00764B25" w:rsidRPr="00764B25" w:rsidRDefault="00764B25" w:rsidP="00764B25">
      <w:pPr>
        <w:spacing w:line="240" w:lineRule="auto"/>
        <w:rPr>
          <w:rFonts w:ascii="Arial" w:eastAsia="Times New Roman" w:hAnsi="Arial"/>
          <w:bCs w:val="0"/>
          <w:noProof/>
          <w:sz w:val="20"/>
          <w:szCs w:val="24"/>
          <w:lang w:eastAsia="ru-RU"/>
        </w:rPr>
      </w:pPr>
    </w:p>
    <w:p w14:paraId="641500B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Администрирование службы выполняется в </w:t>
      </w:r>
      <w:r w:rsidRPr="00764B25">
        <w:rPr>
          <w:rFonts w:ascii="Arial" w:eastAsia="Times New Roman" w:hAnsi="Arial"/>
          <w:bCs w:val="0"/>
          <w:noProof/>
          <w:sz w:val="20"/>
          <w:szCs w:val="24"/>
          <w:lang w:val="en-US" w:eastAsia="ru-RU"/>
        </w:rPr>
        <w:t>WEB</w:t>
      </w:r>
      <w:r w:rsidRPr="00764B25">
        <w:rPr>
          <w:rFonts w:ascii="Arial" w:eastAsia="Times New Roman" w:hAnsi="Arial"/>
          <w:bCs w:val="0"/>
          <w:noProof/>
          <w:sz w:val="20"/>
          <w:szCs w:val="24"/>
          <w:lang w:eastAsia="ru-RU"/>
        </w:rPr>
        <w:t xml:space="preserve"> браузере. </w:t>
      </w:r>
    </w:p>
    <w:p w14:paraId="14C899EA" w14:textId="77777777" w:rsidR="00764B25" w:rsidRPr="00764B25" w:rsidRDefault="00764B25" w:rsidP="00764B25">
      <w:pPr>
        <w:spacing w:line="240" w:lineRule="auto"/>
        <w:rPr>
          <w:rFonts w:ascii="Arial" w:eastAsia="Times New Roman" w:hAnsi="Arial"/>
          <w:bCs w:val="0"/>
          <w:noProof/>
          <w:sz w:val="20"/>
          <w:szCs w:val="24"/>
          <w:lang w:eastAsia="ru-RU"/>
        </w:rPr>
      </w:pPr>
    </w:p>
    <w:p w14:paraId="6EC5530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Настройка порта для доступа к </w:t>
      </w:r>
      <w:r w:rsidRPr="00764B25">
        <w:rPr>
          <w:rFonts w:ascii="Arial" w:eastAsia="Times New Roman" w:hAnsi="Arial"/>
          <w:bCs w:val="0"/>
          <w:noProof/>
          <w:sz w:val="20"/>
          <w:szCs w:val="24"/>
          <w:lang w:val="en-US" w:eastAsia="ru-RU"/>
        </w:rPr>
        <w:t xml:space="preserve">WEB </w:t>
      </w:r>
      <w:r w:rsidRPr="00764B25">
        <w:rPr>
          <w:rFonts w:ascii="Arial" w:eastAsia="Times New Roman" w:hAnsi="Arial"/>
          <w:bCs w:val="0"/>
          <w:noProof/>
          <w:sz w:val="20"/>
          <w:szCs w:val="24"/>
          <w:lang w:eastAsia="ru-RU"/>
        </w:rPr>
        <w:t>администратору сервера выполняется в программе «Администратор служб» при остановленной службе «Сервер авторизации ЦРПТ»:</w:t>
      </w:r>
    </w:p>
    <w:p w14:paraId="230F86D8" w14:textId="77777777" w:rsidR="00764B25" w:rsidRPr="00764B25" w:rsidRDefault="00764B25" w:rsidP="00764B25">
      <w:pPr>
        <w:spacing w:line="240" w:lineRule="auto"/>
        <w:rPr>
          <w:rFonts w:ascii="Arial" w:eastAsia="Times New Roman" w:hAnsi="Arial"/>
          <w:bCs w:val="0"/>
          <w:noProof/>
          <w:sz w:val="20"/>
          <w:szCs w:val="24"/>
          <w:lang w:eastAsia="ru-RU"/>
        </w:rPr>
      </w:pPr>
    </w:p>
    <w:p w14:paraId="25B4C8A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A6B17E3" wp14:editId="198027B3">
            <wp:extent cx="4610100" cy="401955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4610100" cy="4019550"/>
                    </a:xfrm>
                    <a:prstGeom prst="rect">
                      <a:avLst/>
                    </a:prstGeom>
                    <a:noFill/>
                    <a:ln>
                      <a:noFill/>
                    </a:ln>
                  </pic:spPr>
                </pic:pic>
              </a:graphicData>
            </a:graphic>
          </wp:inline>
        </w:drawing>
      </w:r>
    </w:p>
    <w:p w14:paraId="2381E996" w14:textId="77777777" w:rsidR="00764B25" w:rsidRPr="00764B25" w:rsidRDefault="00764B25" w:rsidP="00764B25">
      <w:pPr>
        <w:spacing w:line="240" w:lineRule="auto"/>
        <w:rPr>
          <w:rFonts w:ascii="Arial" w:eastAsia="Times New Roman" w:hAnsi="Arial"/>
          <w:bCs w:val="0"/>
          <w:noProof/>
          <w:sz w:val="20"/>
          <w:szCs w:val="24"/>
          <w:lang w:eastAsia="ru-RU"/>
        </w:rPr>
      </w:pPr>
    </w:p>
    <w:p w14:paraId="49EAE73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Либо </w:t>
      </w:r>
      <w:r w:rsidRPr="00764B25">
        <w:rPr>
          <w:rFonts w:ascii="Arial" w:eastAsia="Times New Roman" w:hAnsi="Arial"/>
          <w:bCs w:val="0"/>
          <w:sz w:val="20"/>
          <w:szCs w:val="24"/>
          <w:lang w:eastAsia="ru-RU"/>
        </w:rPr>
        <w:t>в программе «Администратор сервера авторизации»,</w:t>
      </w:r>
      <w:r w:rsidRPr="00764B25">
        <w:rPr>
          <w:rFonts w:ascii="Arial" w:eastAsia="Times New Roman" w:hAnsi="Arial"/>
          <w:bCs w:val="0"/>
          <w:noProof/>
          <w:sz w:val="20"/>
          <w:szCs w:val="24"/>
          <w:lang w:eastAsia="ru-RU"/>
        </w:rPr>
        <w:t xml:space="preserve"> запущенной от имени администратора, и при остановленной службе сервера авторизации:</w:t>
      </w:r>
    </w:p>
    <w:p w14:paraId="53B462D9" w14:textId="77777777" w:rsidR="00764B25" w:rsidRPr="00764B25" w:rsidRDefault="00764B25" w:rsidP="00764B25">
      <w:pPr>
        <w:spacing w:line="240" w:lineRule="auto"/>
        <w:rPr>
          <w:rFonts w:ascii="Arial" w:eastAsia="Times New Roman" w:hAnsi="Arial"/>
          <w:bCs w:val="0"/>
          <w:noProof/>
          <w:sz w:val="20"/>
          <w:szCs w:val="24"/>
          <w:lang w:eastAsia="ru-RU"/>
        </w:rPr>
      </w:pPr>
    </w:p>
    <w:p w14:paraId="4A40F81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47FB566" wp14:editId="125EECD0">
            <wp:extent cx="2828925" cy="1628775"/>
            <wp:effectExtent l="0" t="0" r="9525"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828925" cy="1628775"/>
                    </a:xfrm>
                    <a:prstGeom prst="rect">
                      <a:avLst/>
                    </a:prstGeom>
                    <a:noFill/>
                    <a:ln>
                      <a:noFill/>
                    </a:ln>
                  </pic:spPr>
                </pic:pic>
              </a:graphicData>
            </a:graphic>
          </wp:inline>
        </w:drawing>
      </w:r>
    </w:p>
    <w:p w14:paraId="3979B131" w14:textId="77777777" w:rsidR="00764B25" w:rsidRPr="00764B25" w:rsidRDefault="00764B25" w:rsidP="00764B25">
      <w:pPr>
        <w:spacing w:line="240" w:lineRule="auto"/>
        <w:rPr>
          <w:rFonts w:ascii="Arial" w:eastAsia="Times New Roman" w:hAnsi="Arial"/>
          <w:bCs w:val="0"/>
          <w:noProof/>
          <w:sz w:val="20"/>
          <w:szCs w:val="24"/>
          <w:lang w:eastAsia="ru-RU"/>
        </w:rPr>
      </w:pPr>
    </w:p>
    <w:p w14:paraId="0C8F78C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Обращение к </w:t>
      </w:r>
      <w:r w:rsidRPr="00764B25">
        <w:rPr>
          <w:rFonts w:ascii="Arial" w:eastAsia="Times New Roman" w:hAnsi="Arial"/>
          <w:bCs w:val="0"/>
          <w:noProof/>
          <w:sz w:val="20"/>
          <w:szCs w:val="24"/>
          <w:lang w:val="en-US" w:eastAsia="ru-RU"/>
        </w:rPr>
        <w:t>WEB</w:t>
      </w:r>
      <w:r w:rsidRPr="00764B25">
        <w:rPr>
          <w:rFonts w:ascii="Arial" w:eastAsia="Times New Roman" w:hAnsi="Arial"/>
          <w:bCs w:val="0"/>
          <w:noProof/>
          <w:sz w:val="20"/>
          <w:szCs w:val="24"/>
          <w:lang w:eastAsia="ru-RU"/>
        </w:rPr>
        <w:t xml:space="preserve"> администратору в браузере выполняется по </w:t>
      </w:r>
      <w:r w:rsidRPr="00764B25">
        <w:rPr>
          <w:rFonts w:ascii="Arial" w:eastAsia="Times New Roman" w:hAnsi="Arial"/>
          <w:bCs w:val="0"/>
          <w:noProof/>
          <w:sz w:val="20"/>
          <w:szCs w:val="24"/>
          <w:lang w:val="en-US" w:eastAsia="ru-RU"/>
        </w:rPr>
        <w:t>http</w:t>
      </w:r>
      <w:r w:rsidRPr="00764B25">
        <w:rPr>
          <w:rFonts w:ascii="Arial" w:eastAsia="Times New Roman" w:hAnsi="Arial"/>
          <w:bCs w:val="0"/>
          <w:noProof/>
          <w:sz w:val="20"/>
          <w:szCs w:val="24"/>
          <w:lang w:eastAsia="ru-RU"/>
        </w:rPr>
        <w:t xml:space="preserve">-протоколу по </w:t>
      </w:r>
      <w:r w:rsidRPr="00764B25">
        <w:rPr>
          <w:rFonts w:ascii="Arial" w:eastAsia="Times New Roman" w:hAnsi="Arial"/>
          <w:bCs w:val="0"/>
          <w:noProof/>
          <w:sz w:val="20"/>
          <w:szCs w:val="24"/>
          <w:lang w:val="en-US" w:eastAsia="ru-RU"/>
        </w:rPr>
        <w:t>URL</w:t>
      </w:r>
      <w:r w:rsidRPr="00764B25">
        <w:rPr>
          <w:rFonts w:ascii="Arial" w:eastAsia="Times New Roman" w:hAnsi="Arial"/>
          <w:bCs w:val="0"/>
          <w:noProof/>
          <w:sz w:val="20"/>
          <w:szCs w:val="24"/>
          <w:lang w:eastAsia="ru-RU"/>
        </w:rPr>
        <w:t xml:space="preserve"> с адресом компьютера и портом администратора. Например, если служба размещена на локальном компьютере и имеет порт по умолчанию, то обращаться к </w:t>
      </w:r>
      <w:r w:rsidRPr="00764B25">
        <w:rPr>
          <w:rFonts w:ascii="Arial" w:eastAsia="Times New Roman" w:hAnsi="Arial"/>
          <w:bCs w:val="0"/>
          <w:noProof/>
          <w:sz w:val="20"/>
          <w:szCs w:val="24"/>
          <w:lang w:val="en-US" w:eastAsia="ru-RU"/>
        </w:rPr>
        <w:t xml:space="preserve">WEB </w:t>
      </w:r>
      <w:r w:rsidRPr="00764B25">
        <w:rPr>
          <w:rFonts w:ascii="Arial" w:eastAsia="Times New Roman" w:hAnsi="Arial"/>
          <w:bCs w:val="0"/>
          <w:noProof/>
          <w:sz w:val="20"/>
          <w:szCs w:val="24"/>
          <w:lang w:eastAsia="ru-RU"/>
        </w:rPr>
        <w:t xml:space="preserve">администратору надо по </w:t>
      </w:r>
      <w:r w:rsidRPr="00764B25">
        <w:rPr>
          <w:rFonts w:ascii="Arial" w:eastAsia="Times New Roman" w:hAnsi="Arial"/>
          <w:bCs w:val="0"/>
          <w:noProof/>
          <w:sz w:val="20"/>
          <w:szCs w:val="24"/>
          <w:lang w:val="en-US" w:eastAsia="ru-RU"/>
        </w:rPr>
        <w:t>URL</w:t>
      </w:r>
      <w:r w:rsidRPr="00764B25">
        <w:rPr>
          <w:rFonts w:ascii="Arial" w:eastAsia="Times New Roman" w:hAnsi="Arial"/>
          <w:bCs w:val="0"/>
          <w:noProof/>
          <w:sz w:val="20"/>
          <w:szCs w:val="24"/>
          <w:lang w:eastAsia="ru-RU"/>
        </w:rPr>
        <w:t>:</w:t>
      </w:r>
    </w:p>
    <w:p w14:paraId="7719F556" w14:textId="77777777" w:rsidR="00764B25" w:rsidRPr="00764B25" w:rsidRDefault="00764B25" w:rsidP="00764B25">
      <w:pPr>
        <w:spacing w:line="240" w:lineRule="auto"/>
        <w:rPr>
          <w:rFonts w:ascii="Arial" w:eastAsia="Times New Roman" w:hAnsi="Arial"/>
          <w:bCs w:val="0"/>
          <w:sz w:val="20"/>
          <w:szCs w:val="24"/>
          <w:lang w:eastAsia="ru-RU"/>
        </w:rPr>
      </w:pPr>
      <w:hyperlink r:id="rId420" w:history="1">
        <w:r w:rsidRPr="00764B25">
          <w:rPr>
            <w:rFonts w:ascii="Arial" w:eastAsia="Times New Roman" w:hAnsi="Arial"/>
            <w:bCs w:val="0"/>
            <w:color w:val="0000FF"/>
            <w:sz w:val="20"/>
            <w:szCs w:val="24"/>
            <w:u w:val="single"/>
            <w:lang w:eastAsia="ru-RU"/>
          </w:rPr>
          <w:t>http://localhost:8060/</w:t>
        </w:r>
      </w:hyperlink>
    </w:p>
    <w:p w14:paraId="39E5CC2B" w14:textId="77777777" w:rsidR="00764B25" w:rsidRPr="00764B25" w:rsidRDefault="00764B25" w:rsidP="00764B25">
      <w:pPr>
        <w:spacing w:line="240" w:lineRule="auto"/>
        <w:rPr>
          <w:rFonts w:ascii="Arial" w:eastAsia="Times New Roman" w:hAnsi="Arial"/>
          <w:bCs w:val="0"/>
          <w:sz w:val="20"/>
          <w:szCs w:val="24"/>
          <w:lang w:eastAsia="ru-RU"/>
        </w:rPr>
      </w:pPr>
    </w:p>
    <w:p w14:paraId="3FD6651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5EAFAA79" wp14:editId="142BC5AB">
            <wp:extent cx="5400675" cy="3562350"/>
            <wp:effectExtent l="0" t="0" r="952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400675" cy="3562350"/>
                    </a:xfrm>
                    <a:prstGeom prst="rect">
                      <a:avLst/>
                    </a:prstGeom>
                    <a:noFill/>
                    <a:ln>
                      <a:noFill/>
                    </a:ln>
                  </pic:spPr>
                </pic:pic>
              </a:graphicData>
            </a:graphic>
          </wp:inline>
        </w:drawing>
      </w:r>
    </w:p>
    <w:p w14:paraId="1EEFEFAE" w14:textId="77777777" w:rsidR="00764B25" w:rsidRPr="00764B25" w:rsidRDefault="00764B25" w:rsidP="00764B25">
      <w:pPr>
        <w:spacing w:line="240" w:lineRule="auto"/>
        <w:rPr>
          <w:rFonts w:ascii="Arial" w:eastAsia="Times New Roman" w:hAnsi="Arial"/>
          <w:bCs w:val="0"/>
          <w:noProof/>
          <w:sz w:val="20"/>
          <w:szCs w:val="24"/>
          <w:lang w:eastAsia="ru-RU"/>
        </w:rPr>
      </w:pPr>
    </w:p>
    <w:p w14:paraId="75CAAA0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Для использования протокола </w:t>
      </w:r>
      <w:r w:rsidRPr="00764B25">
        <w:rPr>
          <w:rFonts w:ascii="Arial" w:eastAsia="Times New Roman" w:hAnsi="Arial"/>
          <w:bCs w:val="0"/>
          <w:noProof/>
          <w:sz w:val="20"/>
          <w:szCs w:val="24"/>
          <w:lang w:val="en-US" w:eastAsia="ru-RU"/>
        </w:rPr>
        <w:t>https</w:t>
      </w:r>
      <w:r w:rsidRPr="00764B25">
        <w:rPr>
          <w:rFonts w:ascii="Arial" w:eastAsia="Times New Roman" w:hAnsi="Arial"/>
          <w:bCs w:val="0"/>
          <w:noProof/>
          <w:sz w:val="20"/>
          <w:szCs w:val="24"/>
          <w:lang w:eastAsia="ru-RU"/>
        </w:rPr>
        <w:t xml:space="preserve"> необходимо воспользоваться прокси сервером с поддержкой </w:t>
      </w:r>
      <w:r w:rsidRPr="00764B25">
        <w:rPr>
          <w:rFonts w:ascii="Arial" w:eastAsia="Times New Roman" w:hAnsi="Arial"/>
          <w:bCs w:val="0"/>
          <w:noProof/>
          <w:sz w:val="20"/>
          <w:szCs w:val="24"/>
          <w:lang w:val="en-US" w:eastAsia="ru-RU"/>
        </w:rPr>
        <w:t>SSL</w:t>
      </w:r>
      <w:r w:rsidRPr="00764B25">
        <w:rPr>
          <w:rFonts w:ascii="Arial" w:eastAsia="Times New Roman" w:hAnsi="Arial"/>
          <w:bCs w:val="0"/>
          <w:noProof/>
          <w:sz w:val="20"/>
          <w:szCs w:val="24"/>
          <w:lang w:eastAsia="ru-RU"/>
        </w:rPr>
        <w:t>, например, nginx. Для его работы надо иметь доменное имя для хоста, на котором будет установлен прокси сервер, а также установленный сертификат безопасности.</w:t>
      </w:r>
    </w:p>
    <w:p w14:paraId="7AE96A6A" w14:textId="77777777" w:rsidR="00764B25" w:rsidRPr="00764B25" w:rsidRDefault="00764B25" w:rsidP="00764B25">
      <w:pPr>
        <w:spacing w:line="240" w:lineRule="auto"/>
        <w:rPr>
          <w:rFonts w:ascii="Arial" w:eastAsia="Times New Roman" w:hAnsi="Arial"/>
          <w:bCs w:val="0"/>
          <w:noProof/>
          <w:sz w:val="20"/>
          <w:szCs w:val="24"/>
          <w:lang w:eastAsia="ru-RU"/>
        </w:rPr>
      </w:pPr>
    </w:p>
    <w:p w14:paraId="67A4543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Для входа в администратор необходимо указать пароль:</w:t>
      </w:r>
    </w:p>
    <w:p w14:paraId="26400851" w14:textId="77777777" w:rsidR="00764B25" w:rsidRPr="00764B25" w:rsidRDefault="00764B25" w:rsidP="00764B25">
      <w:pPr>
        <w:spacing w:line="240" w:lineRule="auto"/>
        <w:rPr>
          <w:rFonts w:ascii="Arial" w:eastAsia="Times New Roman" w:hAnsi="Arial"/>
          <w:bCs w:val="0"/>
          <w:noProof/>
          <w:sz w:val="20"/>
          <w:szCs w:val="24"/>
          <w:lang w:eastAsia="ru-RU"/>
        </w:rPr>
      </w:pPr>
    </w:p>
    <w:p w14:paraId="018BDDB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E4ADF33" wp14:editId="49619C91">
            <wp:extent cx="3752850" cy="23526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752850" cy="2352675"/>
                    </a:xfrm>
                    <a:prstGeom prst="rect">
                      <a:avLst/>
                    </a:prstGeom>
                    <a:noFill/>
                    <a:ln>
                      <a:noFill/>
                    </a:ln>
                  </pic:spPr>
                </pic:pic>
              </a:graphicData>
            </a:graphic>
          </wp:inline>
        </w:drawing>
      </w:r>
    </w:p>
    <w:p w14:paraId="6DC4E06F" w14:textId="77777777" w:rsidR="00764B25" w:rsidRPr="00764B25" w:rsidRDefault="00764B25" w:rsidP="00764B25">
      <w:pPr>
        <w:spacing w:line="240" w:lineRule="auto"/>
        <w:rPr>
          <w:rFonts w:ascii="Arial" w:eastAsia="Times New Roman" w:hAnsi="Arial"/>
          <w:bCs w:val="0"/>
          <w:sz w:val="20"/>
          <w:szCs w:val="24"/>
          <w:lang w:eastAsia="ru-RU"/>
        </w:rPr>
      </w:pPr>
    </w:p>
    <w:p w14:paraId="34E2FC4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sz w:val="20"/>
          <w:szCs w:val="24"/>
          <w:lang w:eastAsia="ru-RU"/>
        </w:rPr>
        <w:t>Пароль устанавливается в интерфейсе программы «</w:t>
      </w:r>
      <w:r w:rsidRPr="00764B25">
        <w:rPr>
          <w:rFonts w:ascii="Arial" w:eastAsia="Times New Roman" w:hAnsi="Arial"/>
          <w:bCs w:val="0"/>
          <w:noProof/>
          <w:sz w:val="20"/>
          <w:szCs w:val="24"/>
          <w:lang w:eastAsia="ru-RU"/>
        </w:rPr>
        <w:t>Администратор сервера авторизации», запущенной от имени администратора, и при остановленной службе сервера авторизации:</w:t>
      </w:r>
    </w:p>
    <w:p w14:paraId="02F63CFE" w14:textId="77777777" w:rsidR="00764B25" w:rsidRPr="00764B25" w:rsidRDefault="00764B25" w:rsidP="00764B25">
      <w:pPr>
        <w:spacing w:line="240" w:lineRule="auto"/>
        <w:rPr>
          <w:rFonts w:ascii="Arial" w:eastAsia="Times New Roman" w:hAnsi="Arial"/>
          <w:bCs w:val="0"/>
          <w:noProof/>
          <w:sz w:val="20"/>
          <w:szCs w:val="24"/>
          <w:lang w:eastAsia="ru-RU"/>
        </w:rPr>
      </w:pPr>
    </w:p>
    <w:p w14:paraId="3B8E8B0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40C03606" wp14:editId="28E56BBB">
            <wp:extent cx="3009900" cy="173355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09900" cy="1733550"/>
                    </a:xfrm>
                    <a:prstGeom prst="rect">
                      <a:avLst/>
                    </a:prstGeom>
                    <a:noFill/>
                    <a:ln>
                      <a:noFill/>
                    </a:ln>
                  </pic:spPr>
                </pic:pic>
              </a:graphicData>
            </a:graphic>
          </wp:inline>
        </w:drawing>
      </w:r>
    </w:p>
    <w:p w14:paraId="66787292" w14:textId="77777777" w:rsidR="00764B25" w:rsidRPr="00764B25" w:rsidRDefault="00764B25" w:rsidP="00764B25">
      <w:pPr>
        <w:spacing w:line="240" w:lineRule="auto"/>
        <w:rPr>
          <w:rFonts w:ascii="Arial" w:eastAsia="Times New Roman" w:hAnsi="Arial"/>
          <w:bCs w:val="0"/>
          <w:noProof/>
          <w:sz w:val="20"/>
          <w:szCs w:val="24"/>
          <w:lang w:eastAsia="ru-RU"/>
        </w:rPr>
      </w:pPr>
    </w:p>
    <w:p w14:paraId="35D0328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Введенный пароль запоминается либо при запуске службы, либо при закрытии программы. В этом же интерфейсе можно задать порт для подключения клиентских программ.</w:t>
      </w:r>
    </w:p>
    <w:p w14:paraId="0F2EC5E0" w14:textId="77777777" w:rsidR="00764B25" w:rsidRPr="00764B25" w:rsidRDefault="00764B25" w:rsidP="00764B25">
      <w:pPr>
        <w:spacing w:line="240" w:lineRule="auto"/>
        <w:rPr>
          <w:rFonts w:ascii="Arial" w:eastAsia="Times New Roman" w:hAnsi="Arial"/>
          <w:bCs w:val="0"/>
          <w:sz w:val="20"/>
          <w:szCs w:val="24"/>
          <w:lang w:eastAsia="ru-RU"/>
        </w:rPr>
      </w:pPr>
    </w:p>
    <w:p w14:paraId="1069E6A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Для работы сервера авторизации необходимо на закладке «Настройки» указать серийный номер сертификата ЭЦП. Как получить серийный номер см. «Установка сертификата ЭЦП для сервиса аутентификации.docx». Для продуктового контура и для тестового контура могут быть разные ЭЦП. Кроме ЭЦП текущая версия протокола </w:t>
      </w:r>
      <w:r w:rsidRPr="00764B25">
        <w:rPr>
          <w:rFonts w:ascii="Arial" w:eastAsia="Times New Roman" w:hAnsi="Arial"/>
          <w:bCs w:val="0"/>
          <w:sz w:val="20"/>
          <w:szCs w:val="24"/>
          <w:lang w:val="en-US" w:eastAsia="ru-RU"/>
        </w:rPr>
        <w:t>True API</w:t>
      </w:r>
      <w:r w:rsidRPr="00764B25">
        <w:rPr>
          <w:rFonts w:ascii="Arial" w:eastAsia="Times New Roman" w:hAnsi="Arial"/>
          <w:bCs w:val="0"/>
          <w:sz w:val="20"/>
          <w:szCs w:val="24"/>
          <w:lang w:eastAsia="ru-RU"/>
        </w:rPr>
        <w:t xml:space="preserve"> использует </w:t>
      </w:r>
      <w:r w:rsidRPr="00764B25">
        <w:rPr>
          <w:rFonts w:ascii="Arial" w:eastAsia="Times New Roman" w:hAnsi="Arial"/>
          <w:bCs w:val="0"/>
          <w:sz w:val="20"/>
          <w:szCs w:val="24"/>
          <w:lang w:val="en-US" w:eastAsia="ru-RU"/>
        </w:rPr>
        <w:t>X</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API</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KEY</w:t>
      </w:r>
      <w:r w:rsidRPr="00764B25">
        <w:rPr>
          <w:rFonts w:ascii="Arial" w:eastAsia="Times New Roman" w:hAnsi="Arial"/>
          <w:bCs w:val="0"/>
          <w:sz w:val="20"/>
          <w:szCs w:val="24"/>
          <w:lang w:eastAsia="ru-RU"/>
        </w:rPr>
        <w:t xml:space="preserve">, который можно получить на сайте ГИС МТ. В дальнейшем ЦРПТ планирует отказаться от </w:t>
      </w:r>
      <w:r w:rsidRPr="00764B25">
        <w:rPr>
          <w:rFonts w:ascii="Arial" w:eastAsia="Times New Roman" w:hAnsi="Arial"/>
          <w:bCs w:val="0"/>
          <w:sz w:val="20"/>
          <w:szCs w:val="24"/>
          <w:lang w:val="en-US" w:eastAsia="ru-RU"/>
        </w:rPr>
        <w:t>X</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API</w:t>
      </w:r>
      <w:r w:rsidRPr="00764B25">
        <w:rPr>
          <w:rFonts w:ascii="Arial" w:eastAsia="Times New Roman" w:hAnsi="Arial"/>
          <w:bCs w:val="0"/>
          <w:sz w:val="20"/>
          <w:szCs w:val="24"/>
          <w:lang w:eastAsia="ru-RU"/>
        </w:rPr>
        <w:t>-</w:t>
      </w:r>
      <w:r w:rsidRPr="00764B25">
        <w:rPr>
          <w:rFonts w:ascii="Arial" w:eastAsia="Times New Roman" w:hAnsi="Arial"/>
          <w:bCs w:val="0"/>
          <w:sz w:val="20"/>
          <w:szCs w:val="24"/>
          <w:lang w:val="en-US" w:eastAsia="ru-RU"/>
        </w:rPr>
        <w:t>KEY</w:t>
      </w:r>
      <w:r w:rsidRPr="00764B25">
        <w:rPr>
          <w:rFonts w:ascii="Arial" w:eastAsia="Times New Roman" w:hAnsi="Arial"/>
          <w:bCs w:val="0"/>
          <w:sz w:val="20"/>
          <w:szCs w:val="24"/>
          <w:lang w:eastAsia="ru-RU"/>
        </w:rPr>
        <w:t>, но на текущий момент его использование обязательно:</w:t>
      </w:r>
    </w:p>
    <w:p w14:paraId="49C1C0E6" w14:textId="77777777" w:rsidR="00764B25" w:rsidRPr="00764B25" w:rsidRDefault="00764B25" w:rsidP="00764B25">
      <w:pPr>
        <w:spacing w:line="240" w:lineRule="auto"/>
        <w:rPr>
          <w:rFonts w:ascii="Arial" w:eastAsia="Times New Roman" w:hAnsi="Arial"/>
          <w:bCs w:val="0"/>
          <w:sz w:val="20"/>
          <w:szCs w:val="24"/>
          <w:lang w:eastAsia="ru-RU"/>
        </w:rPr>
      </w:pPr>
    </w:p>
    <w:p w14:paraId="29120E8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462BFD3" wp14:editId="5B65C1CA">
            <wp:extent cx="5934075" cy="4457700"/>
            <wp:effectExtent l="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4457700"/>
                    </a:xfrm>
                    <a:prstGeom prst="rect">
                      <a:avLst/>
                    </a:prstGeom>
                    <a:noFill/>
                    <a:ln>
                      <a:noFill/>
                    </a:ln>
                  </pic:spPr>
                </pic:pic>
              </a:graphicData>
            </a:graphic>
          </wp:inline>
        </w:drawing>
      </w:r>
    </w:p>
    <w:p w14:paraId="34C4E647" w14:textId="77777777" w:rsidR="00764B25" w:rsidRPr="00764B25" w:rsidRDefault="00764B25" w:rsidP="00764B25">
      <w:pPr>
        <w:spacing w:line="240" w:lineRule="auto"/>
        <w:rPr>
          <w:rFonts w:ascii="Arial" w:eastAsia="Times New Roman" w:hAnsi="Arial"/>
          <w:bCs w:val="0"/>
          <w:sz w:val="20"/>
          <w:szCs w:val="24"/>
          <w:lang w:eastAsia="ru-RU"/>
        </w:rPr>
      </w:pPr>
    </w:p>
    <w:p w14:paraId="00C30E5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Проверить корректность введенных данных и доступность сервера ЦРПТ можно, нажав кнопку «Проверить доступность».</w:t>
      </w:r>
    </w:p>
    <w:p w14:paraId="560992DE" w14:textId="77777777" w:rsidR="00764B25" w:rsidRPr="00764B25" w:rsidRDefault="00764B25" w:rsidP="00764B25">
      <w:pPr>
        <w:spacing w:line="240" w:lineRule="auto"/>
        <w:rPr>
          <w:rFonts w:ascii="Arial" w:eastAsia="Times New Roman" w:hAnsi="Arial"/>
          <w:bCs w:val="0"/>
          <w:sz w:val="20"/>
          <w:szCs w:val="24"/>
          <w:lang w:eastAsia="ru-RU"/>
        </w:rPr>
      </w:pPr>
    </w:p>
    <w:p w14:paraId="48542D2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После ввода аутентификационных данных служба автоматически опрашивает сервер ЦРПТ для определения доступности </w:t>
      </w:r>
      <w:r w:rsidRPr="00764B25">
        <w:rPr>
          <w:rFonts w:ascii="Arial" w:eastAsia="Times New Roman" w:hAnsi="Arial"/>
          <w:bCs w:val="0"/>
          <w:sz w:val="20"/>
          <w:szCs w:val="24"/>
          <w:lang w:val="en-US" w:eastAsia="ru-RU"/>
        </w:rPr>
        <w:t>CDN</w:t>
      </w:r>
      <w:r w:rsidRPr="00764B25">
        <w:rPr>
          <w:rFonts w:ascii="Arial" w:eastAsia="Times New Roman" w:hAnsi="Arial"/>
          <w:bCs w:val="0"/>
          <w:sz w:val="20"/>
          <w:szCs w:val="24"/>
          <w:lang w:eastAsia="ru-RU"/>
        </w:rPr>
        <w:t xml:space="preserve">-площадок, то есть региональных серверов, к которым выполняются обращения по протоколу </w:t>
      </w:r>
      <w:r w:rsidRPr="00764B25">
        <w:rPr>
          <w:rFonts w:ascii="Arial" w:eastAsia="Times New Roman" w:hAnsi="Arial"/>
          <w:bCs w:val="0"/>
          <w:sz w:val="20"/>
          <w:szCs w:val="24"/>
          <w:lang w:val="en-US" w:eastAsia="ru-RU"/>
        </w:rPr>
        <w:t>True API</w:t>
      </w:r>
      <w:r w:rsidRPr="00764B25">
        <w:rPr>
          <w:rFonts w:ascii="Arial" w:eastAsia="Times New Roman" w:hAnsi="Arial"/>
          <w:bCs w:val="0"/>
          <w:sz w:val="20"/>
          <w:szCs w:val="24"/>
          <w:lang w:eastAsia="ru-RU"/>
        </w:rPr>
        <w:t xml:space="preserve">. Клиентские программы могут получить информацию о </w:t>
      </w:r>
      <w:r w:rsidRPr="00764B25">
        <w:rPr>
          <w:rFonts w:ascii="Arial" w:eastAsia="Times New Roman" w:hAnsi="Arial"/>
          <w:bCs w:val="0"/>
          <w:sz w:val="20"/>
          <w:szCs w:val="24"/>
          <w:lang w:val="en-US" w:eastAsia="ru-RU"/>
        </w:rPr>
        <w:t>CDN</w:t>
      </w:r>
      <w:r w:rsidRPr="00764B25">
        <w:rPr>
          <w:rFonts w:ascii="Arial" w:eastAsia="Times New Roman" w:hAnsi="Arial"/>
          <w:bCs w:val="0"/>
          <w:sz w:val="20"/>
          <w:szCs w:val="24"/>
          <w:lang w:eastAsia="ru-RU"/>
        </w:rPr>
        <w:t xml:space="preserve"> площадке от сервиса авторизации по протоколу </w:t>
      </w:r>
      <w:r w:rsidRPr="00764B25">
        <w:rPr>
          <w:rFonts w:ascii="Arial" w:eastAsia="Times New Roman" w:hAnsi="Arial"/>
          <w:bCs w:val="0"/>
          <w:sz w:val="20"/>
          <w:szCs w:val="24"/>
          <w:lang w:val="en-US" w:eastAsia="ru-RU"/>
        </w:rPr>
        <w:t>REST API</w:t>
      </w:r>
      <w:r w:rsidRPr="00764B25">
        <w:rPr>
          <w:rFonts w:ascii="Arial" w:eastAsia="Times New Roman" w:hAnsi="Arial"/>
          <w:bCs w:val="0"/>
          <w:sz w:val="20"/>
          <w:szCs w:val="24"/>
          <w:lang w:eastAsia="ru-RU"/>
        </w:rPr>
        <w:t xml:space="preserve">. В интерфейсе </w:t>
      </w:r>
      <w:r w:rsidRPr="00764B25">
        <w:rPr>
          <w:rFonts w:ascii="Arial" w:eastAsia="Times New Roman" w:hAnsi="Arial"/>
          <w:bCs w:val="0"/>
          <w:sz w:val="20"/>
          <w:szCs w:val="24"/>
          <w:lang w:val="en-US" w:eastAsia="ru-RU"/>
        </w:rPr>
        <w:t>WEB</w:t>
      </w:r>
      <w:r w:rsidRPr="00764B25">
        <w:rPr>
          <w:rFonts w:ascii="Arial" w:eastAsia="Times New Roman" w:hAnsi="Arial"/>
          <w:bCs w:val="0"/>
          <w:sz w:val="20"/>
          <w:szCs w:val="24"/>
          <w:lang w:eastAsia="ru-RU"/>
        </w:rPr>
        <w:t xml:space="preserve"> администратора показывается расширенная информация о доступности и текущем состоянии площадок:</w:t>
      </w:r>
    </w:p>
    <w:p w14:paraId="60545887" w14:textId="77777777" w:rsidR="00764B25" w:rsidRPr="00764B25" w:rsidRDefault="00764B25" w:rsidP="00764B25">
      <w:pPr>
        <w:spacing w:line="240" w:lineRule="auto"/>
        <w:rPr>
          <w:rFonts w:ascii="Arial" w:eastAsia="Times New Roman" w:hAnsi="Arial"/>
          <w:bCs w:val="0"/>
          <w:sz w:val="20"/>
          <w:szCs w:val="24"/>
          <w:lang w:eastAsia="ru-RU"/>
        </w:rPr>
      </w:pPr>
    </w:p>
    <w:p w14:paraId="1ED5117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9C84ECD" wp14:editId="4484084E">
            <wp:extent cx="6153150" cy="4714875"/>
            <wp:effectExtent l="0" t="0" r="0"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53150" cy="4714875"/>
                    </a:xfrm>
                    <a:prstGeom prst="rect">
                      <a:avLst/>
                    </a:prstGeom>
                    <a:noFill/>
                    <a:ln>
                      <a:noFill/>
                    </a:ln>
                  </pic:spPr>
                </pic:pic>
              </a:graphicData>
            </a:graphic>
          </wp:inline>
        </w:drawing>
      </w:r>
    </w:p>
    <w:p w14:paraId="6F0B63E2" w14:textId="77777777" w:rsidR="00764B25" w:rsidRPr="00764B25" w:rsidRDefault="00764B25" w:rsidP="00764B25">
      <w:pPr>
        <w:spacing w:line="240" w:lineRule="auto"/>
        <w:rPr>
          <w:rFonts w:ascii="Arial" w:eastAsia="Times New Roman" w:hAnsi="Arial"/>
          <w:bCs w:val="0"/>
          <w:sz w:val="20"/>
          <w:szCs w:val="24"/>
          <w:lang w:eastAsia="ru-RU"/>
        </w:rPr>
      </w:pPr>
    </w:p>
    <w:p w14:paraId="2303BFA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val="en-US" w:eastAsia="ru-RU"/>
        </w:rPr>
        <w:t>API</w:t>
      </w:r>
      <w:r w:rsidRPr="00764B25">
        <w:rPr>
          <w:rFonts w:ascii="Arial" w:eastAsia="Times New Roman" w:hAnsi="Arial"/>
          <w:bCs w:val="0"/>
          <w:noProof/>
          <w:sz w:val="20"/>
          <w:szCs w:val="24"/>
          <w:lang w:eastAsia="ru-RU"/>
        </w:rPr>
        <w:t xml:space="preserve"> для обращения к сервису использует </w:t>
      </w:r>
      <w:r w:rsidRPr="00764B25">
        <w:rPr>
          <w:rFonts w:ascii="Arial" w:eastAsia="Times New Roman" w:hAnsi="Arial"/>
          <w:bCs w:val="0"/>
          <w:noProof/>
          <w:sz w:val="20"/>
          <w:szCs w:val="24"/>
          <w:lang w:val="en-US" w:eastAsia="ru-RU"/>
        </w:rPr>
        <w:t xml:space="preserve">Basic </w:t>
      </w:r>
      <w:r w:rsidRPr="00764B25">
        <w:rPr>
          <w:rFonts w:ascii="Arial" w:eastAsia="Times New Roman" w:hAnsi="Arial"/>
          <w:bCs w:val="0"/>
          <w:noProof/>
          <w:sz w:val="20"/>
          <w:szCs w:val="24"/>
          <w:lang w:eastAsia="ru-RU"/>
        </w:rPr>
        <w:t>авторизацию от имени пользователя «</w:t>
      </w:r>
      <w:r w:rsidRPr="00764B25">
        <w:rPr>
          <w:rFonts w:ascii="Arial" w:eastAsia="Times New Roman" w:hAnsi="Arial"/>
          <w:bCs w:val="0"/>
          <w:noProof/>
          <w:sz w:val="20"/>
          <w:szCs w:val="24"/>
          <w:lang w:val="en-US" w:eastAsia="ru-RU"/>
        </w:rPr>
        <w:t>User</w:t>
      </w:r>
      <w:r w:rsidRPr="00764B25">
        <w:rPr>
          <w:rFonts w:ascii="Arial" w:eastAsia="Times New Roman" w:hAnsi="Arial"/>
          <w:bCs w:val="0"/>
          <w:noProof/>
          <w:sz w:val="20"/>
          <w:szCs w:val="24"/>
          <w:lang w:eastAsia="ru-RU"/>
        </w:rPr>
        <w:t>», например:</w:t>
      </w:r>
    </w:p>
    <w:p w14:paraId="61DC2888" w14:textId="77777777" w:rsidR="00764B25" w:rsidRPr="00764B25" w:rsidRDefault="00764B25" w:rsidP="00764B25">
      <w:pPr>
        <w:spacing w:line="240" w:lineRule="auto"/>
        <w:rPr>
          <w:rFonts w:ascii="Arial" w:eastAsia="Times New Roman" w:hAnsi="Arial"/>
          <w:bCs w:val="0"/>
          <w:noProof/>
          <w:sz w:val="20"/>
          <w:szCs w:val="24"/>
          <w:lang w:eastAsia="ru-RU"/>
        </w:rPr>
      </w:pPr>
    </w:p>
    <w:p w14:paraId="560BD27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val="en-US" w:eastAsia="ru-RU"/>
        </w:rPr>
        <w:t>curl -u User:0 -X GET "http:// 192.168.25.64:8070/v1/crpt/test/auth/token"</w:t>
      </w:r>
    </w:p>
    <w:p w14:paraId="1E959F4F" w14:textId="77777777" w:rsidR="00764B25" w:rsidRPr="00764B25" w:rsidRDefault="00764B25" w:rsidP="00764B25">
      <w:pPr>
        <w:spacing w:line="240" w:lineRule="auto"/>
        <w:rPr>
          <w:rFonts w:ascii="Arial" w:eastAsia="Times New Roman" w:hAnsi="Arial"/>
          <w:bCs w:val="0"/>
          <w:sz w:val="20"/>
          <w:szCs w:val="24"/>
          <w:lang w:eastAsia="ru-RU"/>
        </w:rPr>
      </w:pPr>
    </w:p>
    <w:p w14:paraId="6D0D542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Пароль для использования </w:t>
      </w:r>
      <w:r w:rsidRPr="00764B25">
        <w:rPr>
          <w:rFonts w:ascii="Arial" w:eastAsia="Times New Roman" w:hAnsi="Arial"/>
          <w:bCs w:val="0"/>
          <w:sz w:val="20"/>
          <w:szCs w:val="24"/>
          <w:lang w:val="en-US" w:eastAsia="ru-RU"/>
        </w:rPr>
        <w:t>API</w:t>
      </w:r>
      <w:r w:rsidRPr="00764B25">
        <w:rPr>
          <w:rFonts w:ascii="Arial" w:eastAsia="Times New Roman" w:hAnsi="Arial"/>
          <w:bCs w:val="0"/>
          <w:sz w:val="20"/>
          <w:szCs w:val="24"/>
          <w:lang w:eastAsia="ru-RU"/>
        </w:rPr>
        <w:t xml:space="preserve"> сервиса авторизации задается на закладке «Клиенты»:</w:t>
      </w:r>
    </w:p>
    <w:p w14:paraId="3361DCFE" w14:textId="77777777" w:rsidR="00764B25" w:rsidRPr="00764B25" w:rsidRDefault="00764B25" w:rsidP="00764B25">
      <w:pPr>
        <w:spacing w:line="240" w:lineRule="auto"/>
        <w:rPr>
          <w:rFonts w:ascii="Arial" w:eastAsia="Times New Roman" w:hAnsi="Arial"/>
          <w:bCs w:val="0"/>
          <w:sz w:val="20"/>
          <w:szCs w:val="24"/>
          <w:lang w:eastAsia="ru-RU"/>
        </w:rPr>
      </w:pPr>
    </w:p>
    <w:p w14:paraId="4C67D61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83F7F84" wp14:editId="570BA300">
            <wp:extent cx="4495800" cy="184785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495800" cy="1847850"/>
                    </a:xfrm>
                    <a:prstGeom prst="rect">
                      <a:avLst/>
                    </a:prstGeom>
                    <a:noFill/>
                    <a:ln>
                      <a:noFill/>
                    </a:ln>
                  </pic:spPr>
                </pic:pic>
              </a:graphicData>
            </a:graphic>
          </wp:inline>
        </w:drawing>
      </w:r>
    </w:p>
    <w:p w14:paraId="468DE835" w14:textId="77777777" w:rsidR="00764B25" w:rsidRPr="00764B25" w:rsidRDefault="00764B25" w:rsidP="00764B25">
      <w:pPr>
        <w:spacing w:line="240" w:lineRule="auto"/>
        <w:rPr>
          <w:rFonts w:ascii="Arial" w:eastAsia="Times New Roman" w:hAnsi="Arial"/>
          <w:bCs w:val="0"/>
          <w:noProof/>
          <w:sz w:val="20"/>
          <w:szCs w:val="24"/>
          <w:lang w:eastAsia="ru-RU"/>
        </w:rPr>
      </w:pPr>
    </w:p>
    <w:p w14:paraId="4D1212A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Пароль, заданный в администраторе, необходимо будет указать в администраторе Супермаг+ для работы приложений Супермаг+ с сервисом авторизации (см. ниже).</w:t>
      </w:r>
    </w:p>
    <w:p w14:paraId="4962122B" w14:textId="77777777" w:rsidR="00764B25" w:rsidRPr="00764B25" w:rsidRDefault="00764B25" w:rsidP="00764B25">
      <w:pPr>
        <w:spacing w:line="240" w:lineRule="auto"/>
        <w:rPr>
          <w:rFonts w:ascii="Arial" w:eastAsia="Times New Roman" w:hAnsi="Arial"/>
          <w:bCs w:val="0"/>
          <w:noProof/>
          <w:sz w:val="20"/>
          <w:szCs w:val="24"/>
          <w:lang w:eastAsia="ru-RU"/>
        </w:rPr>
      </w:pPr>
    </w:p>
    <w:p w14:paraId="525FC75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Спецификация API сервиса авторизации описана в файле Authentication.json (открывается </w:t>
      </w:r>
      <w:r w:rsidRPr="00764B25">
        <w:rPr>
          <w:rFonts w:ascii="Arial" w:eastAsia="Times New Roman" w:hAnsi="Arial"/>
          <w:bCs w:val="0"/>
          <w:sz w:val="20"/>
          <w:szCs w:val="24"/>
          <w:lang w:val="en-US" w:eastAsia="ru-RU"/>
        </w:rPr>
        <w:t xml:space="preserve">Swagger </w:t>
      </w:r>
      <w:r w:rsidRPr="00764B25">
        <w:rPr>
          <w:rFonts w:ascii="Arial" w:eastAsia="Times New Roman" w:hAnsi="Arial"/>
          <w:bCs w:val="0"/>
          <w:sz w:val="20"/>
          <w:szCs w:val="24"/>
          <w:lang w:eastAsia="ru-RU"/>
        </w:rPr>
        <w:t>редактором).</w:t>
      </w:r>
    </w:p>
    <w:p w14:paraId="3F7079DA" w14:textId="77777777" w:rsidR="00764B25" w:rsidRPr="00764B25" w:rsidRDefault="00764B25" w:rsidP="00764B25">
      <w:pPr>
        <w:spacing w:line="240" w:lineRule="auto"/>
        <w:rPr>
          <w:rFonts w:ascii="Arial" w:eastAsia="Times New Roman" w:hAnsi="Arial"/>
          <w:bCs w:val="0"/>
          <w:sz w:val="20"/>
          <w:szCs w:val="24"/>
          <w:lang w:eastAsia="ru-RU"/>
        </w:rPr>
      </w:pPr>
    </w:p>
    <w:p w14:paraId="58FF811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На закладке «Табло» показываются ключевые параметры работоспособности сервиса:</w:t>
      </w:r>
    </w:p>
    <w:p w14:paraId="5D07B0C9" w14:textId="77777777" w:rsidR="00764B25" w:rsidRPr="00764B25" w:rsidRDefault="00764B25" w:rsidP="00764B25">
      <w:pPr>
        <w:spacing w:line="240" w:lineRule="auto"/>
        <w:rPr>
          <w:rFonts w:ascii="Arial" w:eastAsia="Times New Roman" w:hAnsi="Arial"/>
          <w:bCs w:val="0"/>
          <w:sz w:val="20"/>
          <w:szCs w:val="24"/>
          <w:lang w:eastAsia="ru-RU"/>
        </w:rPr>
      </w:pPr>
    </w:p>
    <w:p w14:paraId="0B15E4A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74790BBE" wp14:editId="62C46292">
            <wp:extent cx="5943600" cy="432435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43600" cy="4324350"/>
                    </a:xfrm>
                    <a:prstGeom prst="rect">
                      <a:avLst/>
                    </a:prstGeom>
                    <a:noFill/>
                    <a:ln>
                      <a:noFill/>
                    </a:ln>
                  </pic:spPr>
                </pic:pic>
              </a:graphicData>
            </a:graphic>
          </wp:inline>
        </w:drawing>
      </w:r>
    </w:p>
    <w:p w14:paraId="61F218D6" w14:textId="77777777" w:rsidR="00764B25" w:rsidRPr="00764B25" w:rsidRDefault="00764B25" w:rsidP="00764B25">
      <w:pPr>
        <w:spacing w:line="240" w:lineRule="auto"/>
        <w:rPr>
          <w:rFonts w:ascii="Arial" w:eastAsia="Times New Roman" w:hAnsi="Arial"/>
          <w:bCs w:val="0"/>
          <w:sz w:val="20"/>
          <w:szCs w:val="24"/>
          <w:lang w:eastAsia="ru-RU"/>
        </w:rPr>
      </w:pPr>
    </w:p>
    <w:p w14:paraId="1FAFA3B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планке «</w:t>
      </w:r>
      <w:r w:rsidRPr="00764B25">
        <w:rPr>
          <w:rFonts w:ascii="Arial" w:eastAsia="Times New Roman" w:hAnsi="Arial"/>
          <w:bCs w:val="0"/>
          <w:sz w:val="20"/>
          <w:szCs w:val="24"/>
          <w:lang w:val="en-US" w:eastAsia="ru-RU"/>
        </w:rPr>
        <w:t>CDN</w:t>
      </w:r>
      <w:r w:rsidRPr="00764B25">
        <w:rPr>
          <w:rFonts w:ascii="Arial" w:eastAsia="Times New Roman" w:hAnsi="Arial"/>
          <w:bCs w:val="0"/>
          <w:sz w:val="20"/>
          <w:szCs w:val="24"/>
          <w:lang w:eastAsia="ru-RU"/>
        </w:rPr>
        <w:t>-площадки» показываются лучшие на текущий момент сервера, к которым необходимо выполнять обращение.</w:t>
      </w:r>
    </w:p>
    <w:p w14:paraId="30291C8B" w14:textId="77777777" w:rsidR="00764B25" w:rsidRPr="00764B25" w:rsidRDefault="00764B25" w:rsidP="00764B25">
      <w:pPr>
        <w:spacing w:line="240" w:lineRule="auto"/>
        <w:rPr>
          <w:rFonts w:ascii="Arial" w:eastAsia="Times New Roman" w:hAnsi="Arial"/>
          <w:bCs w:val="0"/>
          <w:sz w:val="20"/>
          <w:szCs w:val="24"/>
          <w:lang w:eastAsia="ru-RU"/>
        </w:rPr>
      </w:pPr>
    </w:p>
    <w:p w14:paraId="3438D1A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Настройка доступа к серверу авторизации со стороны программ Супермаг+ выполняется в административном модуле в разделе «База данных» на закладке «Конфигурация» в группе данных «Маркировка»:</w:t>
      </w:r>
    </w:p>
    <w:p w14:paraId="02CF75EB" w14:textId="77777777" w:rsidR="00764B25" w:rsidRPr="00764B25" w:rsidRDefault="00764B25" w:rsidP="00764B25">
      <w:pPr>
        <w:spacing w:line="240" w:lineRule="auto"/>
        <w:rPr>
          <w:rFonts w:ascii="Arial" w:eastAsia="Times New Roman" w:hAnsi="Arial"/>
          <w:bCs w:val="0"/>
          <w:sz w:val="20"/>
          <w:szCs w:val="24"/>
          <w:lang w:eastAsia="ru-RU"/>
        </w:rPr>
      </w:pPr>
    </w:p>
    <w:p w14:paraId="6BEB7D1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3066045" wp14:editId="46A7F9C1">
            <wp:extent cx="4972050" cy="3000375"/>
            <wp:effectExtent l="0" t="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972050" cy="3000375"/>
                    </a:xfrm>
                    <a:prstGeom prst="rect">
                      <a:avLst/>
                    </a:prstGeom>
                    <a:noFill/>
                    <a:ln>
                      <a:noFill/>
                    </a:ln>
                  </pic:spPr>
                </pic:pic>
              </a:graphicData>
            </a:graphic>
          </wp:inline>
        </w:drawing>
      </w:r>
    </w:p>
    <w:p w14:paraId="442A57C3" w14:textId="77777777" w:rsidR="00764B25" w:rsidRPr="00764B25" w:rsidRDefault="00764B25" w:rsidP="00764B25">
      <w:pPr>
        <w:spacing w:line="240" w:lineRule="auto"/>
        <w:rPr>
          <w:rFonts w:ascii="Arial" w:eastAsia="Times New Roman" w:hAnsi="Arial"/>
          <w:bCs w:val="0"/>
          <w:sz w:val="20"/>
          <w:szCs w:val="24"/>
          <w:lang w:eastAsia="ru-RU"/>
        </w:rPr>
      </w:pPr>
    </w:p>
    <w:p w14:paraId="2775A92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Здесь же указывается, с каким контуром будет работать Супермаг+: с продуктивным или тестовым. Одновременная работа с разными контурами не поддерживается.</w:t>
      </w:r>
    </w:p>
    <w:p w14:paraId="67E845A4" w14:textId="77777777" w:rsidR="00764B25" w:rsidRPr="00764B25" w:rsidRDefault="00764B25" w:rsidP="00764B25">
      <w:pPr>
        <w:spacing w:line="240" w:lineRule="auto"/>
        <w:rPr>
          <w:rFonts w:ascii="Arial" w:eastAsia="Times New Roman" w:hAnsi="Arial"/>
          <w:bCs w:val="0"/>
          <w:sz w:val="20"/>
          <w:szCs w:val="24"/>
          <w:lang w:eastAsia="ru-RU"/>
        </w:rPr>
      </w:pPr>
    </w:p>
    <w:p w14:paraId="54C48F0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2" w:name="_Toc225509782"/>
      <w:r w:rsidRPr="00764B25">
        <w:rPr>
          <w:rFonts w:ascii="Arial" w:eastAsia="Times New Roman" w:hAnsi="Arial"/>
          <w:sz w:val="22"/>
          <w:szCs w:val="28"/>
          <w:lang w:eastAsia="ru-RU"/>
        </w:rPr>
        <w:lastRenderedPageBreak/>
        <w:t>Раздел «Остатки маркированного товара».</w:t>
      </w:r>
      <w:bookmarkEnd w:id="242"/>
    </w:p>
    <w:p w14:paraId="13B0C3D6" w14:textId="77777777" w:rsidR="00764B25" w:rsidRPr="00764B25" w:rsidRDefault="00764B25" w:rsidP="00764B25">
      <w:pPr>
        <w:spacing w:line="240" w:lineRule="auto"/>
        <w:rPr>
          <w:rFonts w:ascii="Arial" w:eastAsia="Times New Roman" w:hAnsi="Arial"/>
          <w:bCs w:val="0"/>
          <w:sz w:val="20"/>
          <w:szCs w:val="24"/>
          <w:lang w:eastAsia="ru-RU"/>
        </w:rPr>
      </w:pPr>
    </w:p>
    <w:p w14:paraId="7F55A19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Создан новый раздел «Остатки маркированного товара». Раздел помещен в группу разделов «Маркировка». Для доступа к разделу необходимо иметь право на модуль «Остатки маркированного товара».</w:t>
      </w:r>
    </w:p>
    <w:p w14:paraId="1325D8B5" w14:textId="77777777" w:rsidR="00764B25" w:rsidRPr="00764B25" w:rsidRDefault="00764B25" w:rsidP="00764B25">
      <w:pPr>
        <w:spacing w:line="240" w:lineRule="auto"/>
        <w:rPr>
          <w:rFonts w:ascii="Arial" w:eastAsia="Times New Roman" w:hAnsi="Arial"/>
          <w:bCs w:val="0"/>
          <w:sz w:val="20"/>
          <w:szCs w:val="24"/>
          <w:lang w:eastAsia="ru-RU"/>
        </w:rPr>
      </w:pPr>
    </w:p>
    <w:p w14:paraId="2DF7551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Раздел работает полнофункционально только при наличии доступа к настроенному сервису авторизации ЦРПТ и доступа к серверам ЦРПТ. Раздел обращается к сервисам ЦРПТ напрямую.</w:t>
      </w:r>
    </w:p>
    <w:p w14:paraId="0489570A" w14:textId="77777777" w:rsidR="00764B25" w:rsidRPr="00764B25" w:rsidRDefault="00764B25" w:rsidP="00764B25">
      <w:pPr>
        <w:spacing w:line="240" w:lineRule="auto"/>
        <w:rPr>
          <w:rFonts w:ascii="Arial" w:eastAsia="Times New Roman" w:hAnsi="Arial"/>
          <w:bCs w:val="0"/>
          <w:sz w:val="20"/>
          <w:szCs w:val="24"/>
          <w:lang w:eastAsia="ru-RU"/>
        </w:rPr>
      </w:pPr>
    </w:p>
    <w:p w14:paraId="23DCC6C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ЦРПТ не предоставляет сведений о перечне КИЗ, принадлежащих тому или иному лицу. ЦРТП позволяет удостовериться, что некоторый известный КИЗ или КИГУ валиден и относится или не относится к организации. По этой причине раздел «Остатки маркированного товара» не содержит функции, позволяющей получить текущий перечень КИЗ организации из ЦРПТ, и после установки версии не содержит информации о КИЗ на собственном учете.</w:t>
      </w:r>
    </w:p>
    <w:p w14:paraId="67C22684" w14:textId="77777777" w:rsidR="00764B25" w:rsidRPr="00764B25" w:rsidRDefault="00764B25" w:rsidP="00764B25">
      <w:pPr>
        <w:spacing w:line="240" w:lineRule="auto"/>
        <w:rPr>
          <w:rFonts w:ascii="Arial" w:eastAsia="Times New Roman" w:hAnsi="Arial"/>
          <w:bCs w:val="0"/>
          <w:sz w:val="20"/>
          <w:szCs w:val="24"/>
          <w:lang w:eastAsia="ru-RU"/>
        </w:rPr>
      </w:pPr>
    </w:p>
    <w:p w14:paraId="1E4C839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Раздел предназначен для показа и обработки информации о КИЗ и КИГУ, поступивших в оборот организации, а также для раскрытия состава КИГУ и КИТУ. Марки в таблицу остатков КИЗ попадают при смене статуса документов УПД на приход. Выбытие марок регистрируется при смене статуса накладной на перемещение, расходной накладной и кассового документа (продажа и возврат). Обратная смена статуса документов на учёт марок не влияет. При необходимости актуализировать статус марок в ЦРПТ необходимо воспользоваться функцией «Проверить КИЗ в ЦРПТ» (см. ниже). Для марок фиксируется место хранения поступления марки в организацию. Эта информация может указывать на текущее местоположение марки, если при перемещении товара марки в обязательном порядке будут фиксироваться в накладной на перемещение. Если выполняется несколько перемещений одной и той же марки, то сохраняются данные о месте марки только из последнего движения.</w:t>
      </w:r>
    </w:p>
    <w:p w14:paraId="78606E46" w14:textId="77777777" w:rsidR="00764B25" w:rsidRPr="00764B25" w:rsidRDefault="00764B25" w:rsidP="00764B25">
      <w:pPr>
        <w:spacing w:line="240" w:lineRule="auto"/>
        <w:rPr>
          <w:rFonts w:ascii="Arial" w:eastAsia="Times New Roman" w:hAnsi="Arial"/>
          <w:bCs w:val="0"/>
          <w:sz w:val="20"/>
          <w:szCs w:val="24"/>
          <w:lang w:eastAsia="ru-RU"/>
        </w:rPr>
      </w:pPr>
    </w:p>
    <w:p w14:paraId="2673656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Марки в раздел остатков маркированного товара, прежде всего, попадают из документов УПД на приход. В этих документах марки представлены в форме КИ – контрольных идентификаторов, то есть КИЗ, из которых убраны специальные символы и «криптохвост». Термин КИЗ для марок в разделе «Остатки маркированного товара» используется для единообразия и обозначает, как КИЗ, так и КИ.</w:t>
      </w:r>
    </w:p>
    <w:p w14:paraId="3405B82C" w14:textId="77777777" w:rsidR="00764B25" w:rsidRPr="00764B25" w:rsidRDefault="00764B25" w:rsidP="00764B25">
      <w:pPr>
        <w:spacing w:line="240" w:lineRule="auto"/>
        <w:rPr>
          <w:rFonts w:ascii="Arial" w:eastAsia="Times New Roman" w:hAnsi="Arial"/>
          <w:bCs w:val="0"/>
          <w:sz w:val="20"/>
          <w:szCs w:val="24"/>
          <w:lang w:eastAsia="ru-RU"/>
        </w:rPr>
      </w:pPr>
    </w:p>
    <w:p w14:paraId="5A7739B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открытии раздела первоначально предлагается заполнить фильтр для отбора информации о марках. Поскольку записей может быть много, следует ограничивать отбор по тому или иному критерию:</w:t>
      </w:r>
    </w:p>
    <w:p w14:paraId="2AEDF121" w14:textId="77777777" w:rsidR="00764B25" w:rsidRPr="00764B25" w:rsidRDefault="00764B25" w:rsidP="00764B25">
      <w:pPr>
        <w:spacing w:line="240" w:lineRule="auto"/>
        <w:rPr>
          <w:rFonts w:ascii="Arial" w:eastAsia="Times New Roman" w:hAnsi="Arial"/>
          <w:bCs w:val="0"/>
          <w:sz w:val="20"/>
          <w:szCs w:val="24"/>
          <w:lang w:eastAsia="ru-RU"/>
        </w:rPr>
      </w:pPr>
    </w:p>
    <w:p w14:paraId="05485C0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5252DEA" wp14:editId="6E5F4AD0">
            <wp:extent cx="5762625" cy="21907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762625" cy="2190750"/>
                    </a:xfrm>
                    <a:prstGeom prst="rect">
                      <a:avLst/>
                    </a:prstGeom>
                    <a:noFill/>
                    <a:ln>
                      <a:noFill/>
                    </a:ln>
                  </pic:spPr>
                </pic:pic>
              </a:graphicData>
            </a:graphic>
          </wp:inline>
        </w:drawing>
      </w:r>
    </w:p>
    <w:p w14:paraId="44002920" w14:textId="77777777" w:rsidR="00764B25" w:rsidRPr="00764B25" w:rsidRDefault="00764B25" w:rsidP="00764B25">
      <w:pPr>
        <w:spacing w:line="240" w:lineRule="auto"/>
        <w:rPr>
          <w:rFonts w:ascii="Arial" w:eastAsia="Times New Roman" w:hAnsi="Arial"/>
          <w:bCs w:val="0"/>
          <w:sz w:val="20"/>
          <w:szCs w:val="24"/>
          <w:lang w:eastAsia="ru-RU"/>
        </w:rPr>
      </w:pPr>
    </w:p>
    <w:p w14:paraId="553698A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имеются три закладки для показа списка КИЗ на остатках организации, списка упаковок (КИГУ) и их состава и списка еще не обработанных марок:</w:t>
      </w:r>
    </w:p>
    <w:p w14:paraId="2A8A1076" w14:textId="77777777" w:rsidR="00764B25" w:rsidRPr="00764B25" w:rsidRDefault="00764B25" w:rsidP="00764B25">
      <w:pPr>
        <w:spacing w:line="240" w:lineRule="auto"/>
        <w:rPr>
          <w:rFonts w:ascii="Arial" w:eastAsia="Times New Roman" w:hAnsi="Arial"/>
          <w:bCs w:val="0"/>
          <w:sz w:val="20"/>
          <w:szCs w:val="24"/>
          <w:lang w:eastAsia="ru-RU"/>
        </w:rPr>
      </w:pPr>
    </w:p>
    <w:p w14:paraId="0DA64CA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58C6017A" wp14:editId="3F337F29">
            <wp:extent cx="6143625" cy="2714625"/>
            <wp:effectExtent l="0" t="0" r="9525" b="952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43625" cy="2714625"/>
                    </a:xfrm>
                    <a:prstGeom prst="rect">
                      <a:avLst/>
                    </a:prstGeom>
                    <a:noFill/>
                    <a:ln>
                      <a:noFill/>
                    </a:ln>
                  </pic:spPr>
                </pic:pic>
              </a:graphicData>
            </a:graphic>
          </wp:inline>
        </w:drawing>
      </w:r>
    </w:p>
    <w:p w14:paraId="3FD71E3F" w14:textId="77777777" w:rsidR="00764B25" w:rsidRPr="00764B25" w:rsidRDefault="00764B25" w:rsidP="00764B25">
      <w:pPr>
        <w:spacing w:line="240" w:lineRule="auto"/>
        <w:rPr>
          <w:rFonts w:ascii="Arial" w:eastAsia="Times New Roman" w:hAnsi="Arial"/>
          <w:bCs w:val="0"/>
          <w:sz w:val="20"/>
          <w:szCs w:val="24"/>
          <w:lang w:eastAsia="ru-RU"/>
        </w:rPr>
      </w:pPr>
    </w:p>
    <w:p w14:paraId="3AB03B9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Список еще не обработанных марок отражает марки из документов «УПД на приход», марки которых не были проверены в ЦРПТ или марки которых не были помещены в таблицу «Остатки КИЗ» при обработке документа. Чтобы отличать обработанные документы от не обработанных, в таблицу заголовков УПД добавлен специальный флаг. После обновления версии все документы считаются необработанными.</w:t>
      </w:r>
    </w:p>
    <w:p w14:paraId="15EAEE7E" w14:textId="77777777" w:rsidR="00764B25" w:rsidRPr="00764B25" w:rsidRDefault="00764B25" w:rsidP="00764B25">
      <w:pPr>
        <w:spacing w:line="240" w:lineRule="auto"/>
        <w:rPr>
          <w:rFonts w:ascii="Arial" w:eastAsia="Times New Roman" w:hAnsi="Arial"/>
          <w:bCs w:val="0"/>
          <w:sz w:val="20"/>
          <w:szCs w:val="24"/>
          <w:lang w:eastAsia="ru-RU"/>
        </w:rPr>
      </w:pPr>
    </w:p>
    <w:p w14:paraId="70CC1B0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Необработанные марки можно проверить в ЦРПТ с помощью функции «Проверить КИЗ в ЦРПТ». Марки, опознанные в ЦРПТ, будут перемещены в таблицу остатков КИЗ с их текущим статусом валидности.</w:t>
      </w:r>
    </w:p>
    <w:p w14:paraId="6136ECA2" w14:textId="77777777" w:rsidR="00764B25" w:rsidRPr="00764B25" w:rsidRDefault="00764B25" w:rsidP="00764B25">
      <w:pPr>
        <w:spacing w:line="240" w:lineRule="auto"/>
        <w:rPr>
          <w:rFonts w:ascii="Arial" w:eastAsia="Times New Roman" w:hAnsi="Arial"/>
          <w:bCs w:val="0"/>
          <w:sz w:val="20"/>
          <w:szCs w:val="24"/>
          <w:lang w:eastAsia="ru-RU"/>
        </w:rPr>
      </w:pPr>
    </w:p>
    <w:p w14:paraId="1320E922" w14:textId="77777777" w:rsidR="00764B25" w:rsidRPr="00764B25" w:rsidRDefault="00764B25" w:rsidP="00764B25">
      <w:pPr>
        <w:spacing w:line="240" w:lineRule="auto"/>
        <w:rPr>
          <w:rFonts w:ascii="Arial" w:eastAsia="Times New Roman" w:hAnsi="Arial"/>
          <w:bCs w:val="0"/>
          <w:sz w:val="19"/>
          <w:szCs w:val="19"/>
          <w:lang w:eastAsia="ru-RU"/>
        </w:rPr>
      </w:pPr>
      <w:r w:rsidRPr="00764B25">
        <w:rPr>
          <w:rFonts w:ascii="Arial" w:eastAsia="Times New Roman" w:hAnsi="Arial"/>
          <w:bCs w:val="0"/>
          <w:sz w:val="20"/>
          <w:szCs w:val="24"/>
          <w:lang w:eastAsia="ru-RU"/>
        </w:rPr>
        <w:t xml:space="preserve">В текущей версии при получении новых документов УПД на приход, при смене статуса УПД обрабатываются только КИЗ и КИГУ из состава документа. КИЗ и КИГУ помещаются в таблицу «Остатки КИЗ». В УПД имеется неполная информация о марках, и марки в таблицу помещаются без заполнения полей </w:t>
      </w:r>
      <w:r w:rsidRPr="00764B25">
        <w:rPr>
          <w:rFonts w:ascii="Arial" w:eastAsia="Times New Roman" w:hAnsi="Arial"/>
          <w:bCs w:val="0"/>
          <w:sz w:val="19"/>
          <w:szCs w:val="19"/>
          <w:lang w:eastAsia="ru-RU"/>
        </w:rPr>
        <w:t xml:space="preserve">«Продукция» (название товара в ЦРПТ), «Годен до», «Статус КИЗ» (статус марки в ЦРПТ). </w:t>
      </w:r>
    </w:p>
    <w:p w14:paraId="709C6E80" w14:textId="77777777" w:rsidR="00764B25" w:rsidRPr="00764B25" w:rsidRDefault="00764B25" w:rsidP="00764B25">
      <w:pPr>
        <w:spacing w:line="240" w:lineRule="auto"/>
        <w:rPr>
          <w:rFonts w:ascii="Arial" w:eastAsia="Times New Roman" w:hAnsi="Arial"/>
          <w:bCs w:val="0"/>
          <w:sz w:val="19"/>
          <w:szCs w:val="19"/>
          <w:lang w:eastAsia="ru-RU"/>
        </w:rPr>
      </w:pPr>
    </w:p>
    <w:p w14:paraId="3C482AB2" w14:textId="77777777" w:rsidR="00764B25" w:rsidRPr="00764B25" w:rsidRDefault="00764B25" w:rsidP="00764B25">
      <w:pPr>
        <w:spacing w:line="240" w:lineRule="auto"/>
        <w:rPr>
          <w:rFonts w:ascii="Arial" w:eastAsia="Times New Roman" w:hAnsi="Arial"/>
          <w:bCs w:val="0"/>
          <w:sz w:val="22"/>
        </w:rPr>
      </w:pPr>
      <w:r w:rsidRPr="00764B25">
        <w:rPr>
          <w:rFonts w:ascii="Arial" w:eastAsia="Times New Roman" w:hAnsi="Arial"/>
          <w:bCs w:val="0"/>
          <w:sz w:val="20"/>
          <w:szCs w:val="24"/>
          <w:lang w:eastAsia="ru-RU"/>
        </w:rPr>
        <w:t>Полная информация о КИЗ может быть получена из ЦРПТ нажатием кнопки «Проверить КИЗ в ЦРПТ»:</w:t>
      </w:r>
    </w:p>
    <w:p w14:paraId="379AD4CB" w14:textId="77777777" w:rsidR="00764B25" w:rsidRPr="00764B25" w:rsidRDefault="00764B25" w:rsidP="00764B25">
      <w:pPr>
        <w:spacing w:line="240" w:lineRule="auto"/>
        <w:rPr>
          <w:rFonts w:ascii="Arial" w:eastAsia="Times New Roman" w:hAnsi="Arial"/>
          <w:bCs w:val="0"/>
          <w:sz w:val="20"/>
          <w:szCs w:val="24"/>
          <w:lang w:eastAsia="ru-RU"/>
        </w:rPr>
      </w:pPr>
    </w:p>
    <w:p w14:paraId="49E23953"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noProof/>
          <w:sz w:val="20"/>
          <w:szCs w:val="24"/>
          <w:lang w:eastAsia="ru-RU"/>
        </w:rPr>
        <w:drawing>
          <wp:inline distT="0" distB="0" distL="0" distR="0" wp14:anchorId="35A21991" wp14:editId="26BBA911">
            <wp:extent cx="6162675" cy="1914525"/>
            <wp:effectExtent l="0" t="0" r="9525"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62675" cy="1914525"/>
                    </a:xfrm>
                    <a:prstGeom prst="rect">
                      <a:avLst/>
                    </a:prstGeom>
                    <a:noFill/>
                    <a:ln>
                      <a:noFill/>
                    </a:ln>
                  </pic:spPr>
                </pic:pic>
              </a:graphicData>
            </a:graphic>
          </wp:inline>
        </w:drawing>
      </w:r>
    </w:p>
    <w:p w14:paraId="06BE0D3B" w14:textId="77777777" w:rsidR="00764B25" w:rsidRPr="00764B25" w:rsidRDefault="00764B25" w:rsidP="00764B25">
      <w:pPr>
        <w:spacing w:line="240" w:lineRule="auto"/>
        <w:rPr>
          <w:rFonts w:ascii="Arial" w:eastAsia="Times New Roman" w:hAnsi="Arial"/>
          <w:bCs w:val="0"/>
          <w:sz w:val="20"/>
          <w:szCs w:val="24"/>
          <w:lang w:val="en-US" w:eastAsia="ru-RU"/>
        </w:rPr>
      </w:pPr>
    </w:p>
    <w:p w14:paraId="440E4F6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КИТУ коды (коды транспортных упаковок, создаются поставщиком) при обработке УПД сейчас помещаются в таблицу необработанных марок. После проверки кода по кнопке «Проверить КИЗ в ЦРПТ» КИТУ код вместе со списком КИЗ из состава КИТУ, полученным из ЦРПТ, перемещается в таблицу на закладку «Упаковка (КИТУ и КИГУ)»:</w:t>
      </w:r>
    </w:p>
    <w:p w14:paraId="7407DF87" w14:textId="77777777" w:rsidR="00764B25" w:rsidRPr="00764B25" w:rsidRDefault="00764B25" w:rsidP="00764B25">
      <w:pPr>
        <w:spacing w:line="240" w:lineRule="auto"/>
        <w:rPr>
          <w:rFonts w:ascii="Arial" w:eastAsia="Times New Roman" w:hAnsi="Arial"/>
          <w:bCs w:val="0"/>
          <w:sz w:val="20"/>
          <w:szCs w:val="24"/>
          <w:lang w:eastAsia="ru-RU"/>
        </w:rPr>
      </w:pPr>
    </w:p>
    <w:p w14:paraId="6D172D1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0851BF68" wp14:editId="43289E2C">
            <wp:extent cx="5934075" cy="1666875"/>
            <wp:effectExtent l="0" t="0" r="9525"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1666875"/>
                    </a:xfrm>
                    <a:prstGeom prst="rect">
                      <a:avLst/>
                    </a:prstGeom>
                    <a:noFill/>
                    <a:ln>
                      <a:noFill/>
                    </a:ln>
                  </pic:spPr>
                </pic:pic>
              </a:graphicData>
            </a:graphic>
          </wp:inline>
        </w:drawing>
      </w:r>
    </w:p>
    <w:p w14:paraId="2D298653" w14:textId="77777777" w:rsidR="00764B25" w:rsidRPr="00764B25" w:rsidRDefault="00764B25" w:rsidP="00764B25">
      <w:pPr>
        <w:spacing w:line="240" w:lineRule="auto"/>
        <w:rPr>
          <w:rFonts w:ascii="Arial" w:eastAsia="Times New Roman" w:hAnsi="Arial"/>
          <w:bCs w:val="0"/>
          <w:sz w:val="20"/>
          <w:szCs w:val="24"/>
          <w:lang w:eastAsia="ru-RU"/>
        </w:rPr>
      </w:pPr>
    </w:p>
    <w:p w14:paraId="2D12F632"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3" w:name="_Toc225509783"/>
      <w:r w:rsidRPr="00764B25">
        <w:rPr>
          <w:rFonts w:ascii="Arial" w:eastAsia="Times New Roman" w:hAnsi="Arial"/>
          <w:sz w:val="22"/>
          <w:szCs w:val="28"/>
          <w:lang w:eastAsia="ru-RU"/>
        </w:rPr>
        <w:t>Функция проверки «Контроль наличия КИЗ для маркированных товаров». Изменение алгоритма.</w:t>
      </w:r>
      <w:bookmarkEnd w:id="243"/>
    </w:p>
    <w:p w14:paraId="4B7BA00C" w14:textId="77777777" w:rsidR="00764B25" w:rsidRPr="00764B25" w:rsidRDefault="00764B25" w:rsidP="00764B25">
      <w:pPr>
        <w:spacing w:line="240" w:lineRule="auto"/>
        <w:rPr>
          <w:rFonts w:ascii="Arial" w:eastAsia="Times New Roman" w:hAnsi="Arial"/>
          <w:bCs w:val="0"/>
          <w:sz w:val="20"/>
          <w:szCs w:val="24"/>
          <w:lang w:eastAsia="ru-RU"/>
        </w:rPr>
      </w:pPr>
    </w:p>
    <w:p w14:paraId="60B7DBE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функции проверки 239 «Контроль наличия КИЗ для маркированных товаров» для приходных, расходных накладных  и накладных на перемещение в условие срабатывания добавлено условие, по которому товар с ОСУ учетом может иметь в документе любое количество КИЗ, при условии, что количество, идентифицируемое КИЗ, не превышает количество позиции.</w:t>
      </w:r>
    </w:p>
    <w:p w14:paraId="087CFEB3" w14:textId="77777777" w:rsidR="00764B25" w:rsidRPr="00764B25" w:rsidRDefault="00764B25" w:rsidP="00764B25">
      <w:pPr>
        <w:spacing w:line="240" w:lineRule="auto"/>
        <w:rPr>
          <w:rFonts w:ascii="Arial" w:eastAsia="Times New Roman" w:hAnsi="Arial"/>
          <w:bCs w:val="0"/>
          <w:sz w:val="20"/>
          <w:szCs w:val="24"/>
          <w:lang w:eastAsia="ru-RU"/>
        </w:rPr>
      </w:pPr>
    </w:p>
    <w:p w14:paraId="3E43C63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Полное описание функции проверки теперь выглядит так:</w:t>
      </w:r>
    </w:p>
    <w:p w14:paraId="4917CD66" w14:textId="77777777" w:rsidR="00764B25" w:rsidRPr="00764B25" w:rsidRDefault="00764B25" w:rsidP="00764B25">
      <w:pPr>
        <w:spacing w:line="240" w:lineRule="auto"/>
        <w:rPr>
          <w:rFonts w:ascii="Arial" w:eastAsia="Times New Roman" w:hAnsi="Arial"/>
          <w:bCs w:val="0"/>
          <w:sz w:val="20"/>
          <w:szCs w:val="24"/>
          <w:lang w:eastAsia="ru-RU"/>
        </w:rPr>
      </w:pPr>
    </w:p>
    <w:p w14:paraId="312F9C5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Проверке подвергаются артикулы из спецификации документа, которым назначена группа классификатора "Коды ТН ВЭД" с установленным признаком "Маркируемый". Если для группы классификатора "Коды ТН ВЭД" установлен признак "Немаркируемый остаток" или "Объемно-сортовой учет", то проверка срабатывает, если маркированное количество позиции спецификации превышает количество позиции. Если для группы классификатора "Коды ТН ВЭД" не установлен признак "Немаркируемый остаток" или "Объемно-сортовой учет", то проверка срабатывает, если маркированное количество позиции спецификации отличается от количества позиции.</w:t>
      </w:r>
    </w:p>
    <w:p w14:paraId="0A8DB117" w14:textId="77777777" w:rsidR="00764B25" w:rsidRPr="00764B25" w:rsidRDefault="00764B25" w:rsidP="00764B25">
      <w:pPr>
        <w:spacing w:line="240" w:lineRule="auto"/>
        <w:rPr>
          <w:rFonts w:ascii="Arial" w:eastAsia="Times New Roman" w:hAnsi="Arial"/>
          <w:bCs w:val="0"/>
          <w:sz w:val="20"/>
          <w:szCs w:val="24"/>
          <w:lang w:eastAsia="ru-RU"/>
        </w:rPr>
      </w:pPr>
    </w:p>
    <w:p w14:paraId="78CF8004"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4" w:name="_Toc225509784"/>
      <w:r w:rsidRPr="00764B25">
        <w:rPr>
          <w:rFonts w:ascii="Arial" w:eastAsia="Times New Roman" w:hAnsi="Arial"/>
          <w:sz w:val="22"/>
          <w:szCs w:val="28"/>
          <w:lang w:eastAsia="ru-RU"/>
        </w:rPr>
        <w:t>Прием статуса УПД от ЦРПТ. APPERAKGISMT.</w:t>
      </w:r>
      <w:bookmarkEnd w:id="244"/>
    </w:p>
    <w:p w14:paraId="4B6F104A" w14:textId="77777777" w:rsidR="00764B25" w:rsidRPr="00764B25" w:rsidRDefault="00764B25" w:rsidP="00764B25">
      <w:pPr>
        <w:spacing w:line="240" w:lineRule="auto"/>
        <w:rPr>
          <w:rFonts w:ascii="Arial" w:eastAsia="Times New Roman" w:hAnsi="Arial"/>
          <w:bCs w:val="0"/>
          <w:sz w:val="20"/>
          <w:szCs w:val="24"/>
          <w:lang w:eastAsia="ru-RU"/>
        </w:rPr>
      </w:pPr>
    </w:p>
    <w:p w14:paraId="7ED0C40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электронном документообороте провайдер ЭДО при завершении процедуры обмена УПД (подписании получателем) отсылает УПД на проверку в «ГИС МТ» - «</w:t>
      </w:r>
      <w:r w:rsidRPr="00764B25">
        <w:rPr>
          <w:rFonts w:ascii="Arial" w:eastAsia="Times New Roman" w:hAnsi="Arial" w:cs="Arial"/>
          <w:bCs w:val="0"/>
          <w:color w:val="333333"/>
          <w:sz w:val="21"/>
          <w:szCs w:val="21"/>
          <w:shd w:val="clear" w:color="auto" w:fill="FFFFFF"/>
          <w:lang w:eastAsia="ru-RU"/>
        </w:rPr>
        <w:t>Государственная информационная система мониторинга оборота товаров</w:t>
      </w:r>
      <w:r w:rsidRPr="00764B25">
        <w:rPr>
          <w:rFonts w:ascii="Arial" w:eastAsia="Times New Roman" w:hAnsi="Arial"/>
          <w:bCs w:val="0"/>
          <w:sz w:val="20"/>
          <w:szCs w:val="24"/>
          <w:lang w:eastAsia="ru-RU"/>
        </w:rPr>
        <w:t>», альтернативные названия: «ЦРПТ», «Честный знак». В зависимости от состояния и результата проверки провайдер передает контрагенту информацию о ее статусе в файле с именем APPERAKGISMT*.xml</w:t>
      </w:r>
    </w:p>
    <w:p w14:paraId="29FCC531" w14:textId="77777777" w:rsidR="00764B25" w:rsidRPr="00764B25" w:rsidRDefault="00764B25" w:rsidP="00764B25">
      <w:pPr>
        <w:spacing w:line="240" w:lineRule="auto"/>
        <w:rPr>
          <w:rFonts w:ascii="Arial" w:eastAsia="Times New Roman" w:hAnsi="Arial"/>
          <w:bCs w:val="0"/>
          <w:sz w:val="20"/>
          <w:szCs w:val="24"/>
          <w:lang w:eastAsia="ru-RU"/>
        </w:rPr>
      </w:pPr>
    </w:p>
    <w:p w14:paraId="6125A67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Файл имеет следующую структуру:</w:t>
      </w:r>
    </w:p>
    <w:p w14:paraId="7C700FE0" w14:textId="77777777" w:rsidR="00764B25" w:rsidRPr="00764B25" w:rsidRDefault="00764B25" w:rsidP="00764B25">
      <w:pPr>
        <w:spacing w:line="240" w:lineRule="auto"/>
        <w:rPr>
          <w:rFonts w:ascii="Arial" w:eastAsia="Times New Roman" w:hAnsi="Arial"/>
          <w:bCs w:val="0"/>
          <w:sz w:val="20"/>
          <w:szCs w:val="24"/>
          <w:lang w:eastAsia="ru-RU"/>
        </w:rPr>
      </w:pPr>
    </w:p>
    <w:p w14:paraId="721DECBF"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&lt;?xml version="1.0" encoding="utf-8"?&gt;</w:t>
      </w:r>
    </w:p>
    <w:p w14:paraId="01105CA4"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&lt;APPERAKGISMT&gt;</w:t>
      </w:r>
    </w:p>
    <w:p w14:paraId="6BBEBFCA"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&lt;ID&gt;UI0000000055&lt;/ID&gt;</w:t>
      </w:r>
    </w:p>
    <w:p w14:paraId="0FD09BC7"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&lt;CREATEDAT&gt;2025-09-25T00:00:00&lt;/CREATEDAT&gt;</w:t>
      </w:r>
    </w:p>
    <w:p w14:paraId="50F4D5D1"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&lt;SENDDATTIM&gt;2021-09-27T12:12:32&lt;/SENDDATTIM&gt;</w:t>
      </w:r>
    </w:p>
    <w:p w14:paraId="5BBB996D"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&lt;EDOID&gt;039a4936-d443-42ea-a6e0-65a3914b40fa&lt;/EDOID&gt;</w:t>
      </w:r>
    </w:p>
    <w:p w14:paraId="46F9D705"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t>&lt;STATUS&gt;</w:t>
      </w:r>
    </w:p>
    <w:p w14:paraId="79BAAE49"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val="en-US" w:eastAsia="ru-RU"/>
        </w:rPr>
        <w:tab/>
        <w:t>&lt;TYPE&gt;Success&lt;/TYPE&gt;</w:t>
      </w:r>
    </w:p>
    <w:p w14:paraId="09BD0DB3" w14:textId="77777777" w:rsidR="00764B25" w:rsidRPr="00764B25" w:rsidRDefault="00764B25" w:rsidP="00764B25">
      <w:pPr>
        <w:spacing w:line="240" w:lineRule="auto"/>
        <w:rPr>
          <w:rFonts w:ascii="Arial" w:eastAsia="Times New Roman" w:hAnsi="Arial"/>
          <w:bCs w:val="0"/>
          <w:sz w:val="18"/>
          <w:szCs w:val="18"/>
          <w:lang w:val="en-US" w:eastAsia="ru-RU"/>
        </w:rPr>
      </w:pP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val="en-US" w:eastAsia="ru-RU"/>
        </w:rPr>
        <w:tab/>
        <w:t>&lt;FRENDLYNAME&gt;</w:t>
      </w:r>
      <w:r w:rsidRPr="00764B25">
        <w:rPr>
          <w:rFonts w:ascii="Arial" w:eastAsia="Times New Roman" w:hAnsi="Arial"/>
          <w:bCs w:val="0"/>
          <w:sz w:val="18"/>
          <w:szCs w:val="18"/>
          <w:lang w:eastAsia="ru-RU"/>
        </w:rPr>
        <w:t>Обработан</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в</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ГИС</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МТ</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Честный</w:t>
      </w:r>
      <w:r w:rsidRPr="00764B25">
        <w:rPr>
          <w:rFonts w:ascii="Arial" w:eastAsia="Times New Roman" w:hAnsi="Arial"/>
          <w:bCs w:val="0"/>
          <w:sz w:val="18"/>
          <w:szCs w:val="18"/>
          <w:lang w:val="en-US" w:eastAsia="ru-RU"/>
        </w:rPr>
        <w:t xml:space="preserve"> </w:t>
      </w:r>
      <w:r w:rsidRPr="00764B25">
        <w:rPr>
          <w:rFonts w:ascii="Arial" w:eastAsia="Times New Roman" w:hAnsi="Arial"/>
          <w:bCs w:val="0"/>
          <w:sz w:val="18"/>
          <w:szCs w:val="18"/>
          <w:lang w:eastAsia="ru-RU"/>
        </w:rPr>
        <w:t>ЗНАК</w:t>
      </w:r>
      <w:r w:rsidRPr="00764B25">
        <w:rPr>
          <w:rFonts w:ascii="Arial" w:eastAsia="Times New Roman" w:hAnsi="Arial"/>
          <w:bCs w:val="0"/>
          <w:sz w:val="18"/>
          <w:szCs w:val="18"/>
          <w:lang w:val="en-US" w:eastAsia="ru-RU"/>
        </w:rPr>
        <w:t>"&lt;/FRENDLYNAME&gt;</w:t>
      </w:r>
    </w:p>
    <w:p w14:paraId="34C34426"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val="en-US" w:eastAsia="ru-RU"/>
        </w:rPr>
        <w:tab/>
      </w:r>
      <w:r w:rsidRPr="00764B25">
        <w:rPr>
          <w:rFonts w:ascii="Arial" w:eastAsia="Times New Roman" w:hAnsi="Arial"/>
          <w:bCs w:val="0"/>
          <w:sz w:val="18"/>
          <w:szCs w:val="18"/>
          <w:lang w:eastAsia="ru-RU"/>
        </w:rPr>
        <w:t>&lt;DESCRIPTION&gt;Документ успешно обработан в ГИС МТ "Честный ЗНАК"&lt;/DESCRIPTION&gt;</w:t>
      </w:r>
    </w:p>
    <w:p w14:paraId="421A4184"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ab/>
        <w:t>&lt;/STATUS&gt;</w:t>
      </w:r>
    </w:p>
    <w:p w14:paraId="04504B62" w14:textId="77777777" w:rsidR="00764B25" w:rsidRPr="00764B25" w:rsidRDefault="00764B25" w:rsidP="00764B25">
      <w:pPr>
        <w:spacing w:line="240" w:lineRule="auto"/>
        <w:rPr>
          <w:rFonts w:ascii="Arial" w:eastAsia="Times New Roman" w:hAnsi="Arial"/>
          <w:bCs w:val="0"/>
          <w:sz w:val="18"/>
          <w:szCs w:val="18"/>
          <w:lang w:eastAsia="ru-RU"/>
        </w:rPr>
      </w:pPr>
      <w:r w:rsidRPr="00764B25">
        <w:rPr>
          <w:rFonts w:ascii="Arial" w:eastAsia="Times New Roman" w:hAnsi="Arial"/>
          <w:bCs w:val="0"/>
          <w:sz w:val="18"/>
          <w:szCs w:val="18"/>
          <w:lang w:eastAsia="ru-RU"/>
        </w:rPr>
        <w:t>&lt;/APPERAKGISMT&gt;</w:t>
      </w:r>
    </w:p>
    <w:p w14:paraId="1768ADB2" w14:textId="77777777" w:rsidR="00764B25" w:rsidRPr="00764B25" w:rsidRDefault="00764B25" w:rsidP="00764B25">
      <w:pPr>
        <w:spacing w:line="240" w:lineRule="auto"/>
        <w:rPr>
          <w:rFonts w:ascii="Arial" w:eastAsia="Times New Roman" w:hAnsi="Arial"/>
          <w:bCs w:val="0"/>
          <w:sz w:val="20"/>
          <w:szCs w:val="24"/>
          <w:lang w:eastAsia="ru-RU"/>
        </w:rPr>
      </w:pPr>
    </w:p>
    <w:p w14:paraId="25DC36E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Файл приходит от ЭДО провайдера без какой-либо привязки к процессу приема УПД и в любое время. При приеме от провайдера ЭДО файла APPERAKGISMT выполняется поиск соответствующего ему УПД на приход, чтобы поместить в документ отметку о результате обработки УПД в ЦРПТ. В прошлых версиях поиск проводился по значению тэга </w:t>
      </w:r>
      <w:r w:rsidRPr="00764B25">
        <w:rPr>
          <w:rFonts w:ascii="Arial" w:eastAsia="Times New Roman" w:hAnsi="Arial"/>
          <w:bCs w:val="0"/>
          <w:sz w:val="18"/>
          <w:szCs w:val="18"/>
          <w:lang w:eastAsia="ru-RU"/>
        </w:rPr>
        <w:t>&lt;</w:t>
      </w:r>
      <w:r w:rsidRPr="00764B25">
        <w:rPr>
          <w:rFonts w:ascii="Arial" w:eastAsia="Times New Roman" w:hAnsi="Arial"/>
          <w:bCs w:val="0"/>
          <w:sz w:val="18"/>
          <w:szCs w:val="18"/>
          <w:lang w:val="en-US" w:eastAsia="ru-RU"/>
        </w:rPr>
        <w:t>ID</w:t>
      </w:r>
      <w:r w:rsidRPr="00764B25">
        <w:rPr>
          <w:rFonts w:ascii="Arial" w:eastAsia="Times New Roman" w:hAnsi="Arial"/>
          <w:bCs w:val="0"/>
          <w:sz w:val="18"/>
          <w:szCs w:val="18"/>
          <w:lang w:eastAsia="ru-RU"/>
        </w:rPr>
        <w:t>&gt;.</w:t>
      </w:r>
      <w:r w:rsidRPr="00764B25">
        <w:rPr>
          <w:rFonts w:ascii="Arial" w:eastAsia="Times New Roman" w:hAnsi="Arial"/>
          <w:bCs w:val="0"/>
          <w:sz w:val="20"/>
          <w:szCs w:val="24"/>
          <w:lang w:eastAsia="ru-RU"/>
        </w:rPr>
        <w:t xml:space="preserve">  Как выяснилось, тег </w:t>
      </w:r>
      <w:r w:rsidRPr="00764B25">
        <w:rPr>
          <w:rFonts w:ascii="Arial" w:eastAsia="Times New Roman" w:hAnsi="Arial"/>
          <w:bCs w:val="0"/>
          <w:sz w:val="18"/>
          <w:szCs w:val="18"/>
          <w:lang w:eastAsia="ru-RU"/>
        </w:rPr>
        <w:t>&lt;</w:t>
      </w:r>
      <w:r w:rsidRPr="00764B25">
        <w:rPr>
          <w:rFonts w:ascii="Arial" w:eastAsia="Times New Roman" w:hAnsi="Arial"/>
          <w:bCs w:val="0"/>
          <w:sz w:val="18"/>
          <w:szCs w:val="18"/>
          <w:lang w:val="en-US" w:eastAsia="ru-RU"/>
        </w:rPr>
        <w:t>ID</w:t>
      </w:r>
      <w:r w:rsidRPr="00764B25">
        <w:rPr>
          <w:rFonts w:ascii="Arial" w:eastAsia="Times New Roman" w:hAnsi="Arial"/>
          <w:bCs w:val="0"/>
          <w:sz w:val="18"/>
          <w:szCs w:val="18"/>
          <w:lang w:eastAsia="ru-RU"/>
        </w:rPr>
        <w:t xml:space="preserve">&gt; </w:t>
      </w:r>
      <w:r w:rsidRPr="00764B25">
        <w:rPr>
          <w:rFonts w:ascii="Arial" w:eastAsia="Times New Roman" w:hAnsi="Arial"/>
          <w:bCs w:val="0"/>
          <w:sz w:val="20"/>
          <w:szCs w:val="24"/>
          <w:lang w:eastAsia="ru-RU"/>
        </w:rPr>
        <w:t xml:space="preserve">в файле может отсутствовать. В текущей версии поиск производится по значению тэга  </w:t>
      </w:r>
      <w:r w:rsidRPr="00764B25">
        <w:rPr>
          <w:rFonts w:ascii="Arial" w:eastAsia="Times New Roman" w:hAnsi="Arial"/>
          <w:bCs w:val="0"/>
          <w:sz w:val="18"/>
          <w:szCs w:val="18"/>
          <w:lang w:eastAsia="ru-RU"/>
        </w:rPr>
        <w:t>&lt;</w:t>
      </w:r>
      <w:r w:rsidRPr="00764B25">
        <w:rPr>
          <w:rFonts w:ascii="Arial" w:eastAsia="Times New Roman" w:hAnsi="Arial"/>
          <w:bCs w:val="0"/>
          <w:sz w:val="18"/>
          <w:szCs w:val="18"/>
          <w:lang w:val="en-US" w:eastAsia="ru-RU"/>
        </w:rPr>
        <w:t>EDOID</w:t>
      </w:r>
      <w:r w:rsidRPr="00764B25">
        <w:rPr>
          <w:rFonts w:ascii="Arial" w:eastAsia="Times New Roman" w:hAnsi="Arial"/>
          <w:bCs w:val="0"/>
          <w:sz w:val="18"/>
          <w:szCs w:val="18"/>
          <w:lang w:eastAsia="ru-RU"/>
        </w:rPr>
        <w:t>&gt;</w:t>
      </w:r>
      <w:r w:rsidRPr="00764B25">
        <w:rPr>
          <w:rFonts w:ascii="Arial" w:eastAsia="Times New Roman" w:hAnsi="Arial"/>
          <w:bCs w:val="0"/>
          <w:sz w:val="20"/>
          <w:szCs w:val="24"/>
          <w:lang w:eastAsia="ru-RU"/>
        </w:rPr>
        <w:t xml:space="preserve"> и только при отсутствии результата, по значению тэга </w:t>
      </w:r>
      <w:r w:rsidRPr="00764B25">
        <w:rPr>
          <w:rFonts w:ascii="Arial" w:eastAsia="Times New Roman" w:hAnsi="Arial"/>
          <w:bCs w:val="0"/>
          <w:sz w:val="18"/>
          <w:szCs w:val="18"/>
          <w:lang w:eastAsia="ru-RU"/>
        </w:rPr>
        <w:t>&lt;</w:t>
      </w:r>
      <w:r w:rsidRPr="00764B25">
        <w:rPr>
          <w:rFonts w:ascii="Arial" w:eastAsia="Times New Roman" w:hAnsi="Arial"/>
          <w:bCs w:val="0"/>
          <w:sz w:val="18"/>
          <w:szCs w:val="18"/>
          <w:lang w:val="en-US" w:eastAsia="ru-RU"/>
        </w:rPr>
        <w:t>ID</w:t>
      </w:r>
      <w:r w:rsidRPr="00764B25">
        <w:rPr>
          <w:rFonts w:ascii="Arial" w:eastAsia="Times New Roman" w:hAnsi="Arial"/>
          <w:bCs w:val="0"/>
          <w:sz w:val="18"/>
          <w:szCs w:val="18"/>
          <w:lang w:eastAsia="ru-RU"/>
        </w:rPr>
        <w:t>&gt;.</w:t>
      </w:r>
      <w:r w:rsidRPr="00764B25">
        <w:rPr>
          <w:rFonts w:ascii="Arial" w:eastAsia="Times New Roman" w:hAnsi="Arial"/>
          <w:bCs w:val="0"/>
          <w:sz w:val="20"/>
          <w:szCs w:val="24"/>
          <w:lang w:eastAsia="ru-RU"/>
        </w:rPr>
        <w:t xml:space="preserve"> EDOID всегда передается провайдером в УПД на приход и сохраняется в документе, только если этот тэг не удален из схемы UI.XSD.</w:t>
      </w:r>
    </w:p>
    <w:p w14:paraId="0C32AFA2" w14:textId="77777777" w:rsidR="00764B25" w:rsidRPr="00764B25" w:rsidRDefault="00764B25" w:rsidP="00764B25">
      <w:pPr>
        <w:spacing w:line="240" w:lineRule="auto"/>
        <w:rPr>
          <w:rFonts w:ascii="Arial" w:eastAsia="Times New Roman" w:hAnsi="Arial"/>
          <w:bCs w:val="0"/>
          <w:sz w:val="20"/>
          <w:szCs w:val="24"/>
          <w:lang w:eastAsia="ru-RU"/>
        </w:rPr>
      </w:pPr>
    </w:p>
    <w:p w14:paraId="0F88956C"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45" w:name="_Toc225509785"/>
      <w:r w:rsidRPr="00764B25">
        <w:rPr>
          <w:rFonts w:ascii="Arial" w:eastAsia="Times New Roman" w:hAnsi="Arial" w:cs="Arial"/>
          <w:sz w:val="24"/>
          <w:szCs w:val="26"/>
          <w:lang w:eastAsia="ru-RU"/>
        </w:rPr>
        <w:lastRenderedPageBreak/>
        <w:t>Меркурий.</w:t>
      </w:r>
      <w:bookmarkEnd w:id="245"/>
    </w:p>
    <w:p w14:paraId="05D91339"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6" w:name="_Toc225509786"/>
      <w:r w:rsidRPr="00764B25">
        <w:rPr>
          <w:rFonts w:ascii="Arial" w:eastAsia="Times New Roman" w:hAnsi="Arial"/>
          <w:sz w:val="22"/>
          <w:szCs w:val="28"/>
          <w:lang w:eastAsia="ru-RU"/>
        </w:rPr>
        <w:t>Аннулирование ВСД для документа «Отгрузка» ГИС «Меркурий».</w:t>
      </w:r>
      <w:bookmarkEnd w:id="246"/>
    </w:p>
    <w:p w14:paraId="73C33404" w14:textId="77777777" w:rsidR="00764B25" w:rsidRPr="00764B25" w:rsidRDefault="00764B25" w:rsidP="00764B25">
      <w:pPr>
        <w:spacing w:line="240" w:lineRule="auto"/>
        <w:rPr>
          <w:rFonts w:ascii="Arial" w:eastAsia="Times New Roman" w:hAnsi="Arial"/>
          <w:bCs w:val="0"/>
          <w:sz w:val="20"/>
          <w:szCs w:val="24"/>
          <w:lang w:eastAsia="ru-RU"/>
        </w:rPr>
      </w:pPr>
    </w:p>
    <w:p w14:paraId="22AF742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раздел «Документ «Отгрузка» ГИС «Меркурий»» добавлена функция «Аннулировать ВСД». Функция позволяет аннулировать ВСД для одного или нескольких отмеченных документов: </w:t>
      </w:r>
    </w:p>
    <w:p w14:paraId="40075821" w14:textId="77777777" w:rsidR="00764B25" w:rsidRPr="00764B25" w:rsidRDefault="00764B25" w:rsidP="00764B25">
      <w:pPr>
        <w:spacing w:line="240" w:lineRule="auto"/>
        <w:rPr>
          <w:rFonts w:ascii="Arial" w:eastAsia="Times New Roman" w:hAnsi="Arial"/>
          <w:bCs w:val="0"/>
          <w:sz w:val="20"/>
          <w:szCs w:val="24"/>
          <w:lang w:eastAsia="ru-RU"/>
        </w:rPr>
      </w:pPr>
    </w:p>
    <w:p w14:paraId="74CCB5AA"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848C9F7" wp14:editId="6B78C33F">
            <wp:extent cx="2486025" cy="1562100"/>
            <wp:effectExtent l="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486025" cy="1562100"/>
                    </a:xfrm>
                    <a:prstGeom prst="rect">
                      <a:avLst/>
                    </a:prstGeom>
                    <a:noFill/>
                    <a:ln>
                      <a:noFill/>
                    </a:ln>
                  </pic:spPr>
                </pic:pic>
              </a:graphicData>
            </a:graphic>
          </wp:inline>
        </w:drawing>
      </w:r>
    </w:p>
    <w:p w14:paraId="6C622621" w14:textId="77777777" w:rsidR="00764B25" w:rsidRPr="00764B25" w:rsidRDefault="00764B25" w:rsidP="00764B25">
      <w:pPr>
        <w:spacing w:line="240" w:lineRule="auto"/>
        <w:rPr>
          <w:rFonts w:ascii="Arial" w:eastAsia="Times New Roman" w:hAnsi="Arial"/>
          <w:bCs w:val="0"/>
          <w:noProof/>
          <w:sz w:val="20"/>
          <w:szCs w:val="24"/>
          <w:lang w:eastAsia="ru-RU"/>
        </w:rPr>
      </w:pPr>
    </w:p>
    <w:p w14:paraId="0C5DA51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Аннулировать можно только непогашенный ВСД. Функция может быть полезна в случае ошибочного формирования ВСД для отгружаемой партии, например, при указании неверных атрибутов транспорта.</w:t>
      </w:r>
    </w:p>
    <w:p w14:paraId="7F92585C" w14:textId="77777777" w:rsidR="00764B25" w:rsidRPr="00764B25" w:rsidRDefault="00764B25" w:rsidP="00764B25">
      <w:pPr>
        <w:spacing w:line="240" w:lineRule="auto"/>
        <w:rPr>
          <w:rFonts w:ascii="Arial" w:eastAsia="Times New Roman" w:hAnsi="Arial"/>
          <w:bCs w:val="0"/>
          <w:sz w:val="20"/>
          <w:szCs w:val="24"/>
          <w:lang w:eastAsia="ru-RU"/>
        </w:rPr>
      </w:pPr>
    </w:p>
    <w:p w14:paraId="2C54C3C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7" w:name="_Toc225509787"/>
      <w:r w:rsidRPr="00764B25">
        <w:rPr>
          <w:rFonts w:ascii="Arial" w:eastAsia="Times New Roman" w:hAnsi="Arial"/>
          <w:sz w:val="22"/>
          <w:szCs w:val="28"/>
          <w:lang w:eastAsia="ru-RU"/>
        </w:rPr>
        <w:t>Документ «Отгрузка» ГИС «Меркурий». Печать реестра ВСД.</w:t>
      </w:r>
      <w:bookmarkEnd w:id="247"/>
    </w:p>
    <w:p w14:paraId="4AE8450C" w14:textId="77777777" w:rsidR="00764B25" w:rsidRPr="00764B25" w:rsidRDefault="00764B25" w:rsidP="00764B25">
      <w:pPr>
        <w:spacing w:line="240" w:lineRule="auto"/>
        <w:rPr>
          <w:rFonts w:ascii="Arial" w:eastAsia="Times New Roman" w:hAnsi="Arial"/>
          <w:bCs w:val="0"/>
          <w:sz w:val="20"/>
          <w:szCs w:val="24"/>
          <w:lang w:eastAsia="ru-RU"/>
        </w:rPr>
      </w:pPr>
    </w:p>
    <w:p w14:paraId="4BADB25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«Документ «Отгрузка» ГИС «Меркурий»» добавлена кнопка «Печать» для печати реестра ВСД для списка документов:</w:t>
      </w:r>
    </w:p>
    <w:p w14:paraId="619F199B" w14:textId="77777777" w:rsidR="00764B25" w:rsidRPr="00764B25" w:rsidRDefault="00764B25" w:rsidP="00764B25">
      <w:pPr>
        <w:spacing w:line="240" w:lineRule="auto"/>
        <w:rPr>
          <w:rFonts w:ascii="Arial" w:eastAsia="Times New Roman" w:hAnsi="Arial"/>
          <w:bCs w:val="0"/>
          <w:sz w:val="20"/>
          <w:szCs w:val="24"/>
          <w:lang w:eastAsia="ru-RU"/>
        </w:rPr>
      </w:pPr>
    </w:p>
    <w:p w14:paraId="2FA6280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2E742C6" wp14:editId="4CF95535">
            <wp:extent cx="3133725" cy="1238250"/>
            <wp:effectExtent l="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133725" cy="1238250"/>
                    </a:xfrm>
                    <a:prstGeom prst="rect">
                      <a:avLst/>
                    </a:prstGeom>
                    <a:noFill/>
                    <a:ln>
                      <a:noFill/>
                    </a:ln>
                  </pic:spPr>
                </pic:pic>
              </a:graphicData>
            </a:graphic>
          </wp:inline>
        </w:drawing>
      </w:r>
    </w:p>
    <w:p w14:paraId="145A4A6B" w14:textId="77777777" w:rsidR="00764B25" w:rsidRPr="00764B25" w:rsidRDefault="00764B25" w:rsidP="00764B25">
      <w:pPr>
        <w:spacing w:line="240" w:lineRule="auto"/>
        <w:rPr>
          <w:rFonts w:ascii="Arial" w:eastAsia="Times New Roman" w:hAnsi="Arial"/>
          <w:bCs w:val="0"/>
          <w:noProof/>
          <w:sz w:val="20"/>
          <w:szCs w:val="24"/>
          <w:lang w:eastAsia="ru-RU"/>
        </w:rPr>
      </w:pPr>
    </w:p>
    <w:p w14:paraId="66E5B55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 xml:space="preserve">Примечание. Для печати реестра ВСД необходимо, чтобы для выбранных документов был получен идентификатор ВСД. </w:t>
      </w:r>
    </w:p>
    <w:p w14:paraId="156B064E" w14:textId="77777777" w:rsidR="00764B25" w:rsidRPr="00764B25" w:rsidRDefault="00764B25" w:rsidP="00764B25">
      <w:pPr>
        <w:spacing w:line="240" w:lineRule="auto"/>
        <w:rPr>
          <w:rFonts w:ascii="Arial" w:eastAsia="Times New Roman" w:hAnsi="Arial"/>
          <w:bCs w:val="0"/>
          <w:sz w:val="20"/>
          <w:szCs w:val="24"/>
          <w:lang w:eastAsia="ru-RU"/>
        </w:rPr>
      </w:pPr>
    </w:p>
    <w:p w14:paraId="45DD9230"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48" w:name="_Toc225509788"/>
      <w:r w:rsidRPr="00764B25">
        <w:rPr>
          <w:rFonts w:ascii="Arial" w:eastAsia="Times New Roman" w:hAnsi="Arial"/>
          <w:sz w:val="22"/>
          <w:szCs w:val="28"/>
          <w:lang w:eastAsia="ru-RU"/>
        </w:rPr>
        <w:t>Остатки ГИС «Меркурий». Функция «Списание остатков с истёкшим (истекающим) сроком действия».</w:t>
      </w:r>
      <w:bookmarkEnd w:id="248"/>
    </w:p>
    <w:p w14:paraId="603E0996" w14:textId="77777777" w:rsidR="00764B25" w:rsidRPr="00764B25" w:rsidRDefault="00764B25" w:rsidP="00764B25">
      <w:pPr>
        <w:spacing w:line="240" w:lineRule="auto"/>
        <w:rPr>
          <w:rFonts w:ascii="Arial" w:eastAsia="Times New Roman" w:hAnsi="Arial"/>
          <w:bCs w:val="0"/>
          <w:sz w:val="20"/>
          <w:szCs w:val="24"/>
          <w:lang w:eastAsia="ru-RU"/>
        </w:rPr>
      </w:pPr>
    </w:p>
    <w:p w14:paraId="4702AAA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 «Остатки ГИС «Меркурий»» добавлена функция «Списание остатков с истёкшим (истекающим) сроком действия»:</w:t>
      </w:r>
    </w:p>
    <w:p w14:paraId="4C5925AD" w14:textId="77777777" w:rsidR="00764B25" w:rsidRPr="00764B25" w:rsidRDefault="00764B25" w:rsidP="00764B25">
      <w:pPr>
        <w:spacing w:line="240" w:lineRule="auto"/>
        <w:rPr>
          <w:rFonts w:ascii="Arial" w:eastAsia="Times New Roman" w:hAnsi="Arial"/>
          <w:bCs w:val="0"/>
          <w:sz w:val="20"/>
          <w:szCs w:val="24"/>
          <w:lang w:eastAsia="ru-RU"/>
        </w:rPr>
      </w:pPr>
    </w:p>
    <w:p w14:paraId="13073E5C" w14:textId="77777777" w:rsidR="00764B25" w:rsidRPr="00764B25" w:rsidRDefault="00764B25" w:rsidP="00764B25">
      <w:pPr>
        <w:spacing w:line="240" w:lineRule="auto"/>
        <w:rPr>
          <w:rFonts w:ascii="Arial" w:eastAsia="Times New Roman" w:hAnsi="Arial"/>
          <w:bCs w:val="0"/>
          <w:noProof/>
          <w:sz w:val="20"/>
          <w:szCs w:val="24"/>
          <w:lang w:val="en-US" w:eastAsia="ru-RU"/>
        </w:rPr>
      </w:pPr>
      <w:r w:rsidRPr="00764B25">
        <w:rPr>
          <w:rFonts w:ascii="Arial" w:eastAsia="Times New Roman" w:hAnsi="Arial"/>
          <w:bCs w:val="0"/>
          <w:noProof/>
          <w:sz w:val="20"/>
          <w:szCs w:val="24"/>
          <w:lang w:eastAsia="ru-RU"/>
        </w:rPr>
        <w:drawing>
          <wp:inline distT="0" distB="0" distL="0" distR="0" wp14:anchorId="1446C3B3" wp14:editId="79CE5DA6">
            <wp:extent cx="2714625" cy="1647825"/>
            <wp:effectExtent l="0" t="0" r="9525"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14625" cy="1647825"/>
                    </a:xfrm>
                    <a:prstGeom prst="rect">
                      <a:avLst/>
                    </a:prstGeom>
                    <a:noFill/>
                    <a:ln>
                      <a:noFill/>
                    </a:ln>
                  </pic:spPr>
                </pic:pic>
              </a:graphicData>
            </a:graphic>
          </wp:inline>
        </w:drawing>
      </w:r>
    </w:p>
    <w:p w14:paraId="17F0011A" w14:textId="77777777" w:rsidR="00764B25" w:rsidRPr="00764B25" w:rsidRDefault="00764B25" w:rsidP="00764B25">
      <w:pPr>
        <w:spacing w:line="240" w:lineRule="auto"/>
        <w:rPr>
          <w:rFonts w:ascii="Arial" w:eastAsia="Times New Roman" w:hAnsi="Arial"/>
          <w:bCs w:val="0"/>
          <w:noProof/>
          <w:sz w:val="20"/>
          <w:szCs w:val="24"/>
          <w:lang w:val="en-US" w:eastAsia="ru-RU"/>
        </w:rPr>
      </w:pPr>
    </w:p>
    <w:p w14:paraId="6D67065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t>Функция позволяет списать в Меркурии все партии хозяйствующего субъекта со сроком годности меньше указанного в диалоге.</w:t>
      </w:r>
    </w:p>
    <w:p w14:paraId="246AB416" w14:textId="77777777" w:rsidR="00764B25" w:rsidRPr="00764B25" w:rsidRDefault="00764B25" w:rsidP="00764B25">
      <w:pPr>
        <w:spacing w:line="240" w:lineRule="auto"/>
        <w:rPr>
          <w:rFonts w:ascii="Arial" w:eastAsia="Times New Roman" w:hAnsi="Arial"/>
          <w:bCs w:val="0"/>
          <w:noProof/>
          <w:sz w:val="20"/>
          <w:szCs w:val="24"/>
          <w:lang w:eastAsia="ru-RU"/>
        </w:rPr>
      </w:pPr>
    </w:p>
    <w:p w14:paraId="2C8B754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Внимание! В Меркурии списание партии означает не удаление записи о партии, а обнуление остатка партии. Сама запись о партии остается в складском журнале хозяйствующего сбъекта. </w:t>
      </w:r>
    </w:p>
    <w:p w14:paraId="7D1FE57C" w14:textId="77777777" w:rsidR="00764B25" w:rsidRPr="00764B25" w:rsidRDefault="00764B25" w:rsidP="00764B25">
      <w:pPr>
        <w:spacing w:line="240" w:lineRule="auto"/>
        <w:rPr>
          <w:rFonts w:ascii="Arial" w:eastAsia="Times New Roman" w:hAnsi="Arial"/>
          <w:bCs w:val="0"/>
          <w:noProof/>
          <w:sz w:val="20"/>
          <w:szCs w:val="24"/>
          <w:lang w:eastAsia="ru-RU"/>
        </w:rPr>
      </w:pPr>
    </w:p>
    <w:p w14:paraId="4BB3B01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Дата инвентаризации, указываемая в интерфейсе, на процесс списания не влияет. Её требуется задавать для соблюдения формата обращения к Меркурию.</w:t>
      </w:r>
    </w:p>
    <w:p w14:paraId="47767D47" w14:textId="77777777" w:rsidR="00764B25" w:rsidRPr="00764B25" w:rsidRDefault="00764B25" w:rsidP="00764B25">
      <w:pPr>
        <w:spacing w:line="240" w:lineRule="auto"/>
        <w:rPr>
          <w:rFonts w:ascii="Arial" w:eastAsia="Times New Roman" w:hAnsi="Arial"/>
          <w:bCs w:val="0"/>
          <w:noProof/>
          <w:sz w:val="20"/>
          <w:szCs w:val="24"/>
          <w:lang w:eastAsia="ru-RU"/>
        </w:rPr>
      </w:pPr>
    </w:p>
    <w:p w14:paraId="27B0E55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 открытии диалога функции в диалог подставляется хозяйствующий субъект, выбранный в фильтре раздела. Изменить хозяйствующий субъект можно кнопкой «Выбрать».</w:t>
      </w:r>
    </w:p>
    <w:p w14:paraId="485BC8B9" w14:textId="77777777" w:rsidR="00764B25" w:rsidRPr="00764B25" w:rsidRDefault="00764B25" w:rsidP="00764B25">
      <w:pPr>
        <w:spacing w:line="240" w:lineRule="auto"/>
        <w:rPr>
          <w:rFonts w:ascii="Arial" w:eastAsia="Times New Roman" w:hAnsi="Arial"/>
          <w:bCs w:val="0"/>
          <w:noProof/>
          <w:sz w:val="20"/>
          <w:szCs w:val="24"/>
          <w:lang w:eastAsia="ru-RU"/>
        </w:rPr>
      </w:pPr>
    </w:p>
    <w:p w14:paraId="043033E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Если хозяйствующий субъект в диалоге функции будет отличаться от хозяйствующего субъекта, выбранного в фильтре записей таблицы партий, то по окончании работы функции будет предложено изменить фильтр для просмотра результата работы.</w:t>
      </w:r>
    </w:p>
    <w:p w14:paraId="4844F951" w14:textId="77777777" w:rsidR="00764B25" w:rsidRPr="00764B25" w:rsidRDefault="00764B25" w:rsidP="00764B25">
      <w:pPr>
        <w:spacing w:line="240" w:lineRule="auto"/>
        <w:rPr>
          <w:rFonts w:ascii="Arial" w:eastAsia="Times New Roman" w:hAnsi="Arial"/>
          <w:bCs w:val="0"/>
          <w:noProof/>
          <w:sz w:val="20"/>
          <w:szCs w:val="24"/>
          <w:lang w:eastAsia="ru-RU"/>
        </w:rPr>
      </w:pPr>
    </w:p>
    <w:p w14:paraId="191D79A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Функция списания остатков отправляет в Меркурий команду на списание и после ее выполнения немедленно выполняет команду чтения текущего состояния остатков партий, чтобы удостовериться в совершении действия. </w:t>
      </w:r>
    </w:p>
    <w:p w14:paraId="1AD1FF93" w14:textId="77777777" w:rsidR="00764B25" w:rsidRPr="00764B25" w:rsidRDefault="00764B25" w:rsidP="00764B25">
      <w:pPr>
        <w:spacing w:line="240" w:lineRule="auto"/>
        <w:rPr>
          <w:rFonts w:ascii="Arial" w:eastAsia="Times New Roman" w:hAnsi="Arial"/>
          <w:bCs w:val="0"/>
          <w:noProof/>
          <w:sz w:val="20"/>
          <w:szCs w:val="24"/>
          <w:lang w:eastAsia="ru-RU"/>
        </w:rPr>
      </w:pPr>
    </w:p>
    <w:p w14:paraId="05466B72"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Для удобства просмотра партий для списания и результатов действия по списанию в интерфейс фильтра таблицы остатков добавлены опции «Срок годности истекает до» и «Только с положительным остатком»:</w:t>
      </w:r>
    </w:p>
    <w:p w14:paraId="79949B00" w14:textId="77777777" w:rsidR="00764B25" w:rsidRPr="00764B25" w:rsidRDefault="00764B25" w:rsidP="00764B25">
      <w:pPr>
        <w:spacing w:line="240" w:lineRule="auto"/>
        <w:rPr>
          <w:rFonts w:ascii="Arial" w:eastAsia="Times New Roman" w:hAnsi="Arial"/>
          <w:bCs w:val="0"/>
          <w:noProof/>
          <w:sz w:val="20"/>
          <w:szCs w:val="24"/>
          <w:lang w:eastAsia="ru-RU"/>
        </w:rPr>
      </w:pPr>
    </w:p>
    <w:p w14:paraId="550B3DB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7CEBAF46" wp14:editId="78B007F0">
            <wp:extent cx="5915025" cy="2571750"/>
            <wp:effectExtent l="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15025" cy="2571750"/>
                    </a:xfrm>
                    <a:prstGeom prst="rect">
                      <a:avLst/>
                    </a:prstGeom>
                    <a:noFill/>
                    <a:ln>
                      <a:noFill/>
                    </a:ln>
                  </pic:spPr>
                </pic:pic>
              </a:graphicData>
            </a:graphic>
          </wp:inline>
        </w:drawing>
      </w:r>
    </w:p>
    <w:p w14:paraId="2B4C8DD9" w14:textId="77777777" w:rsidR="00764B25" w:rsidRPr="00764B25" w:rsidRDefault="00764B25" w:rsidP="00764B25">
      <w:pPr>
        <w:spacing w:line="240" w:lineRule="auto"/>
        <w:rPr>
          <w:rFonts w:ascii="Arial" w:eastAsia="Times New Roman" w:hAnsi="Arial"/>
          <w:bCs w:val="0"/>
          <w:noProof/>
          <w:sz w:val="20"/>
          <w:szCs w:val="24"/>
          <w:lang w:eastAsia="ru-RU"/>
        </w:rPr>
      </w:pPr>
    </w:p>
    <w:p w14:paraId="32EA7FEB"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249" w:name="_Toc225509789"/>
      <w:r w:rsidRPr="00764B25">
        <w:rPr>
          <w:rFonts w:ascii="Arial" w:eastAsia="Times New Roman" w:hAnsi="Arial"/>
          <w:sz w:val="22"/>
          <w:szCs w:val="28"/>
          <w:lang w:eastAsia="ru-RU"/>
        </w:rPr>
        <w:t>Остатки ГИС «Меркурий».</w:t>
      </w:r>
      <w:r w:rsidRPr="00764B25">
        <w:rPr>
          <w:rFonts w:ascii="Arial" w:eastAsia="Times New Roman" w:hAnsi="Arial"/>
          <w:noProof/>
          <w:sz w:val="22"/>
          <w:szCs w:val="28"/>
          <w:lang w:eastAsia="ru-RU"/>
        </w:rPr>
        <w:t xml:space="preserve"> Журнал истории обмена с ГИС «Меркурий».</w:t>
      </w:r>
      <w:bookmarkEnd w:id="249"/>
    </w:p>
    <w:p w14:paraId="693A3C26" w14:textId="77777777" w:rsidR="00764B25" w:rsidRPr="00764B25" w:rsidRDefault="00764B25" w:rsidP="00764B25">
      <w:pPr>
        <w:spacing w:line="240" w:lineRule="auto"/>
        <w:rPr>
          <w:rFonts w:ascii="Arial" w:eastAsia="Times New Roman" w:hAnsi="Arial"/>
          <w:bCs w:val="0"/>
          <w:noProof/>
          <w:sz w:val="20"/>
          <w:szCs w:val="24"/>
          <w:lang w:eastAsia="ru-RU"/>
        </w:rPr>
      </w:pPr>
    </w:p>
    <w:p w14:paraId="7A227F9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Функция «Журнал истории обмена с ГИС «Меркурий»» позволяет просмотреть историю обмена с ГИС «Меркурий» при выполнении списаний и содержание ответов Меркурия на запросы:</w:t>
      </w:r>
    </w:p>
    <w:p w14:paraId="188541AF" w14:textId="77777777" w:rsidR="00764B25" w:rsidRPr="00764B25" w:rsidRDefault="00764B25" w:rsidP="00764B25">
      <w:pPr>
        <w:spacing w:line="240" w:lineRule="auto"/>
        <w:rPr>
          <w:rFonts w:ascii="Arial" w:eastAsia="Times New Roman" w:hAnsi="Arial"/>
          <w:bCs w:val="0"/>
          <w:noProof/>
          <w:sz w:val="20"/>
          <w:szCs w:val="24"/>
          <w:lang w:eastAsia="ru-RU"/>
        </w:rPr>
      </w:pPr>
    </w:p>
    <w:p w14:paraId="4B35A63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42D779A" wp14:editId="2F521AB3">
            <wp:extent cx="5905500" cy="2638425"/>
            <wp:effectExtent l="0" t="0" r="0"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05500" cy="2638425"/>
                    </a:xfrm>
                    <a:prstGeom prst="rect">
                      <a:avLst/>
                    </a:prstGeom>
                    <a:noFill/>
                    <a:ln>
                      <a:noFill/>
                    </a:ln>
                  </pic:spPr>
                </pic:pic>
              </a:graphicData>
            </a:graphic>
          </wp:inline>
        </w:drawing>
      </w:r>
    </w:p>
    <w:p w14:paraId="6436B5C4" w14:textId="77777777" w:rsidR="00764B25" w:rsidRPr="00764B25" w:rsidRDefault="00764B25" w:rsidP="00764B25">
      <w:pPr>
        <w:spacing w:line="240" w:lineRule="auto"/>
        <w:rPr>
          <w:rFonts w:ascii="Arial" w:eastAsia="Times New Roman" w:hAnsi="Arial"/>
          <w:bCs w:val="0"/>
          <w:sz w:val="20"/>
          <w:szCs w:val="24"/>
          <w:lang w:eastAsia="ru-RU"/>
        </w:rPr>
      </w:pPr>
    </w:p>
    <w:p w14:paraId="21E810F9"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50" w:name="_Toc225509790"/>
      <w:r w:rsidRPr="00764B25">
        <w:rPr>
          <w:rFonts w:ascii="Arial" w:eastAsia="Times New Roman" w:hAnsi="Arial"/>
          <w:sz w:val="22"/>
          <w:szCs w:val="28"/>
          <w:lang w:eastAsia="ru-RU"/>
        </w:rPr>
        <w:t>Создание документа «Производство» ГИС «Меркурий».</w:t>
      </w:r>
      <w:bookmarkEnd w:id="250"/>
    </w:p>
    <w:p w14:paraId="5EDFE218" w14:textId="77777777" w:rsidR="00764B25" w:rsidRPr="00764B25" w:rsidRDefault="00764B25" w:rsidP="00764B25">
      <w:pPr>
        <w:spacing w:line="240" w:lineRule="auto"/>
        <w:rPr>
          <w:rFonts w:ascii="Arial" w:eastAsia="Times New Roman" w:hAnsi="Arial"/>
          <w:bCs w:val="0"/>
          <w:sz w:val="20"/>
          <w:szCs w:val="24"/>
          <w:lang w:eastAsia="ru-RU"/>
        </w:rPr>
      </w:pPr>
    </w:p>
    <w:p w14:paraId="4DF1910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«Документ «Производство» ГИС «Меркурий»» в мастере создания документа необходимо заполнить поле «на основании документа», для чего необходимо обратиться к диалогу «Выбор документа для связи с ВСД»:</w:t>
      </w:r>
    </w:p>
    <w:p w14:paraId="475693DD" w14:textId="77777777" w:rsidR="00764B25" w:rsidRPr="00764B25" w:rsidRDefault="00764B25" w:rsidP="00764B25">
      <w:pPr>
        <w:spacing w:line="240" w:lineRule="auto"/>
        <w:rPr>
          <w:rFonts w:ascii="Arial" w:eastAsia="Times New Roman" w:hAnsi="Arial"/>
          <w:bCs w:val="0"/>
          <w:sz w:val="20"/>
          <w:szCs w:val="24"/>
          <w:lang w:eastAsia="ru-RU"/>
        </w:rPr>
      </w:pPr>
    </w:p>
    <w:p w14:paraId="5F734D9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BD71100" wp14:editId="04B43440">
            <wp:extent cx="4343400" cy="30099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343400" cy="3009900"/>
                    </a:xfrm>
                    <a:prstGeom prst="rect">
                      <a:avLst/>
                    </a:prstGeom>
                    <a:noFill/>
                    <a:ln>
                      <a:noFill/>
                    </a:ln>
                  </pic:spPr>
                </pic:pic>
              </a:graphicData>
            </a:graphic>
          </wp:inline>
        </w:drawing>
      </w:r>
    </w:p>
    <w:p w14:paraId="65747E8F" w14:textId="77777777" w:rsidR="00764B25" w:rsidRPr="00764B25" w:rsidRDefault="00764B25" w:rsidP="00764B25">
      <w:pPr>
        <w:spacing w:line="240" w:lineRule="auto"/>
        <w:rPr>
          <w:rFonts w:ascii="Arial" w:eastAsia="Times New Roman" w:hAnsi="Arial"/>
          <w:bCs w:val="0"/>
          <w:sz w:val="20"/>
          <w:szCs w:val="24"/>
          <w:lang w:eastAsia="ru-RU"/>
        </w:rPr>
      </w:pPr>
    </w:p>
    <w:p w14:paraId="4128129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таблицу спецификации выбранного документа добавлено поле «Нераспределенное количество», то есть количество не отраженное в ВСД. Кроме того, в таблице документов строки выделяются цветом в зависимости от того, есть ли у документа нераспределенное количество и, как следствие, необходимость создавать ВСД.</w:t>
      </w:r>
    </w:p>
    <w:p w14:paraId="395DC7C7" w14:textId="77777777" w:rsidR="00764B25" w:rsidRPr="00764B25" w:rsidRDefault="00764B25" w:rsidP="00764B25">
      <w:pPr>
        <w:spacing w:line="240" w:lineRule="auto"/>
        <w:rPr>
          <w:rFonts w:ascii="Arial" w:eastAsia="Times New Roman" w:hAnsi="Arial"/>
          <w:bCs w:val="0"/>
          <w:sz w:val="20"/>
          <w:szCs w:val="24"/>
          <w:lang w:eastAsia="ru-RU"/>
        </w:rPr>
      </w:pPr>
    </w:p>
    <w:p w14:paraId="5DC5FB7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изменен алгоритм подбора партий сырья для его списания в ГИС «Меркурий» при производстве продукции. Если для артикула ингредиента из акта производства в ГИС «Меркурий» не обнаруживается партий с положительным остатком, то для него ищется документ «Расход на производство», по которому он поступил в производство. По нему определяется артикул склада, для которого он является ингредиентом. Затем, в ГИС «Меркурий» ищутся партии для артикула склада. Количество списания для номенклатуры Меркурия определяется пересчетом количества артикула ингредиента в количество артикула склада и количества артикула склада в количество номенклатуры Меркурия с учетом преобразования единиц измерения. При отсутствии документов «Расход на производство» артикулы склада определяются по таблице артикулов ингредиентов, как артикулы, исходные для ингредиента.</w:t>
      </w:r>
    </w:p>
    <w:p w14:paraId="0F4D5D87" w14:textId="77777777" w:rsidR="00764B25" w:rsidRPr="00764B25" w:rsidRDefault="00764B25" w:rsidP="00764B25">
      <w:pPr>
        <w:spacing w:line="240" w:lineRule="auto"/>
        <w:rPr>
          <w:rFonts w:ascii="Arial" w:eastAsia="Times New Roman" w:hAnsi="Arial"/>
          <w:bCs w:val="0"/>
          <w:sz w:val="20"/>
          <w:szCs w:val="24"/>
          <w:lang w:eastAsia="ru-RU"/>
        </w:rPr>
      </w:pPr>
    </w:p>
    <w:p w14:paraId="2609AE3B"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51" w:name="_Toc225509791"/>
      <w:r w:rsidRPr="00764B25">
        <w:rPr>
          <w:rFonts w:ascii="Arial" w:eastAsia="Times New Roman" w:hAnsi="Arial"/>
          <w:sz w:val="22"/>
          <w:szCs w:val="28"/>
          <w:lang w:eastAsia="ru-RU"/>
        </w:rPr>
        <w:t>Подбор партий Меркурия при создании документа «Отгрузка» ГИС «Меркурий».</w:t>
      </w:r>
      <w:bookmarkEnd w:id="251"/>
    </w:p>
    <w:p w14:paraId="5C6DCB06" w14:textId="77777777" w:rsidR="00764B25" w:rsidRPr="00764B25" w:rsidRDefault="00764B25" w:rsidP="00764B25">
      <w:pPr>
        <w:spacing w:line="240" w:lineRule="auto"/>
        <w:rPr>
          <w:rFonts w:ascii="Arial" w:eastAsia="Times New Roman" w:hAnsi="Arial"/>
          <w:bCs w:val="0"/>
          <w:sz w:val="20"/>
          <w:szCs w:val="24"/>
          <w:lang w:eastAsia="ru-RU"/>
        </w:rPr>
      </w:pPr>
    </w:p>
    <w:p w14:paraId="7B128AD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при создании пакета ВСД на основании расходной накладной или накладной на перемещение партии в Меркурии (при автоматическом подборе) подбирались, начиная с партий, с наименьшим сроком годности, но при этом не учитывался факт истечения срока годности партии.</w:t>
      </w:r>
    </w:p>
    <w:p w14:paraId="1165E00F" w14:textId="77777777" w:rsidR="00764B25" w:rsidRPr="00764B25" w:rsidRDefault="00764B25" w:rsidP="00764B25">
      <w:pPr>
        <w:spacing w:line="240" w:lineRule="auto"/>
        <w:rPr>
          <w:rFonts w:ascii="Arial" w:eastAsia="Times New Roman" w:hAnsi="Arial"/>
          <w:bCs w:val="0"/>
          <w:sz w:val="20"/>
          <w:szCs w:val="24"/>
          <w:lang w:eastAsia="ru-RU"/>
        </w:rPr>
      </w:pPr>
    </w:p>
    <w:p w14:paraId="0C51538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в мастер функции генерации  добавлена опция для указания минимального срока годности партий, которые можно подбирать для отгрузки товара:</w:t>
      </w:r>
    </w:p>
    <w:p w14:paraId="26FE1EBD" w14:textId="77777777" w:rsidR="00764B25" w:rsidRPr="00764B25" w:rsidRDefault="00764B25" w:rsidP="00764B25">
      <w:pPr>
        <w:spacing w:line="240" w:lineRule="auto"/>
        <w:rPr>
          <w:rFonts w:ascii="Arial" w:eastAsia="Times New Roman" w:hAnsi="Arial"/>
          <w:bCs w:val="0"/>
          <w:sz w:val="20"/>
          <w:szCs w:val="24"/>
          <w:lang w:eastAsia="ru-RU"/>
        </w:rPr>
      </w:pPr>
    </w:p>
    <w:p w14:paraId="7DEDF11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1045297C" wp14:editId="4855304B">
            <wp:extent cx="2743200" cy="17526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43200" cy="1752600"/>
                    </a:xfrm>
                    <a:prstGeom prst="rect">
                      <a:avLst/>
                    </a:prstGeom>
                    <a:noFill/>
                    <a:ln>
                      <a:noFill/>
                    </a:ln>
                  </pic:spPr>
                </pic:pic>
              </a:graphicData>
            </a:graphic>
          </wp:inline>
        </w:drawing>
      </w:r>
    </w:p>
    <w:p w14:paraId="2C4683DA" w14:textId="77777777" w:rsidR="00764B25" w:rsidRPr="00764B25" w:rsidRDefault="00764B25" w:rsidP="00764B25">
      <w:pPr>
        <w:spacing w:line="240" w:lineRule="auto"/>
        <w:rPr>
          <w:rFonts w:ascii="Arial" w:eastAsia="Times New Roman" w:hAnsi="Arial"/>
          <w:bCs w:val="0"/>
          <w:sz w:val="20"/>
          <w:szCs w:val="24"/>
          <w:lang w:eastAsia="ru-RU"/>
        </w:rPr>
      </w:pPr>
    </w:p>
    <w:p w14:paraId="283D182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количество в партиях с указанным сроком годности будет недостаточно, будет показано сообщение:</w:t>
      </w:r>
    </w:p>
    <w:p w14:paraId="4AD3DDAA" w14:textId="77777777" w:rsidR="00764B25" w:rsidRPr="00764B25" w:rsidRDefault="00764B25" w:rsidP="00764B25">
      <w:pPr>
        <w:spacing w:line="240" w:lineRule="auto"/>
        <w:rPr>
          <w:rFonts w:ascii="Arial" w:eastAsia="Times New Roman" w:hAnsi="Arial"/>
          <w:bCs w:val="0"/>
          <w:sz w:val="20"/>
          <w:szCs w:val="24"/>
          <w:lang w:eastAsia="ru-RU"/>
        </w:rPr>
      </w:pPr>
    </w:p>
    <w:p w14:paraId="3CEBB2A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072A9A92" wp14:editId="0878870B">
            <wp:extent cx="2209800" cy="93345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209800" cy="933450"/>
                    </a:xfrm>
                    <a:prstGeom prst="rect">
                      <a:avLst/>
                    </a:prstGeom>
                    <a:noFill/>
                    <a:ln>
                      <a:noFill/>
                    </a:ln>
                  </pic:spPr>
                </pic:pic>
              </a:graphicData>
            </a:graphic>
          </wp:inline>
        </w:drawing>
      </w:r>
    </w:p>
    <w:p w14:paraId="3930853C" w14:textId="77777777" w:rsidR="00764B25" w:rsidRPr="00764B25" w:rsidRDefault="00764B25" w:rsidP="00764B25">
      <w:pPr>
        <w:spacing w:line="240" w:lineRule="auto"/>
        <w:rPr>
          <w:rFonts w:ascii="Arial" w:eastAsia="Times New Roman" w:hAnsi="Arial"/>
          <w:bCs w:val="0"/>
          <w:sz w:val="20"/>
          <w:szCs w:val="24"/>
          <w:lang w:eastAsia="ru-RU"/>
        </w:rPr>
      </w:pPr>
    </w:p>
    <w:p w14:paraId="157411D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52" w:name="_Toc225509792"/>
      <w:r w:rsidRPr="00764B25">
        <w:rPr>
          <w:rFonts w:ascii="Arial" w:eastAsia="Times New Roman" w:hAnsi="Arial"/>
          <w:sz w:val="22"/>
          <w:szCs w:val="28"/>
          <w:lang w:eastAsia="ru-RU"/>
        </w:rPr>
        <w:t>Накладные. Поле для отображения связанного документа ГИС Меркурий.</w:t>
      </w:r>
      <w:bookmarkEnd w:id="252"/>
    </w:p>
    <w:p w14:paraId="20DDEE34" w14:textId="77777777" w:rsidR="00764B25" w:rsidRPr="00764B25" w:rsidRDefault="00764B25" w:rsidP="00764B25">
      <w:pPr>
        <w:spacing w:line="240" w:lineRule="auto"/>
        <w:rPr>
          <w:rFonts w:ascii="Arial" w:eastAsia="Times New Roman" w:hAnsi="Arial"/>
          <w:bCs w:val="0"/>
          <w:sz w:val="20"/>
          <w:szCs w:val="24"/>
          <w:lang w:eastAsia="ru-RU"/>
        </w:rPr>
      </w:pPr>
    </w:p>
    <w:p w14:paraId="7D080D1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разделах расходных накладных и накладных на перемещение в список полей, доступных для просмотра в таблице отобранных документов, добавлено поле «Отгрузка ГИС Меркурий»:</w:t>
      </w:r>
    </w:p>
    <w:p w14:paraId="38EB2125" w14:textId="77777777" w:rsidR="00764B25" w:rsidRPr="00764B25" w:rsidRDefault="00764B25" w:rsidP="00764B25">
      <w:pPr>
        <w:spacing w:line="240" w:lineRule="auto"/>
        <w:rPr>
          <w:rFonts w:ascii="Arial" w:eastAsia="Times New Roman" w:hAnsi="Arial"/>
          <w:bCs w:val="0"/>
          <w:sz w:val="20"/>
          <w:szCs w:val="24"/>
          <w:lang w:eastAsia="ru-RU"/>
        </w:rPr>
      </w:pPr>
    </w:p>
    <w:p w14:paraId="2F63509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12E166B9" wp14:editId="6C2E83BF">
            <wp:extent cx="2628900" cy="2809875"/>
            <wp:effectExtent l="0" t="0" r="0"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628900" cy="2809875"/>
                    </a:xfrm>
                    <a:prstGeom prst="rect">
                      <a:avLst/>
                    </a:prstGeom>
                    <a:noFill/>
                    <a:ln>
                      <a:noFill/>
                    </a:ln>
                  </pic:spPr>
                </pic:pic>
              </a:graphicData>
            </a:graphic>
          </wp:inline>
        </w:drawing>
      </w:r>
    </w:p>
    <w:p w14:paraId="1017D45A" w14:textId="77777777" w:rsidR="00764B25" w:rsidRPr="00764B25" w:rsidRDefault="00764B25" w:rsidP="00764B25">
      <w:pPr>
        <w:spacing w:line="240" w:lineRule="auto"/>
        <w:rPr>
          <w:rFonts w:ascii="Arial" w:eastAsia="Times New Roman" w:hAnsi="Arial"/>
          <w:bCs w:val="0"/>
          <w:noProof/>
          <w:sz w:val="20"/>
          <w:szCs w:val="24"/>
          <w:lang w:eastAsia="ru-RU"/>
        </w:rPr>
      </w:pPr>
    </w:p>
    <w:p w14:paraId="7D3A413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разделе приходных накладных добавлено поле «Гашение ГИС Меркурий»:</w:t>
      </w:r>
    </w:p>
    <w:p w14:paraId="3EE47727" w14:textId="77777777" w:rsidR="00764B25" w:rsidRPr="00764B25" w:rsidRDefault="00764B25" w:rsidP="00764B25">
      <w:pPr>
        <w:spacing w:line="240" w:lineRule="auto"/>
        <w:rPr>
          <w:rFonts w:ascii="Arial" w:eastAsia="Times New Roman" w:hAnsi="Arial"/>
          <w:bCs w:val="0"/>
          <w:noProof/>
          <w:sz w:val="20"/>
          <w:szCs w:val="24"/>
          <w:lang w:eastAsia="ru-RU"/>
        </w:rPr>
      </w:pPr>
    </w:p>
    <w:p w14:paraId="5DBBF86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F812D99" wp14:editId="29BF201F">
            <wp:extent cx="2609850" cy="280035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609850" cy="2800350"/>
                    </a:xfrm>
                    <a:prstGeom prst="rect">
                      <a:avLst/>
                    </a:prstGeom>
                    <a:noFill/>
                    <a:ln>
                      <a:noFill/>
                    </a:ln>
                  </pic:spPr>
                </pic:pic>
              </a:graphicData>
            </a:graphic>
          </wp:inline>
        </w:drawing>
      </w:r>
    </w:p>
    <w:p w14:paraId="0F3523BF" w14:textId="77777777" w:rsidR="00764B25" w:rsidRPr="00764B25" w:rsidRDefault="00764B25" w:rsidP="00764B25">
      <w:pPr>
        <w:spacing w:line="240" w:lineRule="auto"/>
        <w:rPr>
          <w:rFonts w:ascii="Arial" w:eastAsia="Times New Roman" w:hAnsi="Arial"/>
          <w:bCs w:val="0"/>
          <w:sz w:val="20"/>
          <w:szCs w:val="24"/>
          <w:lang w:eastAsia="ru-RU"/>
        </w:rPr>
      </w:pPr>
    </w:p>
    <w:p w14:paraId="04A8FCD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поле выводится перечень ВСД, связанных с накладной:  </w:t>
      </w:r>
    </w:p>
    <w:p w14:paraId="61F80B75" w14:textId="77777777" w:rsidR="00764B25" w:rsidRPr="00764B25" w:rsidRDefault="00764B25" w:rsidP="00764B25">
      <w:pPr>
        <w:spacing w:line="240" w:lineRule="auto"/>
        <w:rPr>
          <w:rFonts w:ascii="Arial" w:eastAsia="Times New Roman" w:hAnsi="Arial"/>
          <w:bCs w:val="0"/>
          <w:sz w:val="20"/>
          <w:szCs w:val="24"/>
          <w:lang w:eastAsia="ru-RU"/>
        </w:rPr>
      </w:pPr>
    </w:p>
    <w:p w14:paraId="03DC7B6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440216D" wp14:editId="4B4F161C">
            <wp:extent cx="5705475" cy="3838575"/>
            <wp:effectExtent l="0" t="0" r="9525"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14:paraId="3C7791A3" w14:textId="77777777" w:rsidR="00764B25" w:rsidRPr="00764B25" w:rsidRDefault="00764B25" w:rsidP="00764B25">
      <w:pPr>
        <w:spacing w:line="240" w:lineRule="auto"/>
        <w:rPr>
          <w:rFonts w:ascii="Arial" w:eastAsia="Times New Roman" w:hAnsi="Arial"/>
          <w:bCs w:val="0"/>
          <w:sz w:val="20"/>
          <w:szCs w:val="24"/>
          <w:lang w:eastAsia="ru-RU"/>
        </w:rPr>
      </w:pPr>
    </w:p>
    <w:p w14:paraId="521AE4E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По двойному клику мыши по полю можно получить развернутую информацию о ВСД:</w:t>
      </w:r>
    </w:p>
    <w:p w14:paraId="6CCCE8E1" w14:textId="77777777" w:rsidR="00764B25" w:rsidRPr="00764B25" w:rsidRDefault="00764B25" w:rsidP="00764B25">
      <w:pPr>
        <w:spacing w:line="240" w:lineRule="auto"/>
        <w:rPr>
          <w:rFonts w:ascii="Arial" w:eastAsia="Times New Roman" w:hAnsi="Arial"/>
          <w:bCs w:val="0"/>
          <w:sz w:val="20"/>
          <w:szCs w:val="24"/>
          <w:lang w:eastAsia="ru-RU"/>
        </w:rPr>
      </w:pPr>
    </w:p>
    <w:p w14:paraId="0C0EF3F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340FFCE6" wp14:editId="6465DD64">
            <wp:extent cx="2828925" cy="200977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28925" cy="2009775"/>
                    </a:xfrm>
                    <a:prstGeom prst="rect">
                      <a:avLst/>
                    </a:prstGeom>
                    <a:noFill/>
                    <a:ln>
                      <a:noFill/>
                    </a:ln>
                  </pic:spPr>
                </pic:pic>
              </a:graphicData>
            </a:graphic>
          </wp:inline>
        </w:drawing>
      </w:r>
    </w:p>
    <w:p w14:paraId="34B1A6FE" w14:textId="77777777" w:rsidR="00764B25" w:rsidRPr="00764B25" w:rsidRDefault="00764B25" w:rsidP="00764B25">
      <w:pPr>
        <w:spacing w:line="240" w:lineRule="auto"/>
        <w:rPr>
          <w:rFonts w:ascii="Arial" w:eastAsia="Times New Roman" w:hAnsi="Arial"/>
          <w:bCs w:val="0"/>
          <w:noProof/>
          <w:sz w:val="20"/>
          <w:szCs w:val="24"/>
          <w:lang w:eastAsia="ru-RU"/>
        </w:rPr>
      </w:pPr>
    </w:p>
    <w:p w14:paraId="1E601F77"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253" w:name="_Toc225509793"/>
      <w:r w:rsidRPr="00764B25">
        <w:rPr>
          <w:rFonts w:ascii="Arial" w:eastAsia="Times New Roman" w:hAnsi="Arial" w:cs="Arial"/>
          <w:noProof/>
          <w:sz w:val="24"/>
          <w:szCs w:val="26"/>
          <w:lang w:eastAsia="ru-RU"/>
        </w:rPr>
        <w:t>Накладные.</w:t>
      </w:r>
      <w:bookmarkEnd w:id="253"/>
      <w:r w:rsidRPr="00764B25">
        <w:rPr>
          <w:rFonts w:ascii="Arial" w:eastAsia="Times New Roman" w:hAnsi="Arial" w:cs="Arial"/>
          <w:noProof/>
          <w:sz w:val="24"/>
          <w:szCs w:val="26"/>
          <w:lang w:eastAsia="ru-RU"/>
        </w:rPr>
        <w:t xml:space="preserve"> </w:t>
      </w:r>
    </w:p>
    <w:p w14:paraId="68A3CCC1"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54" w:name="_Toc225509794"/>
      <w:r w:rsidRPr="00764B25">
        <w:rPr>
          <w:rFonts w:ascii="Arial" w:eastAsia="Times New Roman" w:hAnsi="Arial"/>
          <w:sz w:val="22"/>
          <w:szCs w:val="28"/>
          <w:lang w:eastAsia="ru-RU"/>
        </w:rPr>
        <w:t>Простановка веса брутто.</w:t>
      </w:r>
      <w:bookmarkEnd w:id="254"/>
    </w:p>
    <w:p w14:paraId="6EF2EE9D" w14:textId="77777777" w:rsidR="00764B25" w:rsidRPr="00764B25" w:rsidRDefault="00764B25" w:rsidP="00764B25">
      <w:pPr>
        <w:spacing w:line="240" w:lineRule="auto"/>
        <w:rPr>
          <w:rFonts w:ascii="Arial" w:eastAsia="Times New Roman" w:hAnsi="Arial"/>
          <w:bCs w:val="0"/>
          <w:noProof/>
          <w:sz w:val="20"/>
          <w:szCs w:val="24"/>
          <w:lang w:eastAsia="ru-RU"/>
        </w:rPr>
      </w:pPr>
    </w:p>
    <w:p w14:paraId="78B8E97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 xml:space="preserve">В разделах «Расходная накладная», «Приходная накладная» и «Накладная на перемещение» при редактировании документа имеется возможность ввести вес брутто в строку спецификации. Для этого используется элемент интерфейса, который позволяет либо ввести значение веса вручную, либо выбрать подходящую упаковку для заполнения значения веса. </w:t>
      </w:r>
    </w:p>
    <w:p w14:paraId="68E1010C" w14:textId="77777777" w:rsidR="00764B25" w:rsidRPr="00764B25" w:rsidRDefault="00764B25" w:rsidP="00764B25">
      <w:pPr>
        <w:spacing w:line="240" w:lineRule="auto"/>
        <w:rPr>
          <w:rFonts w:ascii="Arial" w:eastAsia="Times New Roman" w:hAnsi="Arial"/>
          <w:bCs w:val="0"/>
          <w:noProof/>
          <w:sz w:val="20"/>
          <w:szCs w:val="24"/>
          <w:lang w:eastAsia="ru-RU"/>
        </w:rPr>
      </w:pPr>
    </w:p>
    <w:p w14:paraId="1AF21795"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Примечение: упаковка товара задается в разделе карточек складского учета на закладке «Склад» и имеет параметр «вес брутто»:</w:t>
      </w:r>
    </w:p>
    <w:p w14:paraId="547F6A06" w14:textId="77777777" w:rsidR="00764B25" w:rsidRPr="00764B25" w:rsidRDefault="00764B25" w:rsidP="00764B25">
      <w:pPr>
        <w:spacing w:line="240" w:lineRule="auto"/>
        <w:rPr>
          <w:rFonts w:ascii="Arial" w:eastAsia="Times New Roman" w:hAnsi="Arial"/>
          <w:bCs w:val="0"/>
          <w:noProof/>
          <w:sz w:val="20"/>
          <w:szCs w:val="24"/>
          <w:lang w:eastAsia="ru-RU"/>
        </w:rPr>
      </w:pPr>
    </w:p>
    <w:p w14:paraId="3713392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2EB3D5D" wp14:editId="059DF22E">
            <wp:extent cx="6143625" cy="24669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43625" cy="2466975"/>
                    </a:xfrm>
                    <a:prstGeom prst="rect">
                      <a:avLst/>
                    </a:prstGeom>
                    <a:noFill/>
                    <a:ln>
                      <a:noFill/>
                    </a:ln>
                  </pic:spPr>
                </pic:pic>
              </a:graphicData>
            </a:graphic>
          </wp:inline>
        </w:drawing>
      </w:r>
    </w:p>
    <w:p w14:paraId="77855ABF" w14:textId="77777777" w:rsidR="00764B25" w:rsidRPr="00764B25" w:rsidRDefault="00764B25" w:rsidP="00764B25">
      <w:pPr>
        <w:spacing w:line="240" w:lineRule="auto"/>
        <w:rPr>
          <w:rFonts w:ascii="Arial" w:eastAsia="Times New Roman" w:hAnsi="Arial"/>
          <w:bCs w:val="0"/>
          <w:noProof/>
          <w:sz w:val="20"/>
          <w:szCs w:val="24"/>
          <w:lang w:eastAsia="ru-RU"/>
        </w:rPr>
      </w:pPr>
    </w:p>
    <w:p w14:paraId="51F744B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Связывание упаковки со штрихкодом происходит при создании или редактировании штрихового кода в диалоге «Штриховой код товара»:</w:t>
      </w:r>
    </w:p>
    <w:p w14:paraId="161375D9" w14:textId="77777777" w:rsidR="00764B25" w:rsidRPr="00764B25" w:rsidRDefault="00764B25" w:rsidP="00764B25">
      <w:pPr>
        <w:spacing w:line="240" w:lineRule="auto"/>
        <w:rPr>
          <w:rFonts w:ascii="Arial" w:eastAsia="Times New Roman" w:hAnsi="Arial"/>
          <w:bCs w:val="0"/>
          <w:noProof/>
          <w:sz w:val="20"/>
          <w:szCs w:val="24"/>
          <w:lang w:eastAsia="ru-RU"/>
        </w:rPr>
      </w:pPr>
    </w:p>
    <w:p w14:paraId="039CD21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7607693" wp14:editId="6AB1B127">
            <wp:extent cx="2352675" cy="2733675"/>
            <wp:effectExtent l="0" t="0" r="9525"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352675" cy="2733675"/>
                    </a:xfrm>
                    <a:prstGeom prst="rect">
                      <a:avLst/>
                    </a:prstGeom>
                    <a:noFill/>
                    <a:ln>
                      <a:noFill/>
                    </a:ln>
                  </pic:spPr>
                </pic:pic>
              </a:graphicData>
            </a:graphic>
          </wp:inline>
        </w:drawing>
      </w:r>
    </w:p>
    <w:p w14:paraId="32355291" w14:textId="77777777" w:rsidR="00764B25" w:rsidRPr="00764B25" w:rsidRDefault="00764B25" w:rsidP="00764B25">
      <w:pPr>
        <w:spacing w:line="240" w:lineRule="auto"/>
        <w:rPr>
          <w:rFonts w:ascii="Arial" w:eastAsia="Times New Roman" w:hAnsi="Arial"/>
          <w:bCs w:val="0"/>
          <w:noProof/>
          <w:sz w:val="20"/>
          <w:szCs w:val="24"/>
          <w:lang w:eastAsia="ru-RU"/>
        </w:rPr>
      </w:pPr>
    </w:p>
    <w:p w14:paraId="42AD48B6"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прошлых версиях при выборе упаковки позволялось выбирать только упаковки, связанные со штриховым кодом. В текущей версии можно выбирать упаковки из списка всех упаковок артикула. Кроме того, в список для выбора добавлен вес единицы товара, если он заполнен в карточке товара. Вес единицы товара может использоваться в качестве веса брутто, если упаковки не используются.</w:t>
      </w:r>
    </w:p>
    <w:p w14:paraId="0CCB4543" w14:textId="77777777" w:rsidR="00764B25" w:rsidRPr="00764B25" w:rsidRDefault="00764B25" w:rsidP="00764B25">
      <w:pPr>
        <w:spacing w:line="240" w:lineRule="auto"/>
        <w:rPr>
          <w:rFonts w:ascii="Arial" w:eastAsia="Times New Roman" w:hAnsi="Arial"/>
          <w:bCs w:val="0"/>
          <w:noProof/>
          <w:sz w:val="20"/>
          <w:szCs w:val="24"/>
          <w:lang w:eastAsia="ru-RU"/>
        </w:rPr>
      </w:pPr>
    </w:p>
    <w:p w14:paraId="6D2CD85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Все веса выводятся в килограммах. Если упаковки имеют иные единицы измерения, они пересчитываются в килограммы:</w:t>
      </w:r>
    </w:p>
    <w:p w14:paraId="6C74092C" w14:textId="77777777" w:rsidR="00764B25" w:rsidRPr="00764B25" w:rsidRDefault="00764B25" w:rsidP="00764B25">
      <w:pPr>
        <w:spacing w:line="240" w:lineRule="auto"/>
        <w:rPr>
          <w:rFonts w:ascii="Arial" w:eastAsia="Times New Roman" w:hAnsi="Arial"/>
          <w:bCs w:val="0"/>
          <w:noProof/>
          <w:sz w:val="20"/>
          <w:szCs w:val="24"/>
          <w:lang w:eastAsia="ru-RU"/>
        </w:rPr>
      </w:pPr>
    </w:p>
    <w:p w14:paraId="3A90C42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DE61782" wp14:editId="3F20B71C">
            <wp:extent cx="4933950" cy="11049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933950" cy="1104900"/>
                    </a:xfrm>
                    <a:prstGeom prst="rect">
                      <a:avLst/>
                    </a:prstGeom>
                    <a:noFill/>
                    <a:ln>
                      <a:noFill/>
                    </a:ln>
                  </pic:spPr>
                </pic:pic>
              </a:graphicData>
            </a:graphic>
          </wp:inline>
        </w:drawing>
      </w:r>
    </w:p>
    <w:p w14:paraId="5EC23761" w14:textId="77777777" w:rsidR="00764B25" w:rsidRPr="00764B25" w:rsidRDefault="00764B25" w:rsidP="00764B25">
      <w:pPr>
        <w:spacing w:line="240" w:lineRule="auto"/>
        <w:rPr>
          <w:rFonts w:ascii="Arial" w:eastAsia="Times New Roman" w:hAnsi="Arial"/>
          <w:bCs w:val="0"/>
          <w:noProof/>
          <w:sz w:val="20"/>
          <w:szCs w:val="24"/>
          <w:lang w:eastAsia="ru-RU"/>
        </w:rPr>
      </w:pPr>
    </w:p>
    <w:p w14:paraId="5BD35FF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разделы добавлена функция «Проставить вес брутто». Функция доступна при редактировании документа со статусом «Черновик» и «Отпущен со склада»/«Принят на складе»/«Отправлен». Функция подбирает упаковку с количеством, кратным количеству в строке спецификации. Функция не пытается подобрать упаковки разного размера для покрытия количества. Если в поставке используются разнородные упаковки и для количества строки спецификации невозможно найти единственную подходящую упаковку, вес брутто будет определяться по весу единицы товара. Для весовых товаров, если упаковка не найдена, в качестве веса брутто используется количество артикула.</w:t>
      </w:r>
    </w:p>
    <w:p w14:paraId="5714D3B4" w14:textId="77777777" w:rsidR="00764B25" w:rsidRPr="00764B25" w:rsidRDefault="00764B25" w:rsidP="00764B25">
      <w:pPr>
        <w:spacing w:line="240" w:lineRule="auto"/>
        <w:rPr>
          <w:rFonts w:ascii="Arial" w:eastAsia="Times New Roman" w:hAnsi="Arial"/>
          <w:bCs w:val="0"/>
          <w:noProof/>
          <w:sz w:val="20"/>
          <w:szCs w:val="24"/>
          <w:lang w:eastAsia="ru-RU"/>
        </w:rPr>
      </w:pPr>
    </w:p>
    <w:p w14:paraId="550A85D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В административный модуль в раздел «База данных» для группы данных «Документы» добавлена опция «Проставить вес брутто» со значениями «Вручную» и «При смене статуса на Отправлен / Отпущен со склада». По умолчанию установлено значение «Вручную».</w:t>
      </w:r>
    </w:p>
    <w:p w14:paraId="0FBD8710"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Если выбрано «При смене статуса на Отправлен / Отпущен со склада», то функция «Проставить вес брутто» применяется автоматически для расходной накладной и накладной на перемещение при смене статуса с «Черновик» на «Отправлен» / «Отпущен со склада». Для приходной накладной функция не применяется.</w:t>
      </w:r>
    </w:p>
    <w:p w14:paraId="74F3313F" w14:textId="77777777" w:rsidR="00764B25" w:rsidRPr="00764B25" w:rsidRDefault="00764B25" w:rsidP="00764B25">
      <w:pPr>
        <w:spacing w:line="240" w:lineRule="auto"/>
        <w:rPr>
          <w:rFonts w:ascii="Arial" w:eastAsia="Times New Roman" w:hAnsi="Arial"/>
          <w:bCs w:val="0"/>
          <w:noProof/>
          <w:sz w:val="20"/>
          <w:szCs w:val="24"/>
          <w:lang w:eastAsia="ru-RU"/>
        </w:rPr>
      </w:pPr>
    </w:p>
    <w:p w14:paraId="30B5462F"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Создана функция проверки 252 «Значения "Вес брутто" не заполнены». По умолчанию функция установлена в состояние «Отключена». Проверка срабатывает, если есть позиции с незаполненным значением веса брутто. Функция имеет детализацию, которая позволяет настраивать её работу отдельно для расходных накладных и накладных на перемещение. Для приходных накладных функция не действует.</w:t>
      </w:r>
    </w:p>
    <w:p w14:paraId="35523C23" w14:textId="77777777" w:rsidR="00764B25" w:rsidRPr="00764B25" w:rsidRDefault="00764B25" w:rsidP="00764B25">
      <w:pPr>
        <w:spacing w:line="240" w:lineRule="auto"/>
        <w:rPr>
          <w:rFonts w:ascii="Arial" w:eastAsia="Times New Roman" w:hAnsi="Arial"/>
          <w:bCs w:val="0"/>
          <w:noProof/>
          <w:sz w:val="20"/>
          <w:szCs w:val="24"/>
          <w:lang w:eastAsia="ru-RU"/>
        </w:rPr>
      </w:pPr>
    </w:p>
    <w:p w14:paraId="2ED9D3FF" w14:textId="77777777" w:rsidR="00764B25" w:rsidRPr="00764B25" w:rsidRDefault="00764B25" w:rsidP="00764B25">
      <w:pPr>
        <w:keepNext/>
        <w:spacing w:before="240" w:after="60" w:line="240" w:lineRule="auto"/>
        <w:outlineLvl w:val="3"/>
        <w:rPr>
          <w:rFonts w:ascii="Arial" w:eastAsia="Times New Roman" w:hAnsi="Arial"/>
          <w:noProof/>
          <w:sz w:val="22"/>
          <w:szCs w:val="28"/>
          <w:lang w:eastAsia="ru-RU"/>
        </w:rPr>
      </w:pPr>
      <w:bookmarkStart w:id="255" w:name="_Toc225509795"/>
      <w:r w:rsidRPr="00764B25">
        <w:rPr>
          <w:rFonts w:ascii="Arial" w:eastAsia="Times New Roman" w:hAnsi="Arial"/>
          <w:noProof/>
          <w:sz w:val="22"/>
          <w:szCs w:val="28"/>
          <w:lang w:eastAsia="ru-RU"/>
        </w:rPr>
        <w:t>Поле «Комментарий» в таблице отобранных документов.</w:t>
      </w:r>
      <w:bookmarkEnd w:id="255"/>
    </w:p>
    <w:p w14:paraId="75A6A9D6" w14:textId="77777777" w:rsidR="00764B25" w:rsidRPr="00764B25" w:rsidRDefault="00764B25" w:rsidP="00764B25">
      <w:pPr>
        <w:spacing w:line="240" w:lineRule="auto"/>
        <w:rPr>
          <w:rFonts w:ascii="Arial" w:eastAsia="Times New Roman" w:hAnsi="Arial"/>
          <w:bCs w:val="0"/>
          <w:noProof/>
          <w:sz w:val="20"/>
          <w:szCs w:val="24"/>
          <w:lang w:eastAsia="ru-RU"/>
        </w:rPr>
      </w:pPr>
    </w:p>
    <w:p w14:paraId="15CE6C8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t>В разделах «Приходные накладные», «Расходные накладные», «Накладные на перемещение» в перечень полей, доступных для отображения в таблице документов, добавлено поле «Комментарий»:</w:t>
      </w:r>
    </w:p>
    <w:p w14:paraId="2B266590" w14:textId="77777777" w:rsidR="00764B25" w:rsidRPr="00764B25" w:rsidRDefault="00764B25" w:rsidP="00764B25">
      <w:pPr>
        <w:spacing w:line="240" w:lineRule="auto"/>
        <w:rPr>
          <w:rFonts w:ascii="Arial" w:eastAsia="Times New Roman" w:hAnsi="Arial"/>
          <w:bCs w:val="0"/>
          <w:noProof/>
          <w:sz w:val="20"/>
          <w:szCs w:val="24"/>
          <w:lang w:eastAsia="ru-RU"/>
        </w:rPr>
      </w:pPr>
    </w:p>
    <w:p w14:paraId="7B131C14"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51D81B0" wp14:editId="380538F2">
            <wp:extent cx="2362200" cy="253365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362200" cy="2533650"/>
                    </a:xfrm>
                    <a:prstGeom prst="rect">
                      <a:avLst/>
                    </a:prstGeom>
                    <a:noFill/>
                    <a:ln>
                      <a:noFill/>
                    </a:ln>
                  </pic:spPr>
                </pic:pic>
              </a:graphicData>
            </a:graphic>
          </wp:inline>
        </w:drawing>
      </w:r>
    </w:p>
    <w:p w14:paraId="27291225" w14:textId="77777777" w:rsidR="00764B25" w:rsidRPr="00764B25" w:rsidRDefault="00764B25" w:rsidP="00764B25">
      <w:pPr>
        <w:spacing w:line="240" w:lineRule="auto"/>
        <w:rPr>
          <w:rFonts w:ascii="Arial" w:eastAsia="Times New Roman" w:hAnsi="Arial"/>
          <w:bCs w:val="0"/>
          <w:sz w:val="20"/>
          <w:szCs w:val="24"/>
          <w:lang w:eastAsia="ru-RU"/>
        </w:rPr>
      </w:pPr>
    </w:p>
    <w:p w14:paraId="6DA9D80D"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56" w:name="_Toc225509796"/>
      <w:r w:rsidRPr="00764B25">
        <w:rPr>
          <w:rFonts w:ascii="Arial" w:eastAsia="Times New Roman" w:hAnsi="Arial"/>
          <w:sz w:val="22"/>
          <w:szCs w:val="28"/>
          <w:lang w:eastAsia="ru-RU"/>
        </w:rPr>
        <w:t>Функция проверки 230 «Контроль ставки НДС для собственного контрагента - неплательщика НДС». Изменение алгоритма.</w:t>
      </w:r>
      <w:bookmarkEnd w:id="256"/>
    </w:p>
    <w:p w14:paraId="27D256EC" w14:textId="77777777" w:rsidR="00764B25" w:rsidRPr="00764B25" w:rsidRDefault="00764B25" w:rsidP="00764B25">
      <w:pPr>
        <w:spacing w:line="240" w:lineRule="auto"/>
        <w:rPr>
          <w:rFonts w:ascii="Arial" w:eastAsia="Times New Roman" w:hAnsi="Arial"/>
          <w:bCs w:val="0"/>
          <w:sz w:val="20"/>
          <w:szCs w:val="24"/>
          <w:lang w:eastAsia="ru-RU"/>
        </w:rPr>
      </w:pPr>
    </w:p>
    <w:p w14:paraId="4B5D5A4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функция проверки №230  «Контроль ставки НДС для собственного контрагента - неплательщика НДС» срабатывала, если для контрагента неплательщика НДС в какой-либо строке спецификации ставка НДС в документе была отлична от нуля.</w:t>
      </w:r>
    </w:p>
    <w:p w14:paraId="575E0926" w14:textId="77777777" w:rsidR="00764B25" w:rsidRPr="00764B25" w:rsidRDefault="00764B25" w:rsidP="00764B25">
      <w:pPr>
        <w:spacing w:line="240" w:lineRule="auto"/>
        <w:rPr>
          <w:rFonts w:ascii="Arial" w:eastAsia="Times New Roman" w:hAnsi="Arial"/>
          <w:bCs w:val="0"/>
          <w:sz w:val="20"/>
          <w:szCs w:val="24"/>
          <w:lang w:eastAsia="ru-RU"/>
        </w:rPr>
      </w:pPr>
    </w:p>
    <w:p w14:paraId="4D91D41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условие срабатывания функции следующее:</w:t>
      </w:r>
    </w:p>
    <w:p w14:paraId="6E8255A9" w14:textId="77777777" w:rsidR="00764B25" w:rsidRPr="00764B25" w:rsidRDefault="00764B25" w:rsidP="00764B25">
      <w:pPr>
        <w:spacing w:line="240" w:lineRule="auto"/>
        <w:rPr>
          <w:rFonts w:ascii="Arial" w:eastAsia="Times New Roman" w:hAnsi="Arial"/>
          <w:bCs w:val="0"/>
          <w:sz w:val="20"/>
          <w:szCs w:val="24"/>
          <w:lang w:eastAsia="ru-RU"/>
        </w:rPr>
      </w:pPr>
    </w:p>
    <w:p w14:paraId="191D366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собственный контрагент в накладной не является плательщиком НДС, то проверка срабатывает, если ставка НДС для артикула в документе отлична от ставки контрагента (ставка "НДС для УСН" или 0%, если НДС для УСН не задан).</w:t>
      </w:r>
    </w:p>
    <w:p w14:paraId="10BCA03A" w14:textId="77777777" w:rsidR="00764B25" w:rsidRPr="00764B25" w:rsidRDefault="00764B25" w:rsidP="00764B25">
      <w:pPr>
        <w:spacing w:line="240" w:lineRule="auto"/>
        <w:rPr>
          <w:rFonts w:ascii="Arial" w:eastAsia="Times New Roman" w:hAnsi="Arial"/>
          <w:bCs w:val="0"/>
          <w:sz w:val="20"/>
          <w:szCs w:val="24"/>
          <w:lang w:eastAsia="ru-RU"/>
        </w:rPr>
      </w:pPr>
    </w:p>
    <w:p w14:paraId="2F5B9B40"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57" w:name="_Toc225509797"/>
      <w:r w:rsidRPr="00764B25">
        <w:rPr>
          <w:rFonts w:ascii="Arial" w:eastAsia="Times New Roman" w:hAnsi="Arial" w:cs="Arial"/>
          <w:sz w:val="24"/>
          <w:szCs w:val="26"/>
          <w:lang w:eastAsia="ru-RU"/>
        </w:rPr>
        <w:t>Накладная поставщика. Поля «Ключ товара поставщика» и «Название поставщика».</w:t>
      </w:r>
      <w:bookmarkEnd w:id="257"/>
    </w:p>
    <w:p w14:paraId="685FB958" w14:textId="77777777" w:rsidR="00764B25" w:rsidRPr="00764B25" w:rsidRDefault="00764B25" w:rsidP="00764B25">
      <w:pPr>
        <w:spacing w:line="240" w:lineRule="auto"/>
        <w:rPr>
          <w:rFonts w:ascii="Arial" w:eastAsia="Times New Roman" w:hAnsi="Arial"/>
          <w:bCs w:val="0"/>
          <w:sz w:val="20"/>
          <w:szCs w:val="24"/>
          <w:lang w:eastAsia="ru-RU"/>
        </w:rPr>
      </w:pPr>
    </w:p>
    <w:p w14:paraId="3B564FA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спецификацию накладной поставщика добавлены поля «Ключ товара поставщика» и «Название поставщика». Поля предназначены для заполнения информацией из накладной поставщика при приеме документа аналогично тому, как это делается при приеме УПД:</w:t>
      </w:r>
    </w:p>
    <w:p w14:paraId="793B1FC5" w14:textId="77777777" w:rsidR="00764B25" w:rsidRPr="00764B25" w:rsidRDefault="00764B25" w:rsidP="00764B25">
      <w:pPr>
        <w:spacing w:line="240" w:lineRule="auto"/>
        <w:rPr>
          <w:rFonts w:ascii="Arial" w:eastAsia="Times New Roman" w:hAnsi="Arial"/>
          <w:bCs w:val="0"/>
          <w:sz w:val="20"/>
          <w:szCs w:val="24"/>
          <w:lang w:eastAsia="ru-RU"/>
        </w:rPr>
      </w:pPr>
    </w:p>
    <w:p w14:paraId="6C3EC1CC"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3B6666FE" wp14:editId="6289F843">
            <wp:extent cx="6153150" cy="260985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53150" cy="2609850"/>
                    </a:xfrm>
                    <a:prstGeom prst="rect">
                      <a:avLst/>
                    </a:prstGeom>
                    <a:noFill/>
                    <a:ln>
                      <a:noFill/>
                    </a:ln>
                  </pic:spPr>
                </pic:pic>
              </a:graphicData>
            </a:graphic>
          </wp:inline>
        </w:drawing>
      </w:r>
    </w:p>
    <w:p w14:paraId="3E9DAB6A" w14:textId="77777777" w:rsidR="00764B25" w:rsidRPr="00764B25" w:rsidRDefault="00764B25" w:rsidP="00764B25">
      <w:pPr>
        <w:spacing w:line="240" w:lineRule="auto"/>
        <w:rPr>
          <w:rFonts w:ascii="Arial" w:eastAsia="Times New Roman" w:hAnsi="Arial"/>
          <w:bCs w:val="0"/>
          <w:noProof/>
          <w:sz w:val="20"/>
          <w:szCs w:val="24"/>
          <w:lang w:eastAsia="ru-RU"/>
        </w:rPr>
      </w:pPr>
    </w:p>
    <w:p w14:paraId="41C5E88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t>Для приема информации из почтового пакета в документ необходимо в схему почтового объекта добавить тэг «CARDFULLNAME» (название товара поставщика), и использовать функцию:</w:t>
      </w:r>
    </w:p>
    <w:p w14:paraId="6076A03E"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ArticleKeyByVariousUI - Возвращает ключ товара Супермага по артикулу Супермага, артикулу контрагента, штрихкоду, КИЗ или ОСУ.</w:t>
      </w:r>
    </w:p>
    <w:p w14:paraId="41EE4782" w14:textId="77777777" w:rsidR="00764B25" w:rsidRPr="00764B25" w:rsidRDefault="00764B25" w:rsidP="00764B25">
      <w:pPr>
        <w:spacing w:line="240" w:lineRule="auto"/>
        <w:rPr>
          <w:rFonts w:ascii="Arial" w:eastAsia="Times New Roman" w:hAnsi="Arial"/>
          <w:bCs w:val="0"/>
          <w:noProof/>
          <w:sz w:val="20"/>
          <w:szCs w:val="24"/>
          <w:lang w:eastAsia="ru-RU"/>
        </w:rPr>
      </w:pPr>
    </w:p>
    <w:p w14:paraId="6D3A3006" w14:textId="77777777" w:rsidR="00764B25" w:rsidRPr="00764B25" w:rsidRDefault="00764B25" w:rsidP="00764B25">
      <w:pPr>
        <w:keepNext/>
        <w:spacing w:before="240" w:after="60" w:line="240" w:lineRule="auto"/>
        <w:outlineLvl w:val="2"/>
        <w:rPr>
          <w:rFonts w:ascii="Arial" w:eastAsia="Times New Roman" w:hAnsi="Arial" w:cs="Arial"/>
          <w:noProof/>
          <w:sz w:val="24"/>
          <w:szCs w:val="26"/>
          <w:lang w:eastAsia="ru-RU"/>
        </w:rPr>
      </w:pPr>
      <w:bookmarkStart w:id="258" w:name="_Toc225509798"/>
      <w:r w:rsidRPr="00764B25">
        <w:rPr>
          <w:rFonts w:ascii="Arial" w:eastAsia="Times New Roman" w:hAnsi="Arial" w:cs="Arial"/>
          <w:noProof/>
          <w:sz w:val="24"/>
          <w:szCs w:val="26"/>
          <w:lang w:eastAsia="ru-RU"/>
        </w:rPr>
        <w:t>Накладная поставщика, УПД на приход. Подбор неизвестного товара.</w:t>
      </w:r>
      <w:bookmarkEnd w:id="258"/>
    </w:p>
    <w:p w14:paraId="6C51424D" w14:textId="77777777" w:rsidR="00764B25" w:rsidRPr="00764B25" w:rsidRDefault="00764B25" w:rsidP="00764B25">
      <w:pPr>
        <w:spacing w:line="240" w:lineRule="auto"/>
        <w:rPr>
          <w:rFonts w:ascii="Arial" w:eastAsia="Times New Roman" w:hAnsi="Arial"/>
          <w:bCs w:val="0"/>
          <w:noProof/>
          <w:sz w:val="20"/>
          <w:szCs w:val="24"/>
          <w:lang w:eastAsia="ru-RU"/>
        </w:rPr>
      </w:pPr>
    </w:p>
    <w:p w14:paraId="0469620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t xml:space="preserve">В разделы накладной поставщика и УПД на приход добавлена функция поиска артикула Супермаг+ по названию артикула поставщика. </w:t>
      </w:r>
      <w:r w:rsidRPr="00764B25">
        <w:rPr>
          <w:rFonts w:ascii="Arial" w:eastAsia="Times New Roman" w:hAnsi="Arial"/>
          <w:bCs w:val="0"/>
          <w:sz w:val="20"/>
          <w:szCs w:val="24"/>
          <w:lang w:eastAsia="ru-RU"/>
        </w:rPr>
        <w:t>Для доступа к функции необходимо получить функциональное право «Накл. пост.: Подбор неизвестного артикула» и / или «УПД на приход: Подбор неизвестного артикула».</w:t>
      </w:r>
    </w:p>
    <w:p w14:paraId="59E1BF11" w14:textId="77777777" w:rsidR="00764B25" w:rsidRPr="00764B25" w:rsidRDefault="00764B25" w:rsidP="00764B25">
      <w:pPr>
        <w:spacing w:line="240" w:lineRule="auto"/>
        <w:rPr>
          <w:rFonts w:ascii="Arial" w:eastAsia="Times New Roman" w:hAnsi="Arial"/>
          <w:bCs w:val="0"/>
          <w:sz w:val="20"/>
          <w:szCs w:val="24"/>
          <w:lang w:eastAsia="ru-RU"/>
        </w:rPr>
      </w:pPr>
    </w:p>
    <w:p w14:paraId="446BCEE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Функция предназначена для подбора артикула, когда при приеме документа артикул не был определен стандартным образом, например, по штриховому коду (</w:t>
      </w:r>
      <w:r w:rsidRPr="00764B25">
        <w:rPr>
          <w:rFonts w:ascii="Arial" w:eastAsia="Times New Roman" w:hAnsi="Arial"/>
          <w:bCs w:val="0"/>
          <w:sz w:val="20"/>
          <w:szCs w:val="24"/>
          <w:lang w:val="en-US" w:eastAsia="ru-RU"/>
        </w:rPr>
        <w:t>GTIN</w:t>
      </w:r>
      <w:r w:rsidRPr="00764B25">
        <w:rPr>
          <w:rFonts w:ascii="Arial" w:eastAsia="Times New Roman" w:hAnsi="Arial"/>
          <w:bCs w:val="0"/>
          <w:sz w:val="20"/>
          <w:szCs w:val="24"/>
          <w:lang w:eastAsia="ru-RU"/>
        </w:rPr>
        <w:t>) или артикулу поставщика.</w:t>
      </w:r>
    </w:p>
    <w:p w14:paraId="76EE85E8" w14:textId="77777777" w:rsidR="00764B25" w:rsidRPr="00764B25" w:rsidRDefault="00764B25" w:rsidP="00764B25">
      <w:pPr>
        <w:spacing w:line="240" w:lineRule="auto"/>
        <w:rPr>
          <w:rFonts w:ascii="Arial" w:eastAsia="Times New Roman" w:hAnsi="Arial"/>
          <w:bCs w:val="0"/>
          <w:sz w:val="20"/>
          <w:szCs w:val="24"/>
          <w:lang w:eastAsia="ru-RU"/>
        </w:rPr>
      </w:pPr>
    </w:p>
    <w:p w14:paraId="37940261"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Функция доступна для документов в статусе «Черновик» в режиме открытого документа. Доступ к функции сделан в виде кнопки в строке спецификации в поле «Название поставщика» / «Название из УПД»:</w:t>
      </w:r>
    </w:p>
    <w:p w14:paraId="442C08B2" w14:textId="77777777" w:rsidR="00764B25" w:rsidRPr="00764B25" w:rsidRDefault="00764B25" w:rsidP="00764B25">
      <w:pPr>
        <w:spacing w:line="240" w:lineRule="auto"/>
        <w:rPr>
          <w:rFonts w:ascii="Arial" w:eastAsia="Times New Roman" w:hAnsi="Arial"/>
          <w:bCs w:val="0"/>
          <w:noProof/>
          <w:sz w:val="20"/>
          <w:szCs w:val="24"/>
          <w:lang w:eastAsia="ru-RU"/>
        </w:rPr>
      </w:pPr>
    </w:p>
    <w:p w14:paraId="68567D1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20601F2" wp14:editId="1B85986D">
            <wp:extent cx="6153150" cy="260032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53150" cy="2600325"/>
                    </a:xfrm>
                    <a:prstGeom prst="rect">
                      <a:avLst/>
                    </a:prstGeom>
                    <a:noFill/>
                    <a:ln>
                      <a:noFill/>
                    </a:ln>
                  </pic:spPr>
                </pic:pic>
              </a:graphicData>
            </a:graphic>
          </wp:inline>
        </w:drawing>
      </w:r>
    </w:p>
    <w:p w14:paraId="590AA351" w14:textId="77777777" w:rsidR="00764B25" w:rsidRPr="00764B25" w:rsidRDefault="00764B25" w:rsidP="00764B25">
      <w:pPr>
        <w:spacing w:line="240" w:lineRule="auto"/>
        <w:rPr>
          <w:rFonts w:ascii="Arial" w:eastAsia="Times New Roman" w:hAnsi="Arial"/>
          <w:bCs w:val="0"/>
          <w:noProof/>
          <w:sz w:val="20"/>
          <w:szCs w:val="24"/>
          <w:lang w:eastAsia="ru-RU"/>
        </w:rPr>
      </w:pPr>
    </w:p>
    <w:p w14:paraId="082835D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Функция использует алгоритмы стемминга и нечеткого поиска и предлагает пять наилучших вариантов подбора артикулов по названию:</w:t>
      </w:r>
    </w:p>
    <w:p w14:paraId="09A643AA" w14:textId="77777777" w:rsidR="00764B25" w:rsidRPr="00764B25" w:rsidRDefault="00764B25" w:rsidP="00764B25">
      <w:pPr>
        <w:spacing w:line="240" w:lineRule="auto"/>
        <w:rPr>
          <w:rFonts w:ascii="Arial" w:eastAsia="Times New Roman" w:hAnsi="Arial"/>
          <w:bCs w:val="0"/>
          <w:noProof/>
          <w:sz w:val="20"/>
          <w:szCs w:val="24"/>
          <w:lang w:eastAsia="ru-RU"/>
        </w:rPr>
      </w:pPr>
    </w:p>
    <w:p w14:paraId="4A7E79F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drawing>
          <wp:inline distT="0" distB="0" distL="0" distR="0" wp14:anchorId="6F355C92" wp14:editId="6D2D381C">
            <wp:extent cx="3038475" cy="1619250"/>
            <wp:effectExtent l="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38475" cy="1619250"/>
                    </a:xfrm>
                    <a:prstGeom prst="rect">
                      <a:avLst/>
                    </a:prstGeom>
                    <a:noFill/>
                    <a:ln>
                      <a:noFill/>
                    </a:ln>
                  </pic:spPr>
                </pic:pic>
              </a:graphicData>
            </a:graphic>
          </wp:inline>
        </w:drawing>
      </w:r>
    </w:p>
    <w:p w14:paraId="7119F52F" w14:textId="77777777" w:rsidR="00764B25" w:rsidRPr="00764B25" w:rsidRDefault="00764B25" w:rsidP="00764B25">
      <w:pPr>
        <w:spacing w:line="240" w:lineRule="auto"/>
        <w:rPr>
          <w:rFonts w:ascii="Arial" w:eastAsia="Times New Roman" w:hAnsi="Arial"/>
          <w:bCs w:val="0"/>
          <w:noProof/>
          <w:sz w:val="20"/>
          <w:szCs w:val="24"/>
          <w:lang w:eastAsia="ru-RU"/>
        </w:rPr>
      </w:pPr>
    </w:p>
    <w:p w14:paraId="0BE000F7"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Алгоритмы не поддерживают транслитерацию. Например, «КЕНТ» и «</w:t>
      </w:r>
      <w:r w:rsidRPr="00764B25">
        <w:rPr>
          <w:rFonts w:ascii="Arial" w:eastAsia="Times New Roman" w:hAnsi="Arial"/>
          <w:bCs w:val="0"/>
          <w:noProof/>
          <w:sz w:val="20"/>
          <w:szCs w:val="24"/>
          <w:lang w:val="en-US" w:eastAsia="ru-RU"/>
        </w:rPr>
        <w:t>KENT</w:t>
      </w:r>
      <w:r w:rsidRPr="00764B25">
        <w:rPr>
          <w:rFonts w:ascii="Arial" w:eastAsia="Times New Roman" w:hAnsi="Arial"/>
          <w:bCs w:val="0"/>
          <w:noProof/>
          <w:sz w:val="20"/>
          <w:szCs w:val="24"/>
          <w:lang w:eastAsia="ru-RU"/>
        </w:rPr>
        <w:t>» не будут считаться похожими словами. Если в названии присутствует латинское слово, а ожидается кириллическое или наоборот, можно в строке «в названии для поиска» заменить одно представление на другое и повторить поиск.</w:t>
      </w:r>
    </w:p>
    <w:p w14:paraId="2B91C4FF" w14:textId="77777777" w:rsidR="00764B25" w:rsidRPr="00764B25" w:rsidRDefault="00764B25" w:rsidP="00764B25">
      <w:pPr>
        <w:spacing w:line="240" w:lineRule="auto"/>
        <w:rPr>
          <w:rFonts w:ascii="Arial" w:eastAsia="Times New Roman" w:hAnsi="Arial"/>
          <w:bCs w:val="0"/>
          <w:noProof/>
          <w:sz w:val="20"/>
          <w:szCs w:val="24"/>
          <w:lang w:eastAsia="ru-RU"/>
        </w:rPr>
      </w:pPr>
    </w:p>
    <w:p w14:paraId="123F2622"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59" w:name="_Toc225509799"/>
      <w:r w:rsidRPr="00764B25">
        <w:rPr>
          <w:rFonts w:ascii="Arial" w:eastAsia="Times New Roman" w:hAnsi="Arial" w:cs="Arial"/>
          <w:sz w:val="24"/>
          <w:szCs w:val="26"/>
          <w:lang w:eastAsia="ru-RU"/>
        </w:rPr>
        <w:t>Акт уценки. Информационные поля. Генерация маркетинговой акции.</w:t>
      </w:r>
      <w:bookmarkEnd w:id="259"/>
    </w:p>
    <w:p w14:paraId="1BA6A25F" w14:textId="77777777" w:rsidR="00764B25" w:rsidRPr="00764B25" w:rsidRDefault="00764B25" w:rsidP="00764B25">
      <w:pPr>
        <w:spacing w:line="240" w:lineRule="auto"/>
        <w:rPr>
          <w:rFonts w:ascii="Arial" w:eastAsia="Times New Roman" w:hAnsi="Arial"/>
          <w:bCs w:val="0"/>
          <w:sz w:val="20"/>
          <w:szCs w:val="24"/>
          <w:lang w:eastAsia="ru-RU"/>
        </w:rPr>
      </w:pPr>
    </w:p>
    <w:p w14:paraId="62AFDCF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В разделе «Акты уценки» в диалог «Поля таблиц документов» на закладку «Спецификация» добавлены поля: «Дата последнего прихода», «Количество последнего прихода» и «Новая сумма уценки»:</w:t>
      </w:r>
    </w:p>
    <w:p w14:paraId="0FBBFFDE" w14:textId="77777777" w:rsidR="00764B25" w:rsidRPr="00764B25" w:rsidRDefault="00764B25" w:rsidP="00764B25">
      <w:pPr>
        <w:spacing w:line="240" w:lineRule="auto"/>
        <w:rPr>
          <w:rFonts w:ascii="Arial" w:eastAsia="Times New Roman" w:hAnsi="Arial"/>
          <w:bCs w:val="0"/>
          <w:sz w:val="20"/>
          <w:szCs w:val="24"/>
          <w:lang w:eastAsia="ru-RU"/>
        </w:rPr>
      </w:pPr>
    </w:p>
    <w:p w14:paraId="3A5393D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ACE79BD" wp14:editId="5E213355">
            <wp:extent cx="2000250" cy="215265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000250" cy="2152650"/>
                    </a:xfrm>
                    <a:prstGeom prst="rect">
                      <a:avLst/>
                    </a:prstGeom>
                    <a:noFill/>
                    <a:ln>
                      <a:noFill/>
                    </a:ln>
                  </pic:spPr>
                </pic:pic>
              </a:graphicData>
            </a:graphic>
          </wp:inline>
        </w:drawing>
      </w:r>
    </w:p>
    <w:p w14:paraId="335C18D8" w14:textId="77777777" w:rsidR="00764B25" w:rsidRPr="00764B25" w:rsidRDefault="00764B25" w:rsidP="00764B25">
      <w:pPr>
        <w:spacing w:line="240" w:lineRule="auto"/>
        <w:rPr>
          <w:rFonts w:ascii="Arial" w:eastAsia="Times New Roman" w:hAnsi="Arial"/>
          <w:bCs w:val="0"/>
          <w:sz w:val="20"/>
          <w:szCs w:val="24"/>
          <w:lang w:eastAsia="ru-RU"/>
        </w:rPr>
      </w:pPr>
    </w:p>
    <w:p w14:paraId="6F31D99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Документ последнего прихода для отображения даты и количества определяется таким же образом, как и для поля «Цена последнего прихода».</w:t>
      </w:r>
    </w:p>
    <w:p w14:paraId="6675DF8E" w14:textId="77777777" w:rsidR="00764B25" w:rsidRPr="00764B25" w:rsidRDefault="00764B25" w:rsidP="00764B25">
      <w:pPr>
        <w:spacing w:line="240" w:lineRule="auto"/>
        <w:rPr>
          <w:rFonts w:ascii="Arial" w:eastAsia="Times New Roman" w:hAnsi="Arial"/>
          <w:bCs w:val="0"/>
          <w:sz w:val="20"/>
          <w:szCs w:val="24"/>
          <w:lang w:val="en-US" w:eastAsia="ru-RU"/>
        </w:rPr>
      </w:pPr>
    </w:p>
    <w:p w14:paraId="530E391B"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поле «Новая сумма уценки» выводится произведение количества и новой цены уценки с округлением до копеек.</w:t>
      </w:r>
    </w:p>
    <w:p w14:paraId="63B19793" w14:textId="77777777" w:rsidR="00764B25" w:rsidRPr="00764B25" w:rsidRDefault="00764B25" w:rsidP="00764B25">
      <w:pPr>
        <w:spacing w:line="240" w:lineRule="auto"/>
        <w:rPr>
          <w:rFonts w:ascii="Arial" w:eastAsia="Times New Roman" w:hAnsi="Arial"/>
          <w:bCs w:val="0"/>
          <w:sz w:val="20"/>
          <w:szCs w:val="24"/>
          <w:lang w:eastAsia="ru-RU"/>
        </w:rPr>
      </w:pPr>
    </w:p>
    <w:p w14:paraId="2F10C94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если в акте уценки есть заполненное поле «Новая цена уценки», то на основании акта уценки можно генерировать не только акт переоценки, но и маркетинговую акцию. В этом случае при смене статуса акта уценки на «Принят в количестве и ценах» показывается диалог:</w:t>
      </w:r>
    </w:p>
    <w:p w14:paraId="320691B2" w14:textId="77777777" w:rsidR="00764B25" w:rsidRPr="00764B25" w:rsidRDefault="00764B25" w:rsidP="00764B25">
      <w:pPr>
        <w:spacing w:line="240" w:lineRule="auto"/>
        <w:rPr>
          <w:rFonts w:ascii="Arial" w:eastAsia="Times New Roman" w:hAnsi="Arial"/>
          <w:bCs w:val="0"/>
          <w:sz w:val="20"/>
          <w:szCs w:val="24"/>
          <w:lang w:eastAsia="ru-RU"/>
        </w:rPr>
      </w:pPr>
    </w:p>
    <w:p w14:paraId="4110188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3ABB1E78" wp14:editId="378CAC39">
            <wp:extent cx="3019425" cy="1190625"/>
            <wp:effectExtent l="0" t="0" r="9525"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19425" cy="1190625"/>
                    </a:xfrm>
                    <a:prstGeom prst="rect">
                      <a:avLst/>
                    </a:prstGeom>
                    <a:noFill/>
                    <a:ln>
                      <a:noFill/>
                    </a:ln>
                  </pic:spPr>
                </pic:pic>
              </a:graphicData>
            </a:graphic>
          </wp:inline>
        </w:drawing>
      </w:r>
    </w:p>
    <w:p w14:paraId="2189DC18" w14:textId="77777777" w:rsidR="00764B25" w:rsidRPr="00764B25" w:rsidRDefault="00764B25" w:rsidP="00764B25">
      <w:pPr>
        <w:spacing w:line="240" w:lineRule="auto"/>
        <w:rPr>
          <w:rFonts w:ascii="Arial" w:eastAsia="Times New Roman" w:hAnsi="Arial"/>
          <w:bCs w:val="0"/>
          <w:sz w:val="20"/>
          <w:szCs w:val="24"/>
          <w:lang w:eastAsia="ru-RU"/>
        </w:rPr>
      </w:pPr>
    </w:p>
    <w:p w14:paraId="40CD518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выборе «Создать документ: Маркетинговую акцию» показываются атрибуты, которые необходимы для создания документа:</w:t>
      </w:r>
    </w:p>
    <w:p w14:paraId="1FBD3C20" w14:textId="77777777" w:rsidR="00764B25" w:rsidRPr="00764B25" w:rsidRDefault="00764B25" w:rsidP="00764B25">
      <w:pPr>
        <w:spacing w:line="240" w:lineRule="auto"/>
        <w:rPr>
          <w:rFonts w:ascii="Arial" w:eastAsia="Times New Roman" w:hAnsi="Arial"/>
          <w:bCs w:val="0"/>
          <w:sz w:val="20"/>
          <w:szCs w:val="24"/>
          <w:lang w:eastAsia="ru-RU"/>
        </w:rPr>
      </w:pPr>
    </w:p>
    <w:p w14:paraId="39B8652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AB7DD40" wp14:editId="6AAFB238">
            <wp:extent cx="2752725" cy="1790700"/>
            <wp:effectExtent l="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52725" cy="1790700"/>
                    </a:xfrm>
                    <a:prstGeom prst="rect">
                      <a:avLst/>
                    </a:prstGeom>
                    <a:noFill/>
                    <a:ln>
                      <a:noFill/>
                    </a:ln>
                  </pic:spPr>
                </pic:pic>
              </a:graphicData>
            </a:graphic>
          </wp:inline>
        </w:drawing>
      </w:r>
    </w:p>
    <w:p w14:paraId="720E491C" w14:textId="77777777" w:rsidR="00764B25" w:rsidRPr="00764B25" w:rsidRDefault="00764B25" w:rsidP="00764B25">
      <w:pPr>
        <w:spacing w:line="240" w:lineRule="auto"/>
        <w:rPr>
          <w:rFonts w:ascii="Arial" w:eastAsia="Times New Roman" w:hAnsi="Arial"/>
          <w:bCs w:val="0"/>
          <w:sz w:val="20"/>
          <w:szCs w:val="24"/>
          <w:lang w:eastAsia="ru-RU"/>
        </w:rPr>
      </w:pPr>
    </w:p>
    <w:p w14:paraId="2917A83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Маркетинговая акция создается с датой и временем начала равным текущему времени, названием акции "Акт уценки № XXXXXX", местом хранения акта уценки в качестве источника акции и места проведения акции, с незаполненным типом акции. Коэффициенты спроса начала и окончания акции устанавливаются равными 1. После создания маркетинговая акция сразу переводится в статус «Принята».</w:t>
      </w:r>
    </w:p>
    <w:p w14:paraId="0B9E09C0" w14:textId="77777777" w:rsidR="00764B25" w:rsidRPr="00764B25" w:rsidRDefault="00764B25" w:rsidP="00764B25">
      <w:pPr>
        <w:spacing w:line="240" w:lineRule="auto"/>
        <w:rPr>
          <w:rFonts w:ascii="Arial" w:eastAsia="Times New Roman" w:hAnsi="Arial"/>
          <w:bCs w:val="0"/>
          <w:sz w:val="20"/>
          <w:szCs w:val="24"/>
          <w:lang w:eastAsia="ru-RU"/>
        </w:rPr>
      </w:pPr>
    </w:p>
    <w:p w14:paraId="48E8B935"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Дополнительно, для документа «Акт уценки» реализована сортировка строк спецификации по возрастанию / убыванию значения полей двойным кликом по заголовку колонки.</w:t>
      </w:r>
    </w:p>
    <w:p w14:paraId="2315F169" w14:textId="77777777" w:rsidR="00764B25" w:rsidRPr="00764B25" w:rsidRDefault="00764B25" w:rsidP="00764B25">
      <w:pPr>
        <w:spacing w:line="240" w:lineRule="auto"/>
        <w:rPr>
          <w:rFonts w:ascii="Arial" w:eastAsia="Times New Roman" w:hAnsi="Arial"/>
          <w:bCs w:val="0"/>
          <w:sz w:val="20"/>
          <w:szCs w:val="24"/>
          <w:lang w:eastAsia="ru-RU"/>
        </w:rPr>
      </w:pPr>
    </w:p>
    <w:p w14:paraId="1BDB03B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карточек складского учета на закладке «Документы» при показе цен и сумм для документа «Акт уценки» в текущей версии в поле «Цена» показывается значение из поля «Новая цена уценки» акта уценки. Если поле «Новая цена уценки» пусто, то, по-прежнему, показывается значение из поля «Цена уценки». Соответственно, в поле «Сумма» показывается произведение полей «Цена» и «Количество».</w:t>
      </w:r>
    </w:p>
    <w:p w14:paraId="3C2B4526" w14:textId="77777777" w:rsidR="00764B25" w:rsidRPr="00764B25" w:rsidRDefault="00764B25" w:rsidP="00764B25">
      <w:pPr>
        <w:spacing w:line="240" w:lineRule="auto"/>
        <w:rPr>
          <w:rFonts w:ascii="Arial" w:eastAsia="Times New Roman" w:hAnsi="Arial"/>
          <w:bCs w:val="0"/>
          <w:sz w:val="20"/>
          <w:szCs w:val="24"/>
          <w:lang w:eastAsia="ru-RU"/>
        </w:rPr>
      </w:pPr>
    </w:p>
    <w:p w14:paraId="63089453"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0" w:name="_Toc225509800"/>
      <w:r w:rsidRPr="00764B25">
        <w:rPr>
          <w:rFonts w:ascii="Arial" w:eastAsia="Times New Roman" w:hAnsi="Arial" w:cs="Arial"/>
          <w:sz w:val="24"/>
          <w:szCs w:val="26"/>
          <w:lang w:eastAsia="ru-RU"/>
        </w:rPr>
        <w:t>Прогноз изменения спроса. Функция «Проставить расчетные коэффициенты изменения спроса».</w:t>
      </w:r>
      <w:bookmarkEnd w:id="260"/>
    </w:p>
    <w:p w14:paraId="5B2F25F8" w14:textId="77777777" w:rsidR="00764B25" w:rsidRPr="00764B25" w:rsidRDefault="00764B25" w:rsidP="00764B25">
      <w:pPr>
        <w:spacing w:line="240" w:lineRule="auto"/>
        <w:rPr>
          <w:rFonts w:ascii="Arial" w:eastAsia="Times New Roman" w:hAnsi="Arial"/>
          <w:bCs w:val="0"/>
          <w:sz w:val="20"/>
          <w:szCs w:val="24"/>
          <w:lang w:eastAsia="ru-RU"/>
        </w:rPr>
      </w:pPr>
    </w:p>
    <w:p w14:paraId="3AD0719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документов «Прогноз изменения спроса» изменено поведение функции «Проставить расчетные коэффициенты изменения спроса».</w:t>
      </w:r>
    </w:p>
    <w:p w14:paraId="69A16C50" w14:textId="77777777" w:rsidR="00764B25" w:rsidRPr="00764B25" w:rsidRDefault="00764B25" w:rsidP="00764B25">
      <w:pPr>
        <w:spacing w:line="240" w:lineRule="auto"/>
        <w:rPr>
          <w:rFonts w:ascii="Arial" w:eastAsia="Times New Roman" w:hAnsi="Arial"/>
          <w:bCs w:val="0"/>
          <w:sz w:val="20"/>
          <w:szCs w:val="24"/>
          <w:lang w:eastAsia="ru-RU"/>
        </w:rPr>
      </w:pPr>
    </w:p>
    <w:p w14:paraId="70C5327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функция анализировала фактические коэффициенты изменения спроса, зафиксированные в других документах «Прогноз изменения спроса». В текущей версии функция  дополнительно использует для расчета фактические коэффициенты изменения спроса документов «Маркетинговая акция», у которых среди мест хранения проведения акции есть хотя бы одно из мест хранения документа «Прогноз изменения спроса».</w:t>
      </w:r>
    </w:p>
    <w:p w14:paraId="582D2324" w14:textId="77777777" w:rsidR="00764B25" w:rsidRPr="00764B25" w:rsidRDefault="00764B25" w:rsidP="00764B25">
      <w:pPr>
        <w:spacing w:line="240" w:lineRule="auto"/>
        <w:rPr>
          <w:rFonts w:ascii="Arial" w:eastAsia="Times New Roman" w:hAnsi="Arial"/>
          <w:bCs w:val="0"/>
          <w:sz w:val="20"/>
          <w:szCs w:val="24"/>
          <w:lang w:eastAsia="ru-RU"/>
        </w:rPr>
      </w:pPr>
    </w:p>
    <w:p w14:paraId="56AA134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1" w:name="_Toc225509801"/>
      <w:r w:rsidRPr="00764B25">
        <w:rPr>
          <w:rFonts w:ascii="Arial" w:eastAsia="Times New Roman" w:hAnsi="Arial" w:cs="Arial"/>
          <w:sz w:val="24"/>
          <w:szCs w:val="26"/>
          <w:lang w:eastAsia="ru-RU"/>
        </w:rPr>
        <w:t>Коррекция заказов поставщику. Поля спецификации.</w:t>
      </w:r>
      <w:bookmarkEnd w:id="261"/>
    </w:p>
    <w:p w14:paraId="55B2D759" w14:textId="77777777" w:rsidR="00764B25" w:rsidRPr="00764B25" w:rsidRDefault="00764B25" w:rsidP="00764B25">
      <w:pPr>
        <w:spacing w:line="240" w:lineRule="auto"/>
        <w:rPr>
          <w:rFonts w:ascii="Arial" w:eastAsia="Times New Roman" w:hAnsi="Arial"/>
          <w:bCs w:val="0"/>
          <w:sz w:val="20"/>
          <w:szCs w:val="24"/>
          <w:lang w:eastAsia="ru-RU"/>
        </w:rPr>
      </w:pPr>
    </w:p>
    <w:p w14:paraId="48FC468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разделе «Коррекция заказов» в диалог выбора информационных полей добавлены поля: «Цена заказа», «Цена для кассы», «Цена контракта» и добавлена закладка «Дополнительные характеристики»: </w:t>
      </w:r>
    </w:p>
    <w:p w14:paraId="112A70AD" w14:textId="77777777" w:rsidR="00764B25" w:rsidRPr="00764B25" w:rsidRDefault="00764B25" w:rsidP="00764B25">
      <w:pPr>
        <w:spacing w:line="240" w:lineRule="auto"/>
        <w:rPr>
          <w:rFonts w:ascii="Arial" w:eastAsia="Times New Roman" w:hAnsi="Arial"/>
          <w:bCs w:val="0"/>
          <w:sz w:val="20"/>
          <w:szCs w:val="24"/>
          <w:lang w:eastAsia="ru-RU"/>
        </w:rPr>
      </w:pPr>
    </w:p>
    <w:p w14:paraId="2431693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155039B" wp14:editId="65783569">
            <wp:extent cx="2514600" cy="28765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14600" cy="2876550"/>
                    </a:xfrm>
                    <a:prstGeom prst="rect">
                      <a:avLst/>
                    </a:prstGeom>
                    <a:noFill/>
                    <a:ln>
                      <a:noFill/>
                    </a:ln>
                  </pic:spPr>
                </pic:pic>
              </a:graphicData>
            </a:graphic>
          </wp:inline>
        </w:drawing>
      </w:r>
      <w:r w:rsidRPr="00764B25">
        <w:rPr>
          <w:rFonts w:ascii="Arial" w:eastAsia="Times New Roman" w:hAnsi="Arial"/>
          <w:bCs w:val="0"/>
          <w:noProof/>
          <w:sz w:val="20"/>
          <w:szCs w:val="24"/>
          <w:lang w:eastAsia="ru-RU"/>
        </w:rPr>
        <w:t xml:space="preserve">    </w:t>
      </w:r>
      <w:r w:rsidRPr="00764B25">
        <w:rPr>
          <w:rFonts w:ascii="Arial" w:eastAsia="Times New Roman" w:hAnsi="Arial"/>
          <w:bCs w:val="0"/>
          <w:noProof/>
          <w:sz w:val="20"/>
          <w:szCs w:val="24"/>
          <w:lang w:eastAsia="ru-RU"/>
        </w:rPr>
        <w:drawing>
          <wp:inline distT="0" distB="0" distL="0" distR="0" wp14:anchorId="4FA5F0C2" wp14:editId="2C1226BB">
            <wp:extent cx="2514600" cy="28765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514600" cy="2876550"/>
                    </a:xfrm>
                    <a:prstGeom prst="rect">
                      <a:avLst/>
                    </a:prstGeom>
                    <a:noFill/>
                    <a:ln>
                      <a:noFill/>
                    </a:ln>
                  </pic:spPr>
                </pic:pic>
              </a:graphicData>
            </a:graphic>
          </wp:inline>
        </w:drawing>
      </w:r>
      <w:r w:rsidRPr="00764B25">
        <w:rPr>
          <w:rFonts w:ascii="Arial" w:eastAsia="Times New Roman" w:hAnsi="Arial"/>
          <w:bCs w:val="0"/>
          <w:sz w:val="20"/>
          <w:szCs w:val="24"/>
          <w:lang w:eastAsia="ru-RU"/>
        </w:rPr>
        <w:t xml:space="preserve"> </w:t>
      </w:r>
    </w:p>
    <w:p w14:paraId="169DA6E4" w14:textId="77777777" w:rsidR="00764B25" w:rsidRPr="00764B25" w:rsidRDefault="00764B25" w:rsidP="00764B25">
      <w:pPr>
        <w:spacing w:line="240" w:lineRule="auto"/>
        <w:rPr>
          <w:rFonts w:ascii="Arial" w:eastAsia="Times New Roman" w:hAnsi="Arial"/>
          <w:bCs w:val="0"/>
          <w:sz w:val="20"/>
          <w:szCs w:val="24"/>
          <w:lang w:eastAsia="ru-RU"/>
        </w:rPr>
      </w:pPr>
    </w:p>
    <w:p w14:paraId="391838B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отображении значений дополнительных характеристик в таблице рабочей среды фон ячейки и текст окрашиваются в цвет, указанный в справочнике дополнительных характеристик:</w:t>
      </w:r>
    </w:p>
    <w:p w14:paraId="7145A889" w14:textId="77777777" w:rsidR="00764B25" w:rsidRPr="00764B25" w:rsidRDefault="00764B25" w:rsidP="00764B25">
      <w:pPr>
        <w:spacing w:line="240" w:lineRule="auto"/>
        <w:rPr>
          <w:rFonts w:ascii="Arial" w:eastAsia="Times New Roman" w:hAnsi="Arial"/>
          <w:bCs w:val="0"/>
          <w:sz w:val="20"/>
          <w:szCs w:val="24"/>
          <w:lang w:eastAsia="ru-RU"/>
        </w:rPr>
      </w:pPr>
    </w:p>
    <w:p w14:paraId="185F95F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4F64AF1F" wp14:editId="649F1446">
            <wp:extent cx="5857875" cy="2333625"/>
            <wp:effectExtent l="0" t="0" r="9525"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857875" cy="2333625"/>
                    </a:xfrm>
                    <a:prstGeom prst="rect">
                      <a:avLst/>
                    </a:prstGeom>
                    <a:noFill/>
                    <a:ln>
                      <a:noFill/>
                    </a:ln>
                  </pic:spPr>
                </pic:pic>
              </a:graphicData>
            </a:graphic>
          </wp:inline>
        </w:drawing>
      </w:r>
    </w:p>
    <w:p w14:paraId="26090ADC" w14:textId="77777777" w:rsidR="00764B25" w:rsidRPr="00764B25" w:rsidRDefault="00764B25" w:rsidP="00764B25">
      <w:pPr>
        <w:spacing w:line="240" w:lineRule="auto"/>
        <w:rPr>
          <w:rFonts w:ascii="Arial" w:eastAsia="Times New Roman" w:hAnsi="Arial"/>
          <w:bCs w:val="0"/>
          <w:sz w:val="20"/>
          <w:szCs w:val="24"/>
          <w:lang w:eastAsia="ru-RU"/>
        </w:rPr>
      </w:pPr>
    </w:p>
    <w:p w14:paraId="43F2638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В поле «Цена контракта» всегда показывается полная цена контракта с налогами, независимо от того, в каких ценах оформлен контракт.</w:t>
      </w:r>
    </w:p>
    <w:p w14:paraId="44E00D93" w14:textId="77777777" w:rsidR="00764B25" w:rsidRPr="00764B25" w:rsidRDefault="00764B25" w:rsidP="00764B25">
      <w:pPr>
        <w:spacing w:line="240" w:lineRule="auto"/>
        <w:rPr>
          <w:rFonts w:ascii="Arial" w:eastAsia="Times New Roman" w:hAnsi="Arial"/>
          <w:bCs w:val="0"/>
          <w:sz w:val="20"/>
          <w:szCs w:val="24"/>
          <w:lang w:eastAsia="ru-RU"/>
        </w:rPr>
      </w:pPr>
    </w:p>
    <w:p w14:paraId="6275A5B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2" w:name="_Toc225509802"/>
      <w:r w:rsidRPr="00764B25">
        <w:rPr>
          <w:rFonts w:ascii="Arial" w:eastAsia="Times New Roman" w:hAnsi="Arial" w:cs="Arial"/>
          <w:sz w:val="24"/>
          <w:szCs w:val="26"/>
          <w:lang w:eastAsia="ru-RU"/>
        </w:rPr>
        <w:t>Формирование пакета заказов на базе контракта. Создание складского требования.</w:t>
      </w:r>
      <w:bookmarkEnd w:id="262"/>
    </w:p>
    <w:p w14:paraId="5662DA68" w14:textId="77777777" w:rsidR="00764B25" w:rsidRPr="00764B25" w:rsidRDefault="00764B25" w:rsidP="00764B25">
      <w:pPr>
        <w:spacing w:line="240" w:lineRule="auto"/>
        <w:rPr>
          <w:rFonts w:ascii="Arial" w:eastAsia="Times New Roman" w:hAnsi="Arial"/>
          <w:bCs w:val="0"/>
          <w:sz w:val="20"/>
          <w:szCs w:val="24"/>
          <w:lang w:eastAsia="ru-RU"/>
        </w:rPr>
      </w:pPr>
    </w:p>
    <w:p w14:paraId="2961B6D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процессе «Формирование пакета заказов на базе контракта» внесено изменение в функцию «Создать заказ». Если поставщик является собственным контрагентом, то есть назначен собственным контрагентом для одного или нескольких мест хранения, то теперь предлагается выбор: создавать заказы поставщику или складские требования: </w:t>
      </w:r>
    </w:p>
    <w:p w14:paraId="24AF9DD6" w14:textId="77777777" w:rsidR="00764B25" w:rsidRPr="00764B25" w:rsidRDefault="00764B25" w:rsidP="00764B25">
      <w:pPr>
        <w:spacing w:line="240" w:lineRule="auto"/>
        <w:rPr>
          <w:rFonts w:ascii="Arial" w:eastAsia="Times New Roman" w:hAnsi="Arial"/>
          <w:bCs w:val="0"/>
          <w:sz w:val="20"/>
          <w:szCs w:val="24"/>
          <w:lang w:eastAsia="ru-RU"/>
        </w:rPr>
      </w:pPr>
    </w:p>
    <w:p w14:paraId="0046E4C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45D99D5E" wp14:editId="4876F41E">
            <wp:extent cx="2819400" cy="1247775"/>
            <wp:effectExtent l="0" t="0" r="0" b="9525"/>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19400" cy="1247775"/>
                    </a:xfrm>
                    <a:prstGeom prst="rect">
                      <a:avLst/>
                    </a:prstGeom>
                    <a:noFill/>
                    <a:ln>
                      <a:noFill/>
                    </a:ln>
                  </pic:spPr>
                </pic:pic>
              </a:graphicData>
            </a:graphic>
          </wp:inline>
        </w:drawing>
      </w:r>
    </w:p>
    <w:p w14:paraId="3AC34517" w14:textId="77777777" w:rsidR="00764B25" w:rsidRPr="00764B25" w:rsidRDefault="00764B25" w:rsidP="00764B25">
      <w:pPr>
        <w:spacing w:line="240" w:lineRule="auto"/>
        <w:rPr>
          <w:rFonts w:ascii="Arial" w:eastAsia="Times New Roman" w:hAnsi="Arial"/>
          <w:bCs w:val="0"/>
          <w:sz w:val="20"/>
          <w:szCs w:val="24"/>
          <w:lang w:eastAsia="ru-RU"/>
        </w:rPr>
      </w:pPr>
    </w:p>
    <w:p w14:paraId="703E4FE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Если у собственного контрагента несколько мест хранения, то предлагается выбрать одно из них для использования в качестве места хранения «Из» складского требования.</w:t>
      </w:r>
    </w:p>
    <w:p w14:paraId="218D5E1D" w14:textId="77777777" w:rsidR="00764B25" w:rsidRPr="00764B25" w:rsidRDefault="00764B25" w:rsidP="00764B25">
      <w:pPr>
        <w:spacing w:line="240" w:lineRule="auto"/>
        <w:rPr>
          <w:rFonts w:ascii="Arial" w:eastAsia="Times New Roman" w:hAnsi="Arial"/>
          <w:bCs w:val="0"/>
          <w:sz w:val="20"/>
          <w:szCs w:val="24"/>
          <w:lang w:eastAsia="ru-RU"/>
        </w:rPr>
      </w:pPr>
    </w:p>
    <w:p w14:paraId="476053B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Статус создаваемого складского требования определяется настройками административного модуля:</w:t>
      </w:r>
    </w:p>
    <w:p w14:paraId="5578F490" w14:textId="77777777" w:rsidR="00764B25" w:rsidRPr="00764B25" w:rsidRDefault="00764B25" w:rsidP="00764B25">
      <w:pPr>
        <w:spacing w:line="240" w:lineRule="auto"/>
        <w:rPr>
          <w:rFonts w:ascii="Arial" w:eastAsia="Times New Roman" w:hAnsi="Arial"/>
          <w:bCs w:val="0"/>
          <w:sz w:val="20"/>
          <w:szCs w:val="24"/>
          <w:lang w:eastAsia="ru-RU"/>
        </w:rPr>
      </w:pPr>
    </w:p>
    <w:p w14:paraId="1C4B2B08"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67FFBFE" wp14:editId="46F2F1A0">
            <wp:extent cx="4610100" cy="29718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610100" cy="2971800"/>
                    </a:xfrm>
                    <a:prstGeom prst="rect">
                      <a:avLst/>
                    </a:prstGeom>
                    <a:noFill/>
                    <a:ln>
                      <a:noFill/>
                    </a:ln>
                  </pic:spPr>
                </pic:pic>
              </a:graphicData>
            </a:graphic>
          </wp:inline>
        </w:drawing>
      </w:r>
    </w:p>
    <w:p w14:paraId="0ABE88E8" w14:textId="77777777" w:rsidR="00764B25" w:rsidRPr="00764B25" w:rsidRDefault="00764B25" w:rsidP="00764B25">
      <w:pPr>
        <w:spacing w:line="240" w:lineRule="auto"/>
        <w:rPr>
          <w:rFonts w:ascii="Arial" w:eastAsia="Times New Roman" w:hAnsi="Arial"/>
          <w:bCs w:val="0"/>
          <w:sz w:val="20"/>
          <w:szCs w:val="24"/>
          <w:lang w:eastAsia="ru-RU"/>
        </w:rPr>
      </w:pPr>
    </w:p>
    <w:p w14:paraId="4A96EC3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Дополнительно реализовано выделение текущей строки таблицы процесса серым фоном при условии, что строка не выделена по другой причине.</w:t>
      </w:r>
    </w:p>
    <w:p w14:paraId="1AF011AF" w14:textId="77777777" w:rsidR="00764B25" w:rsidRPr="00764B25" w:rsidRDefault="00764B25" w:rsidP="00764B25">
      <w:pPr>
        <w:spacing w:line="240" w:lineRule="auto"/>
        <w:rPr>
          <w:rFonts w:ascii="Arial" w:eastAsia="Times New Roman" w:hAnsi="Arial"/>
          <w:bCs w:val="0"/>
          <w:sz w:val="20"/>
          <w:szCs w:val="24"/>
          <w:lang w:eastAsia="ru-RU"/>
        </w:rPr>
      </w:pPr>
    </w:p>
    <w:p w14:paraId="06E3200C" w14:textId="77777777" w:rsidR="00764B25" w:rsidRPr="00764B25" w:rsidRDefault="00764B25" w:rsidP="00764B25">
      <w:pPr>
        <w:keepNext/>
        <w:spacing w:before="240" w:after="60" w:line="240" w:lineRule="auto"/>
        <w:outlineLvl w:val="2"/>
        <w:rPr>
          <w:rFonts w:ascii="Arial" w:eastAsia="Times New Roman" w:hAnsi="Arial" w:cs="Arial"/>
          <w:sz w:val="24"/>
          <w:szCs w:val="26"/>
          <w:lang w:val="en-US" w:eastAsia="ru-RU"/>
        </w:rPr>
      </w:pPr>
      <w:bookmarkStart w:id="263" w:name="_Toc225509803"/>
      <w:r w:rsidRPr="00764B25">
        <w:rPr>
          <w:rFonts w:ascii="Arial" w:eastAsia="Times New Roman" w:hAnsi="Arial" w:cs="Arial"/>
          <w:sz w:val="24"/>
          <w:szCs w:val="26"/>
          <w:lang w:eastAsia="ru-RU"/>
        </w:rPr>
        <w:t>Прием товара по заказу ТСД.</w:t>
      </w:r>
      <w:bookmarkEnd w:id="263"/>
      <w:r w:rsidRPr="00764B25">
        <w:rPr>
          <w:rFonts w:ascii="Arial" w:eastAsia="Times New Roman" w:hAnsi="Arial" w:cs="Arial"/>
          <w:sz w:val="24"/>
          <w:szCs w:val="26"/>
          <w:lang w:eastAsia="ru-RU"/>
        </w:rPr>
        <w:t xml:space="preserve"> </w:t>
      </w:r>
    </w:p>
    <w:p w14:paraId="52512C0C"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64" w:name="_Toc225509804"/>
      <w:r w:rsidRPr="00764B25">
        <w:rPr>
          <w:rFonts w:ascii="Arial" w:eastAsia="Times New Roman" w:hAnsi="Arial"/>
          <w:sz w:val="22"/>
          <w:szCs w:val="28"/>
          <w:lang w:eastAsia="ru-RU"/>
        </w:rPr>
        <w:t>Прием товара с фиксацией причины расхождения.</w:t>
      </w:r>
      <w:bookmarkEnd w:id="264"/>
    </w:p>
    <w:p w14:paraId="0F13B156" w14:textId="77777777" w:rsidR="00764B25" w:rsidRPr="00764B25" w:rsidRDefault="00764B25" w:rsidP="00764B25">
      <w:pPr>
        <w:spacing w:line="240" w:lineRule="auto"/>
        <w:rPr>
          <w:rFonts w:ascii="Arial" w:eastAsia="Times New Roman" w:hAnsi="Arial"/>
          <w:bCs w:val="0"/>
          <w:sz w:val="20"/>
          <w:szCs w:val="24"/>
          <w:lang w:eastAsia="ru-RU"/>
        </w:rPr>
      </w:pPr>
    </w:p>
    <w:p w14:paraId="0186F61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процесс приема по заказу ТСД добавлена поддержка программы Супермаг Мобайл для приема товара с фиксацией причины отказа для непринятых артикулов. Для разных экземпляров товара может быть указана разная причина отказа в приеме. Соответствующее изменение внесено в журнал процесса приема товара ТСД:</w:t>
      </w:r>
    </w:p>
    <w:p w14:paraId="319B1BD5" w14:textId="77777777" w:rsidR="00764B25" w:rsidRPr="00764B25" w:rsidRDefault="00764B25" w:rsidP="00764B25">
      <w:pPr>
        <w:spacing w:line="240" w:lineRule="auto"/>
        <w:rPr>
          <w:rFonts w:ascii="Arial" w:eastAsia="Times New Roman" w:hAnsi="Arial"/>
          <w:bCs w:val="0"/>
          <w:sz w:val="20"/>
          <w:szCs w:val="24"/>
          <w:lang w:eastAsia="ru-RU"/>
        </w:rPr>
      </w:pPr>
    </w:p>
    <w:p w14:paraId="2687878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712C635C" wp14:editId="4EECB143">
            <wp:extent cx="5905500" cy="20955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05500" cy="2095500"/>
                    </a:xfrm>
                    <a:prstGeom prst="rect">
                      <a:avLst/>
                    </a:prstGeom>
                    <a:noFill/>
                    <a:ln>
                      <a:noFill/>
                    </a:ln>
                  </pic:spPr>
                </pic:pic>
              </a:graphicData>
            </a:graphic>
          </wp:inline>
        </w:drawing>
      </w:r>
    </w:p>
    <w:p w14:paraId="38683B60" w14:textId="77777777" w:rsidR="00764B25" w:rsidRPr="00764B25" w:rsidRDefault="00764B25" w:rsidP="00764B25">
      <w:pPr>
        <w:spacing w:line="240" w:lineRule="auto"/>
        <w:rPr>
          <w:rFonts w:ascii="Arial" w:eastAsia="Times New Roman" w:hAnsi="Arial"/>
          <w:bCs w:val="0"/>
          <w:sz w:val="20"/>
          <w:szCs w:val="24"/>
          <w:lang w:eastAsia="ru-RU"/>
        </w:rPr>
      </w:pPr>
    </w:p>
    <w:p w14:paraId="11BA997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Выбор в программе ТСД флага «Фиксация причин расхождения» в сочетании с флагом «Доверительный прием» позволяет принять товар доверительно, то есть полностью и без подсчета с копированием КИЗ из УПД в журнал подсчета. Для маркированного товара флаг «Фиксация причин расхождения» позволяет исключить КИЗ бракованного товара из списка принятых путём сканирования КИЗ бракованного товара.</w:t>
      </w:r>
    </w:p>
    <w:p w14:paraId="3E9E6C9B" w14:textId="77777777" w:rsidR="00764B25" w:rsidRPr="00764B25" w:rsidRDefault="00764B25" w:rsidP="00764B25">
      <w:pPr>
        <w:spacing w:line="240" w:lineRule="auto"/>
        <w:rPr>
          <w:rFonts w:ascii="Arial" w:eastAsia="Times New Roman" w:hAnsi="Arial"/>
          <w:bCs w:val="0"/>
          <w:sz w:val="20"/>
          <w:szCs w:val="24"/>
          <w:lang w:eastAsia="ru-RU"/>
        </w:rPr>
      </w:pPr>
    </w:p>
    <w:p w14:paraId="5EB9523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Изменение для программы Супермаг Мобайл доступно, начиная с версии 2.4.938.21.</w:t>
      </w:r>
    </w:p>
    <w:p w14:paraId="06950FDC" w14:textId="77777777" w:rsidR="00764B25" w:rsidRPr="00764B25" w:rsidRDefault="00764B25" w:rsidP="00764B25">
      <w:pPr>
        <w:spacing w:line="240" w:lineRule="auto"/>
        <w:rPr>
          <w:rFonts w:ascii="Arial" w:eastAsia="Times New Roman" w:hAnsi="Arial"/>
          <w:bCs w:val="0"/>
          <w:sz w:val="20"/>
          <w:szCs w:val="24"/>
          <w:lang w:eastAsia="ru-RU"/>
        </w:rPr>
      </w:pPr>
    </w:p>
    <w:p w14:paraId="1F8E1DA7" w14:textId="77777777" w:rsidR="00764B25" w:rsidRPr="00764B25" w:rsidRDefault="00764B25" w:rsidP="00764B25">
      <w:pPr>
        <w:keepNext/>
        <w:spacing w:before="240" w:after="60" w:line="240" w:lineRule="auto"/>
        <w:outlineLvl w:val="3"/>
        <w:rPr>
          <w:rFonts w:ascii="Arial" w:eastAsia="Times New Roman" w:hAnsi="Arial"/>
          <w:sz w:val="22"/>
          <w:szCs w:val="28"/>
          <w:lang w:eastAsia="ru-RU"/>
        </w:rPr>
      </w:pPr>
      <w:bookmarkStart w:id="265" w:name="_Toc225509805"/>
      <w:r w:rsidRPr="00764B25">
        <w:rPr>
          <w:rFonts w:ascii="Arial" w:eastAsia="Times New Roman" w:hAnsi="Arial"/>
          <w:sz w:val="22"/>
          <w:szCs w:val="28"/>
          <w:lang w:eastAsia="ru-RU"/>
        </w:rPr>
        <w:t>Комментарий для приходной накладной.</w:t>
      </w:r>
      <w:bookmarkEnd w:id="265"/>
    </w:p>
    <w:p w14:paraId="2A144205" w14:textId="77777777" w:rsidR="00764B25" w:rsidRPr="00764B25" w:rsidRDefault="00764B25" w:rsidP="00764B25">
      <w:pPr>
        <w:spacing w:line="240" w:lineRule="auto"/>
        <w:rPr>
          <w:rFonts w:ascii="Arial" w:eastAsia="Times New Roman" w:hAnsi="Arial"/>
          <w:bCs w:val="0"/>
          <w:sz w:val="20"/>
          <w:szCs w:val="24"/>
          <w:lang w:eastAsia="ru-RU"/>
        </w:rPr>
      </w:pPr>
    </w:p>
    <w:p w14:paraId="6635960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Ранее при генерации приходной накладной из процесса «Прием заказа ТСД» в поле «Комментарий» накладной помещалась информация о процессе, на основании которого создана накладная, например:</w:t>
      </w:r>
    </w:p>
    <w:p w14:paraId="30CA6191" w14:textId="77777777" w:rsidR="00764B25" w:rsidRPr="00764B25" w:rsidRDefault="00764B25" w:rsidP="00764B25">
      <w:pPr>
        <w:spacing w:line="240" w:lineRule="auto"/>
        <w:rPr>
          <w:rFonts w:ascii="Arial" w:eastAsia="Times New Roman" w:hAnsi="Arial"/>
          <w:bCs w:val="0"/>
          <w:sz w:val="20"/>
          <w:szCs w:val="24"/>
          <w:lang w:eastAsia="ru-RU"/>
        </w:rPr>
      </w:pPr>
    </w:p>
    <w:p w14:paraId="5F0DC04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Прием товара по заказу ТСД № 140 от 25.02.2026</w:t>
      </w:r>
    </w:p>
    <w:p w14:paraId="2D96645F" w14:textId="77777777" w:rsidR="00764B25" w:rsidRPr="00764B25" w:rsidRDefault="00764B25" w:rsidP="00764B25">
      <w:pPr>
        <w:spacing w:line="240" w:lineRule="auto"/>
        <w:rPr>
          <w:rFonts w:ascii="Arial" w:eastAsia="Times New Roman" w:hAnsi="Arial"/>
          <w:bCs w:val="0"/>
          <w:sz w:val="20"/>
          <w:szCs w:val="24"/>
          <w:lang w:eastAsia="ru-RU"/>
        </w:rPr>
      </w:pPr>
    </w:p>
    <w:p w14:paraId="7D955EA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дополнительно сохраняется номер документа поставщика, если накладная была создана при участии документа поставщика, например:</w:t>
      </w:r>
    </w:p>
    <w:p w14:paraId="665D648A" w14:textId="77777777" w:rsidR="00764B25" w:rsidRPr="00764B25" w:rsidRDefault="00764B25" w:rsidP="00764B25">
      <w:pPr>
        <w:spacing w:line="240" w:lineRule="auto"/>
        <w:rPr>
          <w:rFonts w:ascii="Arial" w:eastAsia="Times New Roman" w:hAnsi="Arial"/>
          <w:bCs w:val="0"/>
          <w:sz w:val="20"/>
          <w:szCs w:val="24"/>
          <w:lang w:eastAsia="ru-RU"/>
        </w:rPr>
      </w:pPr>
    </w:p>
    <w:p w14:paraId="27E6F8B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Прием товара по заказу ТСД № 140 от 25.02.2026 по УПД №00000444</w:t>
      </w:r>
    </w:p>
    <w:p w14:paraId="62E17F77" w14:textId="77777777" w:rsidR="00764B25" w:rsidRPr="00764B25" w:rsidRDefault="00764B25" w:rsidP="00764B25">
      <w:pPr>
        <w:spacing w:line="240" w:lineRule="auto"/>
        <w:rPr>
          <w:rFonts w:ascii="Arial" w:eastAsia="Times New Roman" w:hAnsi="Arial"/>
          <w:bCs w:val="0"/>
          <w:sz w:val="20"/>
          <w:szCs w:val="24"/>
          <w:lang w:eastAsia="ru-RU"/>
        </w:rPr>
      </w:pPr>
    </w:p>
    <w:p w14:paraId="7FE3EE6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6" w:name="_Toc225509806"/>
      <w:r w:rsidRPr="00764B25">
        <w:rPr>
          <w:rFonts w:ascii="Arial" w:eastAsia="Times New Roman" w:hAnsi="Arial" w:cs="Arial"/>
          <w:sz w:val="24"/>
          <w:szCs w:val="26"/>
          <w:lang w:eastAsia="ru-RU"/>
        </w:rPr>
        <w:t>Остатки артикула. В приемке / в пути. Остаток склада.</w:t>
      </w:r>
      <w:bookmarkEnd w:id="266"/>
    </w:p>
    <w:p w14:paraId="663D5D53" w14:textId="77777777" w:rsidR="00764B25" w:rsidRPr="00764B25" w:rsidRDefault="00764B25" w:rsidP="00764B25">
      <w:pPr>
        <w:spacing w:line="240" w:lineRule="auto"/>
        <w:rPr>
          <w:rFonts w:ascii="Arial" w:eastAsia="Times New Roman" w:hAnsi="Arial"/>
          <w:bCs w:val="0"/>
          <w:sz w:val="20"/>
          <w:szCs w:val="24"/>
          <w:lang w:eastAsia="ru-RU"/>
        </w:rPr>
      </w:pPr>
    </w:p>
    <w:p w14:paraId="5B3221A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в таблице остатков артикула имелось поле «В приемке / в пути», в котором показывалось совокупное количество артикула в приходных накладных со статусом «Принят на складе» и входящих накладных на перемещение со статусом «Отправлен». То есть количество артикула, приемка которого не завершена, плюс количество артикула, отправленного из некоторого места хранения, но еще не полностью принятого в текущем месте хранения.</w:t>
      </w:r>
    </w:p>
    <w:p w14:paraId="2D42D29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 </w:t>
      </w:r>
    </w:p>
    <w:p w14:paraId="77960EDF"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В текущей версии поле «В приемке / в пути» разделено на два поля: «В приемке» - для подсчета количества артикула приходных накладных в статусе «Принят на складе», «В пути» - для подсчета количества артикула во входящих накладных на перемещение в статусе «Отправлен». </w:t>
      </w:r>
    </w:p>
    <w:p w14:paraId="52C5724D" w14:textId="77777777" w:rsidR="00764B25" w:rsidRPr="00764B25" w:rsidRDefault="00764B25" w:rsidP="00764B25">
      <w:pPr>
        <w:spacing w:line="240" w:lineRule="auto"/>
        <w:rPr>
          <w:rFonts w:ascii="Arial" w:eastAsia="Times New Roman" w:hAnsi="Arial"/>
          <w:bCs w:val="0"/>
          <w:sz w:val="20"/>
          <w:szCs w:val="24"/>
          <w:lang w:eastAsia="ru-RU"/>
        </w:rPr>
      </w:pPr>
    </w:p>
    <w:p w14:paraId="7BBEE66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При обновлении базы данных на текущую версию выполняется пересчет значений остатков для новых полей. </w:t>
      </w:r>
    </w:p>
    <w:p w14:paraId="65994BD0" w14:textId="77777777" w:rsidR="00764B25" w:rsidRPr="00764B25" w:rsidRDefault="00764B25" w:rsidP="00764B25">
      <w:pPr>
        <w:spacing w:line="240" w:lineRule="auto"/>
        <w:rPr>
          <w:rFonts w:ascii="Arial" w:eastAsia="Times New Roman" w:hAnsi="Arial"/>
          <w:bCs w:val="0"/>
          <w:sz w:val="20"/>
          <w:szCs w:val="24"/>
          <w:lang w:eastAsia="ru-RU"/>
        </w:rPr>
      </w:pPr>
    </w:p>
    <w:p w14:paraId="44FE617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69594675" wp14:editId="20F0DEA8">
            <wp:extent cx="6153150" cy="2733675"/>
            <wp:effectExtent l="0" t="0" r="0" b="9525"/>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53150" cy="2733675"/>
                    </a:xfrm>
                    <a:prstGeom prst="rect">
                      <a:avLst/>
                    </a:prstGeom>
                    <a:noFill/>
                    <a:ln>
                      <a:noFill/>
                    </a:ln>
                  </pic:spPr>
                </pic:pic>
              </a:graphicData>
            </a:graphic>
          </wp:inline>
        </w:drawing>
      </w:r>
    </w:p>
    <w:p w14:paraId="6DEE42E9" w14:textId="77777777" w:rsidR="00764B25" w:rsidRPr="00764B25" w:rsidRDefault="00764B25" w:rsidP="00764B25">
      <w:pPr>
        <w:spacing w:line="240" w:lineRule="auto"/>
        <w:rPr>
          <w:rFonts w:ascii="Arial" w:eastAsia="Times New Roman" w:hAnsi="Arial"/>
          <w:bCs w:val="0"/>
          <w:sz w:val="20"/>
          <w:szCs w:val="24"/>
          <w:lang w:eastAsia="ru-RU"/>
        </w:rPr>
      </w:pPr>
    </w:p>
    <w:p w14:paraId="6889CA52"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Примечание: в поле «Доступно» в прошлых версиях показывалась разница между значением поля «Остаток» и полей «Резерв», «В приемке / в пути», «Потери». В текущей версии в поле показывается разница между остатком и значениями «Резерв», «В приемке», «В пути» и «Потери». То есть, под доступным количеством по-прежнему понимается количество, доступное для покупателя / для продажи. Для лучшего восприятия название поля «Доступно» в текущей версии заменено названием «Доступно для продажи».</w:t>
      </w:r>
    </w:p>
    <w:p w14:paraId="0923985D" w14:textId="77777777" w:rsidR="00764B25" w:rsidRPr="00764B25" w:rsidRDefault="00764B25" w:rsidP="00764B25">
      <w:pPr>
        <w:spacing w:line="240" w:lineRule="auto"/>
        <w:rPr>
          <w:rFonts w:ascii="Arial" w:eastAsia="Times New Roman" w:hAnsi="Arial"/>
          <w:bCs w:val="0"/>
          <w:sz w:val="20"/>
          <w:szCs w:val="24"/>
          <w:lang w:eastAsia="ru-RU"/>
        </w:rPr>
      </w:pPr>
    </w:p>
    <w:p w14:paraId="3598E2D4"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таблицу добавлено новое вычисляемое поле «На складе», в котором показывается количество физически наличного товара в месте хранения. Это количество вычисляется как «Остаток» минус «Потери» и минус «В пути».  Добавлено поле «Оперативно на складе», которое отличается от значения поля «На складе» на величину оперативных продаж.</w:t>
      </w:r>
    </w:p>
    <w:p w14:paraId="4542BDF3" w14:textId="77777777" w:rsidR="00764B25" w:rsidRPr="00764B25" w:rsidRDefault="00764B25" w:rsidP="00764B25">
      <w:pPr>
        <w:spacing w:line="240" w:lineRule="auto"/>
        <w:rPr>
          <w:rFonts w:ascii="Arial" w:eastAsia="Times New Roman" w:hAnsi="Arial"/>
          <w:bCs w:val="0"/>
          <w:sz w:val="20"/>
          <w:szCs w:val="24"/>
          <w:lang w:eastAsia="ru-RU"/>
        </w:rPr>
      </w:pPr>
    </w:p>
    <w:p w14:paraId="2C7DF270"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Для вычисляемых полей при наведении курсора мыши на заголовок поля показывается подсказка с формулой вычисления.</w:t>
      </w:r>
    </w:p>
    <w:p w14:paraId="76CA8063" w14:textId="77777777" w:rsidR="00764B25" w:rsidRPr="00764B25" w:rsidRDefault="00764B25" w:rsidP="00764B25">
      <w:pPr>
        <w:spacing w:line="240" w:lineRule="auto"/>
        <w:rPr>
          <w:rFonts w:ascii="Arial" w:eastAsia="Times New Roman" w:hAnsi="Arial"/>
          <w:bCs w:val="0"/>
          <w:sz w:val="20"/>
          <w:szCs w:val="24"/>
          <w:lang w:eastAsia="ru-RU"/>
        </w:rPr>
      </w:pPr>
    </w:p>
    <w:p w14:paraId="51AC3DAA"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lastRenderedPageBreak/>
        <w:t>Примечание: При определении количества товара, которое должно присутствовать на складе, из остатка по документам вычитается значение поля «В пути». В этом случае делается предположение, что оформление приема перемещения производится намного быстрее, чем его движение от одного места хранения к другому. Тем не менее, при контроле остатков и сравнении подсчитанного количества с количеством «На складе» надо убедиться в отсутствии полученных, но не оформленных партий по накладным на перемещение.</w:t>
      </w:r>
    </w:p>
    <w:p w14:paraId="57C68B95" w14:textId="77777777" w:rsidR="00764B25" w:rsidRPr="00764B25" w:rsidRDefault="00764B25" w:rsidP="00764B25">
      <w:pPr>
        <w:spacing w:line="240" w:lineRule="auto"/>
        <w:rPr>
          <w:rFonts w:ascii="Arial" w:eastAsia="Times New Roman" w:hAnsi="Arial"/>
          <w:bCs w:val="0"/>
          <w:sz w:val="20"/>
          <w:szCs w:val="24"/>
          <w:lang w:eastAsia="ru-RU"/>
        </w:rPr>
      </w:pPr>
    </w:p>
    <w:p w14:paraId="76E5B16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Аналогичное изменение внесено в раздел «Остатки» для отображения текущих остатков и статистики по остаткам и в почтовые объекты SF «Статистика по текущим остаткам для артикула» и SG «Статистика по текущим остаткам для места хранения». В программу Супермаг Мобайл для оперативной инвентаризации при наличии у сотрудника права на просмотр остатков передается значение остатка «Оперативный на складе» вместо остатка за вычетом потерь и оперативной реализации.</w:t>
      </w:r>
    </w:p>
    <w:p w14:paraId="64D31022" w14:textId="77777777" w:rsidR="00764B25" w:rsidRPr="00764B25" w:rsidRDefault="00764B25" w:rsidP="00764B25">
      <w:pPr>
        <w:spacing w:line="240" w:lineRule="auto"/>
        <w:rPr>
          <w:rFonts w:ascii="Arial" w:eastAsia="Times New Roman" w:hAnsi="Arial"/>
          <w:bCs w:val="0"/>
          <w:sz w:val="20"/>
          <w:szCs w:val="24"/>
          <w:lang w:eastAsia="ru-RU"/>
        </w:rPr>
      </w:pPr>
    </w:p>
    <w:p w14:paraId="101EDB3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Соответственно, в разделе «Контроль остатков ТСД» изменены названия колонок остатка на начало и остатка на конец:</w:t>
      </w:r>
    </w:p>
    <w:p w14:paraId="0ACCB848" w14:textId="77777777" w:rsidR="00764B25" w:rsidRPr="00764B25" w:rsidRDefault="00764B25" w:rsidP="00764B25">
      <w:pPr>
        <w:spacing w:line="240" w:lineRule="auto"/>
        <w:rPr>
          <w:rFonts w:ascii="Arial" w:eastAsia="Times New Roman" w:hAnsi="Arial"/>
          <w:bCs w:val="0"/>
          <w:sz w:val="20"/>
          <w:szCs w:val="24"/>
          <w:lang w:eastAsia="ru-RU"/>
        </w:rPr>
      </w:pPr>
    </w:p>
    <w:p w14:paraId="6AC659D3"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539A98F0" wp14:editId="6CEA1B15">
            <wp:extent cx="6057900" cy="3209925"/>
            <wp:effectExtent l="0" t="0" r="0"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057900" cy="3209925"/>
                    </a:xfrm>
                    <a:prstGeom prst="rect">
                      <a:avLst/>
                    </a:prstGeom>
                    <a:noFill/>
                    <a:ln>
                      <a:noFill/>
                    </a:ln>
                  </pic:spPr>
                </pic:pic>
              </a:graphicData>
            </a:graphic>
          </wp:inline>
        </w:drawing>
      </w:r>
    </w:p>
    <w:p w14:paraId="5670F248" w14:textId="77777777" w:rsidR="00764B25" w:rsidRPr="00764B25" w:rsidRDefault="00764B25" w:rsidP="00764B25">
      <w:pPr>
        <w:spacing w:line="240" w:lineRule="auto"/>
        <w:rPr>
          <w:rFonts w:ascii="Arial" w:eastAsia="Times New Roman" w:hAnsi="Arial"/>
          <w:bCs w:val="0"/>
          <w:sz w:val="20"/>
          <w:szCs w:val="24"/>
          <w:lang w:eastAsia="ru-RU"/>
        </w:rPr>
      </w:pPr>
    </w:p>
    <w:p w14:paraId="460B8D19"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7" w:name="_Toc225509807"/>
      <w:r w:rsidRPr="00764B25">
        <w:rPr>
          <w:rFonts w:ascii="Arial" w:eastAsia="Times New Roman" w:hAnsi="Arial" w:cs="Arial"/>
          <w:sz w:val="24"/>
          <w:szCs w:val="26"/>
          <w:lang w:eastAsia="ru-RU"/>
        </w:rPr>
        <w:t>Выбор места хранения при запрете просмотра нелокальных мест хранения.</w:t>
      </w:r>
      <w:bookmarkEnd w:id="267"/>
    </w:p>
    <w:p w14:paraId="4430C2DC" w14:textId="77777777" w:rsidR="00764B25" w:rsidRPr="00764B25" w:rsidRDefault="00764B25" w:rsidP="00764B25">
      <w:pPr>
        <w:spacing w:line="240" w:lineRule="auto"/>
        <w:rPr>
          <w:rFonts w:ascii="Arial" w:eastAsia="Times New Roman" w:hAnsi="Arial"/>
          <w:bCs w:val="0"/>
          <w:sz w:val="20"/>
          <w:szCs w:val="24"/>
          <w:lang w:eastAsia="ru-RU"/>
        </w:rPr>
      </w:pPr>
    </w:p>
    <w:p w14:paraId="1DB05667"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административном модуле для должности можно установить ограничение на просмотр сотрудниками мест хранения. Это ограничение, в том числе, действует на отображение списка мест хранения в опциях выбора мест хранения. Эти опции имеют разные формы отображения в зависимости от количества мест хранения в базе данных. В прошлых версиях элемент для отображения списка мест хранения, используемый при малом (до 10) количестве мест хранения, не учитывал ограничения на просмотр мест хранения. В текущей версии эта проблема исправлена.</w:t>
      </w:r>
    </w:p>
    <w:p w14:paraId="10EF7727" w14:textId="77777777" w:rsidR="00764B25" w:rsidRPr="00764B25" w:rsidRDefault="00764B25" w:rsidP="00764B25">
      <w:pPr>
        <w:spacing w:line="240" w:lineRule="auto"/>
        <w:rPr>
          <w:rFonts w:ascii="Arial" w:eastAsia="Times New Roman" w:hAnsi="Arial"/>
          <w:bCs w:val="0"/>
          <w:sz w:val="20"/>
          <w:szCs w:val="24"/>
          <w:lang w:eastAsia="ru-RU"/>
        </w:rPr>
      </w:pPr>
    </w:p>
    <w:p w14:paraId="4DBABC74"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8" w:name="_Toc225509808"/>
      <w:r w:rsidRPr="00764B25">
        <w:rPr>
          <w:rFonts w:ascii="Arial" w:eastAsia="Times New Roman" w:hAnsi="Arial" w:cs="Arial"/>
          <w:sz w:val="24"/>
          <w:szCs w:val="26"/>
          <w:lang w:eastAsia="ru-RU"/>
        </w:rPr>
        <w:t>Печать ценников только с новой ценой и дизайном.</w:t>
      </w:r>
      <w:bookmarkEnd w:id="268"/>
    </w:p>
    <w:p w14:paraId="0FDC8B34" w14:textId="77777777" w:rsidR="00764B25" w:rsidRPr="00764B25" w:rsidRDefault="00764B25" w:rsidP="00764B25">
      <w:pPr>
        <w:spacing w:line="240" w:lineRule="auto"/>
        <w:rPr>
          <w:rFonts w:ascii="Arial" w:eastAsia="Times New Roman" w:hAnsi="Arial"/>
          <w:bCs w:val="0"/>
          <w:sz w:val="20"/>
          <w:szCs w:val="24"/>
          <w:lang w:eastAsia="ru-RU"/>
        </w:rPr>
      </w:pPr>
    </w:p>
    <w:p w14:paraId="1AD5144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предыдущих версиях в диалог печати ценников была добавлена опция «только артикулы с ценой, изменённой после успешной печати ценника». При установленной опции ценники для артикулов, у которых не изменилась цена для печати, на печать не выводились.</w:t>
      </w:r>
    </w:p>
    <w:p w14:paraId="7B78693E" w14:textId="77777777" w:rsidR="00764B25" w:rsidRPr="00764B25" w:rsidRDefault="00764B25" w:rsidP="00764B25">
      <w:pPr>
        <w:spacing w:line="240" w:lineRule="auto"/>
        <w:rPr>
          <w:rFonts w:ascii="Arial" w:eastAsia="Times New Roman" w:hAnsi="Arial"/>
          <w:bCs w:val="0"/>
          <w:sz w:val="20"/>
          <w:szCs w:val="24"/>
          <w:lang w:eastAsia="ru-RU"/>
        </w:rPr>
      </w:pPr>
    </w:p>
    <w:p w14:paraId="556A743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опция заменена следующей:</w:t>
      </w:r>
    </w:p>
    <w:p w14:paraId="6FF97C8E" w14:textId="77777777" w:rsidR="00764B25" w:rsidRPr="00764B25" w:rsidRDefault="00764B25" w:rsidP="00764B25">
      <w:pPr>
        <w:spacing w:line="240" w:lineRule="auto"/>
        <w:rPr>
          <w:rFonts w:ascii="Arial" w:eastAsia="Times New Roman" w:hAnsi="Arial"/>
          <w:bCs w:val="0"/>
          <w:sz w:val="20"/>
          <w:szCs w:val="24"/>
          <w:lang w:eastAsia="ru-RU"/>
        </w:rPr>
      </w:pPr>
    </w:p>
    <w:p w14:paraId="512C4939"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6C1DE40B" wp14:editId="51C27E18">
            <wp:extent cx="4981575" cy="358140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981575" cy="3581400"/>
                    </a:xfrm>
                    <a:prstGeom prst="rect">
                      <a:avLst/>
                    </a:prstGeom>
                    <a:noFill/>
                    <a:ln>
                      <a:noFill/>
                    </a:ln>
                  </pic:spPr>
                </pic:pic>
              </a:graphicData>
            </a:graphic>
          </wp:inline>
        </w:drawing>
      </w:r>
    </w:p>
    <w:p w14:paraId="2B01F071" w14:textId="77777777" w:rsidR="00764B25" w:rsidRPr="00764B25" w:rsidRDefault="00764B25" w:rsidP="00764B25">
      <w:pPr>
        <w:spacing w:line="240" w:lineRule="auto"/>
        <w:rPr>
          <w:rFonts w:ascii="Arial" w:eastAsia="Times New Roman" w:hAnsi="Arial"/>
          <w:bCs w:val="0"/>
          <w:noProof/>
          <w:sz w:val="20"/>
          <w:szCs w:val="24"/>
          <w:lang w:eastAsia="ru-RU"/>
        </w:rPr>
      </w:pPr>
    </w:p>
    <w:p w14:paraId="0471E5A3"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Если опция «Не печатать ценники, если с прошлой печати цена и дизайн ценника не изменились» установлена, то на печать не выводятся ценники, у которых не изменилась цена и одновременно не изменился дизайн. То есть, ценники для артикулов с неизменной ценой, но с изменённым дизайном будут напечатаны.</w:t>
      </w:r>
    </w:p>
    <w:p w14:paraId="208355BD" w14:textId="77777777" w:rsidR="00764B25" w:rsidRPr="00764B25" w:rsidRDefault="00764B25" w:rsidP="00764B25">
      <w:pPr>
        <w:spacing w:line="240" w:lineRule="auto"/>
        <w:rPr>
          <w:rFonts w:ascii="Arial" w:eastAsia="Times New Roman" w:hAnsi="Arial"/>
          <w:bCs w:val="0"/>
          <w:noProof/>
          <w:sz w:val="20"/>
          <w:szCs w:val="24"/>
          <w:lang w:eastAsia="ru-RU"/>
        </w:rPr>
      </w:pPr>
    </w:p>
    <w:p w14:paraId="697CFDFD" w14:textId="77777777" w:rsidR="00764B25" w:rsidRPr="00764B25" w:rsidRDefault="00764B25" w:rsidP="00764B25">
      <w:pPr>
        <w:spacing w:line="240" w:lineRule="auto"/>
        <w:rPr>
          <w:rFonts w:ascii="Arial" w:eastAsia="Times New Roman" w:hAnsi="Arial"/>
          <w:bCs w:val="0"/>
          <w:noProof/>
          <w:sz w:val="20"/>
          <w:szCs w:val="24"/>
          <w:lang w:eastAsia="ru-RU"/>
        </w:rPr>
      </w:pPr>
      <w:r w:rsidRPr="00764B25">
        <w:rPr>
          <w:rFonts w:ascii="Arial" w:eastAsia="Times New Roman" w:hAnsi="Arial"/>
          <w:bCs w:val="0"/>
          <w:noProof/>
          <w:sz w:val="20"/>
          <w:szCs w:val="24"/>
          <w:lang w:eastAsia="ru-RU"/>
        </w:rPr>
        <w:t>Для контроля изменения дизайна ценника был расширен журнал истории ценников. В журнал добавлено поле «Дизайн»:</w:t>
      </w:r>
    </w:p>
    <w:p w14:paraId="7B28B3F0" w14:textId="77777777" w:rsidR="00764B25" w:rsidRPr="00764B25" w:rsidRDefault="00764B25" w:rsidP="00764B25">
      <w:pPr>
        <w:spacing w:line="240" w:lineRule="auto"/>
        <w:rPr>
          <w:rFonts w:ascii="Arial" w:eastAsia="Times New Roman" w:hAnsi="Arial"/>
          <w:bCs w:val="0"/>
          <w:noProof/>
          <w:sz w:val="20"/>
          <w:szCs w:val="24"/>
          <w:lang w:eastAsia="ru-RU"/>
        </w:rPr>
      </w:pPr>
    </w:p>
    <w:p w14:paraId="638C070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drawing>
          <wp:inline distT="0" distB="0" distL="0" distR="0" wp14:anchorId="2D6C418D" wp14:editId="2D1B881A">
            <wp:extent cx="5991225" cy="28003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91225" cy="2800350"/>
                    </a:xfrm>
                    <a:prstGeom prst="rect">
                      <a:avLst/>
                    </a:prstGeom>
                    <a:noFill/>
                    <a:ln>
                      <a:noFill/>
                    </a:ln>
                  </pic:spPr>
                </pic:pic>
              </a:graphicData>
            </a:graphic>
          </wp:inline>
        </w:drawing>
      </w:r>
    </w:p>
    <w:p w14:paraId="0DF5A548" w14:textId="77777777" w:rsidR="00764B25" w:rsidRPr="00764B25" w:rsidRDefault="00764B25" w:rsidP="00764B25">
      <w:pPr>
        <w:spacing w:line="240" w:lineRule="auto"/>
        <w:rPr>
          <w:rFonts w:ascii="Arial" w:eastAsia="Times New Roman" w:hAnsi="Arial"/>
          <w:bCs w:val="0"/>
          <w:sz w:val="20"/>
          <w:szCs w:val="24"/>
          <w:lang w:eastAsia="ru-RU"/>
        </w:rPr>
      </w:pPr>
    </w:p>
    <w:p w14:paraId="23D26E8F"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69" w:name="_Toc225509809"/>
      <w:r w:rsidRPr="00764B25">
        <w:rPr>
          <w:rFonts w:ascii="Arial" w:eastAsia="Times New Roman" w:hAnsi="Arial" w:cs="Arial"/>
          <w:sz w:val="24"/>
          <w:szCs w:val="26"/>
          <w:lang w:eastAsia="ru-RU"/>
        </w:rPr>
        <w:t>Раздел «Электронные весы». Сохранение параметров загрузки весов.</w:t>
      </w:r>
      <w:bookmarkEnd w:id="269"/>
    </w:p>
    <w:p w14:paraId="5AE82EA7" w14:textId="77777777" w:rsidR="00764B25" w:rsidRPr="00764B25" w:rsidRDefault="00764B25" w:rsidP="00764B25">
      <w:pPr>
        <w:spacing w:line="240" w:lineRule="auto"/>
        <w:rPr>
          <w:rFonts w:ascii="Arial" w:eastAsia="Times New Roman" w:hAnsi="Arial"/>
          <w:bCs w:val="0"/>
          <w:sz w:val="20"/>
          <w:szCs w:val="24"/>
          <w:lang w:eastAsia="ru-RU"/>
        </w:rPr>
      </w:pPr>
    </w:p>
    <w:p w14:paraId="18529A2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разделе «Электронные весы» при загрузке весов показывается диалог с параметрами загрузки весов. Например:</w:t>
      </w:r>
    </w:p>
    <w:p w14:paraId="33F1A490" w14:textId="77777777" w:rsidR="00764B25" w:rsidRPr="00764B25" w:rsidRDefault="00764B25" w:rsidP="00764B25">
      <w:pPr>
        <w:spacing w:line="240" w:lineRule="auto"/>
        <w:rPr>
          <w:rFonts w:ascii="Arial" w:eastAsia="Times New Roman" w:hAnsi="Arial"/>
          <w:bCs w:val="0"/>
          <w:sz w:val="20"/>
          <w:szCs w:val="24"/>
          <w:lang w:eastAsia="ru-RU"/>
        </w:rPr>
      </w:pPr>
    </w:p>
    <w:p w14:paraId="5842F79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noProof/>
          <w:sz w:val="20"/>
          <w:szCs w:val="24"/>
          <w:lang w:eastAsia="ru-RU"/>
        </w:rPr>
        <w:lastRenderedPageBreak/>
        <w:drawing>
          <wp:inline distT="0" distB="0" distL="0" distR="0" wp14:anchorId="14412B09" wp14:editId="231CA6BA">
            <wp:extent cx="2266950" cy="2809875"/>
            <wp:effectExtent l="0" t="0" r="0" b="9525"/>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266950" cy="2809875"/>
                    </a:xfrm>
                    <a:prstGeom prst="rect">
                      <a:avLst/>
                    </a:prstGeom>
                    <a:noFill/>
                    <a:ln>
                      <a:noFill/>
                    </a:ln>
                  </pic:spPr>
                </pic:pic>
              </a:graphicData>
            </a:graphic>
          </wp:inline>
        </w:drawing>
      </w:r>
    </w:p>
    <w:p w14:paraId="1C211614" w14:textId="77777777" w:rsidR="00764B25" w:rsidRPr="00764B25" w:rsidRDefault="00764B25" w:rsidP="00764B25">
      <w:pPr>
        <w:spacing w:line="240" w:lineRule="auto"/>
        <w:rPr>
          <w:rFonts w:ascii="Arial" w:eastAsia="Times New Roman" w:hAnsi="Arial"/>
          <w:bCs w:val="0"/>
          <w:sz w:val="20"/>
          <w:szCs w:val="24"/>
          <w:lang w:eastAsia="ru-RU"/>
        </w:rPr>
      </w:pPr>
    </w:p>
    <w:p w14:paraId="3C58B5E9"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При изменении настроек они сохраняются в реестре компьютера. В предыдущих версиях при сохранении настроек в среде ОС Windows 8, 10, 11 настройки сохранялись, если главный модуль был запущен от имени администратора. В противном случае настройки не запоминались.</w:t>
      </w:r>
    </w:p>
    <w:p w14:paraId="324791C6" w14:textId="77777777" w:rsidR="00764B25" w:rsidRPr="00764B25" w:rsidRDefault="00764B25" w:rsidP="00764B25">
      <w:pPr>
        <w:spacing w:line="240" w:lineRule="auto"/>
        <w:rPr>
          <w:rFonts w:ascii="Arial" w:eastAsia="Times New Roman" w:hAnsi="Arial"/>
          <w:bCs w:val="0"/>
          <w:sz w:val="20"/>
          <w:szCs w:val="24"/>
          <w:lang w:eastAsia="ru-RU"/>
        </w:rPr>
      </w:pPr>
    </w:p>
    <w:p w14:paraId="7EB0228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когда у пользователя нет прав на сохранение данных в локальном реестре, настройки сохраняются в реестре текущего пользователя. При повторном запуске диалога настройки восстанавливаются из реестра текущего пользователя и, только в случае их отсутствия, из реестра локального компьютера.</w:t>
      </w:r>
    </w:p>
    <w:p w14:paraId="4628BD4D" w14:textId="77777777" w:rsidR="00764B25" w:rsidRPr="00764B25" w:rsidRDefault="00764B25" w:rsidP="00764B25">
      <w:pPr>
        <w:spacing w:line="240" w:lineRule="auto"/>
        <w:rPr>
          <w:rFonts w:ascii="Arial" w:eastAsia="Times New Roman" w:hAnsi="Arial"/>
          <w:bCs w:val="0"/>
          <w:sz w:val="20"/>
          <w:szCs w:val="24"/>
          <w:lang w:eastAsia="ru-RU"/>
        </w:rPr>
      </w:pPr>
    </w:p>
    <w:p w14:paraId="23F3185A"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70" w:name="_Toc225509810"/>
      <w:r w:rsidRPr="00764B25">
        <w:rPr>
          <w:rFonts w:ascii="Arial" w:eastAsia="Times New Roman" w:hAnsi="Arial" w:cs="Arial"/>
          <w:sz w:val="24"/>
          <w:szCs w:val="26"/>
          <w:lang w:eastAsia="ru-RU"/>
        </w:rPr>
        <w:t>Отчет «Динамика по группам».</w:t>
      </w:r>
      <w:bookmarkEnd w:id="270"/>
    </w:p>
    <w:p w14:paraId="3FFA0552" w14:textId="77777777" w:rsidR="00764B25" w:rsidRPr="00764B25" w:rsidRDefault="00764B25" w:rsidP="00764B25">
      <w:pPr>
        <w:spacing w:line="240" w:lineRule="auto"/>
        <w:rPr>
          <w:rFonts w:ascii="Arial" w:eastAsia="Times New Roman" w:hAnsi="Arial"/>
          <w:bCs w:val="0"/>
          <w:sz w:val="20"/>
          <w:szCs w:val="24"/>
          <w:lang w:eastAsia="ru-RU"/>
        </w:rPr>
      </w:pPr>
    </w:p>
    <w:p w14:paraId="75AADF58"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Создан новый пользовательский отчет «Динамика по группам». При установке отчет помещается в группу «Менеджерские» </w:t>
      </w:r>
    </w:p>
    <w:p w14:paraId="37473AE4" w14:textId="77777777" w:rsidR="00764B25" w:rsidRPr="00764B25" w:rsidRDefault="00764B25" w:rsidP="00764B25">
      <w:pPr>
        <w:spacing w:line="240" w:lineRule="auto"/>
        <w:rPr>
          <w:rFonts w:ascii="Arial" w:eastAsia="Times New Roman" w:hAnsi="Arial"/>
          <w:bCs w:val="0"/>
          <w:sz w:val="20"/>
          <w:szCs w:val="24"/>
          <w:lang w:eastAsia="ru-RU"/>
        </w:rPr>
      </w:pPr>
    </w:p>
    <w:p w14:paraId="42AB037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отчете выводятся данные о реализации, выручке и прибыли для сравнения результатов год к году.</w:t>
      </w:r>
    </w:p>
    <w:p w14:paraId="35B190E7" w14:textId="77777777" w:rsidR="00764B25" w:rsidRPr="00764B25" w:rsidRDefault="00764B25" w:rsidP="00764B25">
      <w:pPr>
        <w:spacing w:line="240" w:lineRule="auto"/>
        <w:rPr>
          <w:rFonts w:ascii="Arial" w:eastAsia="Times New Roman" w:hAnsi="Arial"/>
          <w:bCs w:val="0"/>
          <w:sz w:val="20"/>
          <w:szCs w:val="24"/>
          <w:lang w:eastAsia="ru-RU"/>
        </w:rPr>
      </w:pPr>
    </w:p>
    <w:p w14:paraId="7810B41F" w14:textId="77777777" w:rsidR="00764B25" w:rsidRPr="00764B25" w:rsidRDefault="00764B25" w:rsidP="00764B25">
      <w:pPr>
        <w:keepNext/>
        <w:spacing w:before="240" w:after="60" w:line="240" w:lineRule="auto"/>
        <w:outlineLvl w:val="2"/>
        <w:rPr>
          <w:rFonts w:ascii="Arial" w:eastAsia="Times New Roman" w:hAnsi="Arial" w:cs="Arial"/>
          <w:sz w:val="24"/>
          <w:szCs w:val="26"/>
          <w:lang w:eastAsia="ru-RU"/>
        </w:rPr>
      </w:pPr>
      <w:bookmarkStart w:id="271" w:name="_Toc225509811"/>
      <w:r w:rsidRPr="00764B25">
        <w:rPr>
          <w:rFonts w:ascii="Arial" w:eastAsia="Times New Roman" w:hAnsi="Arial" w:cs="Arial"/>
          <w:sz w:val="24"/>
          <w:szCs w:val="26"/>
          <w:lang w:eastAsia="ru-RU"/>
        </w:rPr>
        <w:t>Редактор схем почтовых объектов. Автоматическая коррекция схем.</w:t>
      </w:r>
      <w:bookmarkEnd w:id="271"/>
    </w:p>
    <w:p w14:paraId="33DB1108" w14:textId="77777777" w:rsidR="00764B25" w:rsidRPr="00764B25" w:rsidRDefault="00764B25" w:rsidP="00764B25">
      <w:pPr>
        <w:spacing w:line="240" w:lineRule="auto"/>
        <w:rPr>
          <w:rFonts w:ascii="Arial" w:eastAsia="Times New Roman" w:hAnsi="Arial"/>
          <w:bCs w:val="0"/>
          <w:sz w:val="20"/>
          <w:szCs w:val="24"/>
          <w:lang w:eastAsia="ru-RU"/>
        </w:rPr>
      </w:pPr>
    </w:p>
    <w:p w14:paraId="76293ED6"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Редактор схем при открытии схемы делает ее проверку на соответствие эталонной схеме и, при наличии критических различий, предлагает автоматически ее исправить.</w:t>
      </w:r>
    </w:p>
    <w:p w14:paraId="275C9D44" w14:textId="77777777" w:rsidR="00764B25" w:rsidRPr="00764B25" w:rsidRDefault="00764B25" w:rsidP="00764B25">
      <w:pPr>
        <w:spacing w:line="240" w:lineRule="auto"/>
        <w:rPr>
          <w:rFonts w:ascii="Arial" w:eastAsia="Times New Roman" w:hAnsi="Arial"/>
          <w:bCs w:val="0"/>
          <w:sz w:val="20"/>
          <w:szCs w:val="24"/>
          <w:lang w:eastAsia="ru-RU"/>
        </w:rPr>
      </w:pPr>
    </w:p>
    <w:p w14:paraId="270A078E"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 xml:space="preserve">Например, если в эталонной схеме имеется обязательный элемент, а в редактируемой схеме элемент отсутствует или имеет признак </w:t>
      </w:r>
      <w:r w:rsidRPr="00764B25">
        <w:rPr>
          <w:rFonts w:ascii="Arial" w:eastAsia="Times New Roman" w:hAnsi="Arial"/>
          <w:bCs w:val="0"/>
          <w:sz w:val="20"/>
          <w:szCs w:val="24"/>
          <w:lang w:val="en-US" w:eastAsia="ru-RU"/>
        </w:rPr>
        <w:t>null</w:t>
      </w:r>
      <w:r w:rsidRPr="00764B25">
        <w:rPr>
          <w:rFonts w:ascii="Arial" w:eastAsia="Times New Roman" w:hAnsi="Arial"/>
          <w:bCs w:val="0"/>
          <w:sz w:val="20"/>
          <w:szCs w:val="24"/>
          <w:lang w:eastAsia="ru-RU"/>
        </w:rPr>
        <w:t>, будет предложено исправить ошибку.</w:t>
      </w:r>
    </w:p>
    <w:p w14:paraId="46D0A1DC" w14:textId="77777777" w:rsidR="00764B25" w:rsidRPr="00764B25" w:rsidRDefault="00764B25" w:rsidP="00764B25">
      <w:pPr>
        <w:spacing w:line="240" w:lineRule="auto"/>
        <w:rPr>
          <w:rFonts w:ascii="Arial" w:eastAsia="Times New Roman" w:hAnsi="Arial"/>
          <w:bCs w:val="0"/>
          <w:sz w:val="20"/>
          <w:szCs w:val="24"/>
          <w:lang w:eastAsia="ru-RU"/>
        </w:rPr>
      </w:pPr>
    </w:p>
    <w:p w14:paraId="4CDE5581"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прошлых версиях коррекция схемы происходила, в том числе и в ситуациях, которые этого не требовали, например, элемент схемы:</w:t>
      </w:r>
    </w:p>
    <w:p w14:paraId="088314E0" w14:textId="77777777" w:rsidR="00764B25" w:rsidRPr="00764B25" w:rsidRDefault="00764B25" w:rsidP="00764B25">
      <w:pPr>
        <w:spacing w:line="240" w:lineRule="auto"/>
        <w:rPr>
          <w:rFonts w:ascii="Arial" w:eastAsia="Times New Roman" w:hAnsi="Arial"/>
          <w:bCs w:val="0"/>
          <w:sz w:val="20"/>
          <w:szCs w:val="24"/>
          <w:lang w:eastAsia="ru-RU"/>
        </w:rPr>
      </w:pPr>
    </w:p>
    <w:p w14:paraId="27C49524"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&lt;xs:element default="00000000000000000000000000000000" name="BORNIN" type="xs:base64Binary" /&gt;</w:t>
      </w:r>
    </w:p>
    <w:p w14:paraId="3B9A4FA9" w14:textId="77777777" w:rsidR="00764B25" w:rsidRPr="00764B25" w:rsidRDefault="00764B25" w:rsidP="00764B25">
      <w:pPr>
        <w:spacing w:line="240" w:lineRule="auto"/>
        <w:rPr>
          <w:rFonts w:ascii="Arial" w:eastAsia="Times New Roman" w:hAnsi="Arial"/>
          <w:bCs w:val="0"/>
          <w:sz w:val="20"/>
          <w:szCs w:val="24"/>
          <w:lang w:val="en-US" w:eastAsia="ru-RU"/>
        </w:rPr>
      </w:pPr>
    </w:p>
    <w:p w14:paraId="29EEC81C"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результате исправления заменялся следующим:</w:t>
      </w:r>
    </w:p>
    <w:p w14:paraId="487F991D" w14:textId="77777777" w:rsidR="00764B25" w:rsidRPr="00764B25" w:rsidRDefault="00764B25" w:rsidP="00764B25">
      <w:pPr>
        <w:spacing w:line="240" w:lineRule="auto"/>
        <w:rPr>
          <w:rFonts w:ascii="Arial" w:eastAsia="Times New Roman" w:hAnsi="Arial"/>
          <w:bCs w:val="0"/>
          <w:sz w:val="20"/>
          <w:szCs w:val="24"/>
          <w:lang w:eastAsia="ru-RU"/>
        </w:rPr>
      </w:pPr>
    </w:p>
    <w:p w14:paraId="6221B730" w14:textId="77777777" w:rsidR="00764B25" w:rsidRPr="00764B25" w:rsidRDefault="00764B25" w:rsidP="00764B25">
      <w:pPr>
        <w:spacing w:line="240" w:lineRule="auto"/>
        <w:rPr>
          <w:rFonts w:ascii="Arial" w:eastAsia="Times New Roman" w:hAnsi="Arial"/>
          <w:bCs w:val="0"/>
          <w:sz w:val="20"/>
          <w:szCs w:val="24"/>
          <w:lang w:val="en-US" w:eastAsia="ru-RU"/>
        </w:rPr>
      </w:pPr>
      <w:r w:rsidRPr="00764B25">
        <w:rPr>
          <w:rFonts w:ascii="Arial" w:eastAsia="Times New Roman" w:hAnsi="Arial"/>
          <w:bCs w:val="0"/>
          <w:sz w:val="20"/>
          <w:szCs w:val="24"/>
          <w:lang w:val="en-US" w:eastAsia="ru-RU"/>
        </w:rPr>
        <w:t>&lt;xs:element minOccurs="1" name="BORNIN" type="xs:base64Binary" /&gt;</w:t>
      </w:r>
    </w:p>
    <w:p w14:paraId="427D9B7B" w14:textId="77777777" w:rsidR="00764B25" w:rsidRPr="00764B25" w:rsidRDefault="00764B25" w:rsidP="00764B25">
      <w:pPr>
        <w:spacing w:line="240" w:lineRule="auto"/>
        <w:rPr>
          <w:rFonts w:ascii="Arial" w:eastAsia="Times New Roman" w:hAnsi="Arial"/>
          <w:bCs w:val="0"/>
          <w:sz w:val="20"/>
          <w:szCs w:val="24"/>
          <w:lang w:val="en-US" w:eastAsia="ru-RU"/>
        </w:rPr>
      </w:pPr>
    </w:p>
    <w:p w14:paraId="67C29EDD" w14:textId="77777777" w:rsidR="00764B25" w:rsidRPr="00764B25" w:rsidRDefault="00764B25" w:rsidP="00764B25">
      <w:pPr>
        <w:spacing w:line="240" w:lineRule="auto"/>
        <w:rPr>
          <w:rFonts w:ascii="Arial" w:eastAsia="Times New Roman" w:hAnsi="Arial"/>
          <w:bCs w:val="0"/>
          <w:sz w:val="20"/>
          <w:szCs w:val="24"/>
          <w:lang w:eastAsia="ru-RU"/>
        </w:rPr>
      </w:pPr>
      <w:r w:rsidRPr="00764B25">
        <w:rPr>
          <w:rFonts w:ascii="Arial" w:eastAsia="Times New Roman" w:hAnsi="Arial"/>
          <w:bCs w:val="0"/>
          <w:sz w:val="20"/>
          <w:szCs w:val="24"/>
          <w:lang w:eastAsia="ru-RU"/>
        </w:rPr>
        <w:t>В текущей версии опознаются семантические аналоги описания эталонной схемы и избыточной коррекции не происходит.</w:t>
      </w:r>
    </w:p>
    <w:p w14:paraId="5B8D3B60" w14:textId="305574AE" w:rsidR="00836D78" w:rsidRPr="001014D7" w:rsidRDefault="00836D78" w:rsidP="00764B25"/>
    <w:sectPr w:rsidR="00836D78" w:rsidRPr="001014D7" w:rsidSect="00737F08">
      <w:footerReference w:type="default" r:id="rId422"/>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6FC71" w14:textId="77777777" w:rsidR="009F2CB4" w:rsidRDefault="009F2CB4" w:rsidP="00737F08">
      <w:pPr>
        <w:spacing w:line="240" w:lineRule="auto"/>
      </w:pPr>
      <w:r>
        <w:separator/>
      </w:r>
    </w:p>
  </w:endnote>
  <w:endnote w:type="continuationSeparator" w:id="0">
    <w:p w14:paraId="6AA62142" w14:textId="77777777" w:rsidR="009F2CB4" w:rsidRDefault="009F2CB4" w:rsidP="007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3734" w14:textId="77777777" w:rsidR="00737F08" w:rsidRPr="00737F08" w:rsidRDefault="00737F08" w:rsidP="00737F08">
    <w:pPr>
      <w:pStyle w:val="a5"/>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BBD3F" w14:textId="77777777" w:rsidR="009F2CB4" w:rsidRDefault="009F2CB4" w:rsidP="00737F08">
      <w:pPr>
        <w:spacing w:line="240" w:lineRule="auto"/>
      </w:pPr>
      <w:r>
        <w:separator/>
      </w:r>
    </w:p>
  </w:footnote>
  <w:footnote w:type="continuationSeparator" w:id="0">
    <w:p w14:paraId="26CA44F9"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64B25"/>
    <w:rsid w:val="007810CF"/>
    <w:rsid w:val="007833AE"/>
    <w:rsid w:val="00793D7C"/>
    <w:rsid w:val="007A2CC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6CC03"/>
  <w15:docId w15:val="{88D35583-0AA3-4934-8EE5-FA62649C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3">
    <w:name w:val="heading 3"/>
    <w:basedOn w:val="a"/>
    <w:next w:val="a"/>
    <w:link w:val="30"/>
    <w:uiPriority w:val="9"/>
    <w:semiHidden/>
    <w:unhideWhenUsed/>
    <w:qFormat/>
    <w:rsid w:val="00764B2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64B2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F08"/>
    <w:pPr>
      <w:tabs>
        <w:tab w:val="center" w:pos="4677"/>
        <w:tab w:val="right" w:pos="9355"/>
      </w:tabs>
      <w:spacing w:line="240" w:lineRule="auto"/>
    </w:pPr>
  </w:style>
  <w:style w:type="character" w:customStyle="1" w:styleId="a4">
    <w:name w:val="Верхний колонтитул Знак"/>
    <w:basedOn w:val="a0"/>
    <w:link w:val="a3"/>
    <w:uiPriority w:val="99"/>
    <w:rsid w:val="00737F08"/>
  </w:style>
  <w:style w:type="paragraph" w:styleId="a5">
    <w:name w:val="footer"/>
    <w:basedOn w:val="a"/>
    <w:link w:val="a6"/>
    <w:uiPriority w:val="99"/>
    <w:unhideWhenUsed/>
    <w:rsid w:val="00737F08"/>
    <w:pPr>
      <w:tabs>
        <w:tab w:val="center" w:pos="4677"/>
        <w:tab w:val="right" w:pos="9355"/>
      </w:tabs>
      <w:spacing w:line="240" w:lineRule="auto"/>
    </w:pPr>
  </w:style>
  <w:style w:type="character" w:customStyle="1" w:styleId="a6">
    <w:name w:val="Нижний колонтитул Знак"/>
    <w:basedOn w:val="a0"/>
    <w:link w:val="a5"/>
    <w:uiPriority w:val="99"/>
    <w:rsid w:val="00737F08"/>
  </w:style>
  <w:style w:type="character" w:customStyle="1" w:styleId="10">
    <w:name w:val="Заголовок 1 Знак"/>
    <w:basedOn w:val="a0"/>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7">
    <w:name w:val="НАЗВА"/>
    <w:basedOn w:val="a"/>
    <w:next w:val="a"/>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8">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
    <w:link w:val="a9"/>
    <w:rsid w:val="009E498A"/>
    <w:pPr>
      <w:spacing w:after="120" w:line="240" w:lineRule="auto"/>
      <w:ind w:left="283"/>
    </w:pPr>
    <w:rPr>
      <w:rFonts w:eastAsia="Times New Roman"/>
      <w:bCs w:val="0"/>
      <w:sz w:val="24"/>
      <w:szCs w:val="24"/>
      <w:lang w:val="uk-UA" w:eastAsia="ru-RU"/>
    </w:rPr>
  </w:style>
  <w:style w:type="character" w:customStyle="1" w:styleId="a9">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0"/>
    <w:link w:val="a8"/>
    <w:rsid w:val="009E498A"/>
    <w:rPr>
      <w:rFonts w:eastAsia="Times New Roman"/>
      <w:bCs w:val="0"/>
      <w:sz w:val="24"/>
      <w:szCs w:val="24"/>
      <w:lang w:val="uk-UA" w:eastAsia="ru-RU"/>
    </w:rPr>
  </w:style>
  <w:style w:type="table" w:styleId="aa">
    <w:name w:val="Table Grid"/>
    <w:basedOn w:val="a1"/>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link w:val="ac"/>
    <w:uiPriority w:val="35"/>
    <w:qFormat/>
    <w:rsid w:val="002F66C5"/>
    <w:pPr>
      <w:widowControl w:val="0"/>
      <w:jc w:val="center"/>
    </w:pPr>
    <w:rPr>
      <w:rFonts w:eastAsia="Courier New" w:cs="Courier New"/>
      <w:color w:val="000000"/>
      <w:sz w:val="24"/>
      <w:szCs w:val="20"/>
      <w:lang w:val="uk-UA" w:eastAsia="ru-RU"/>
    </w:rPr>
  </w:style>
  <w:style w:type="character" w:customStyle="1" w:styleId="ac">
    <w:name w:val="Название объекта Знак"/>
    <w:link w:val="ab"/>
    <w:uiPriority w:val="35"/>
    <w:rsid w:val="002F66C5"/>
    <w:rPr>
      <w:rFonts w:eastAsia="Courier New" w:cs="Courier New"/>
      <w:color w:val="000000"/>
      <w:sz w:val="24"/>
      <w:szCs w:val="20"/>
      <w:lang w:val="uk-UA" w:eastAsia="ru-RU"/>
    </w:rPr>
  </w:style>
  <w:style w:type="character" w:styleId="ad">
    <w:name w:val="Emphasis"/>
    <w:qFormat/>
    <w:rsid w:val="00555C85"/>
    <w:rPr>
      <w:i/>
      <w:iCs/>
    </w:rPr>
  </w:style>
  <w:style w:type="paragraph" w:customStyle="1" w:styleId="11">
    <w:name w:val="Стиль1"/>
    <w:basedOn w:val="a"/>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e">
    <w:name w:val="Balloon Text"/>
    <w:basedOn w:val="a"/>
    <w:link w:val="af"/>
    <w:uiPriority w:val="99"/>
    <w:semiHidden/>
    <w:unhideWhenUsed/>
    <w:rsid w:val="007B3E21"/>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7B3E21"/>
    <w:rPr>
      <w:rFonts w:ascii="Tahoma" w:hAnsi="Tahoma" w:cs="Tahoma"/>
      <w:sz w:val="16"/>
      <w:szCs w:val="16"/>
    </w:rPr>
  </w:style>
  <w:style w:type="character" w:customStyle="1" w:styleId="author">
    <w:name w:val="author"/>
    <w:rsid w:val="008D6913"/>
  </w:style>
  <w:style w:type="character" w:customStyle="1" w:styleId="af0">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30">
    <w:name w:val="Заголовок 3 Знак"/>
    <w:basedOn w:val="a0"/>
    <w:link w:val="3"/>
    <w:uiPriority w:val="9"/>
    <w:semiHidden/>
    <w:rsid w:val="00764B25"/>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764B25"/>
    <w:rPr>
      <w:rFonts w:asciiTheme="majorHAnsi" w:eastAsiaTheme="majorEastAsia" w:hAnsiTheme="majorHAnsi" w:cstheme="majorBidi"/>
      <w:i/>
      <w:iCs/>
      <w:color w:val="365F91" w:themeColor="accent1" w:themeShade="BF"/>
    </w:rPr>
  </w:style>
  <w:style w:type="paragraph" w:styleId="af1">
    <w:name w:val="Body Text"/>
    <w:basedOn w:val="a"/>
    <w:link w:val="af2"/>
    <w:uiPriority w:val="99"/>
    <w:semiHidden/>
    <w:unhideWhenUsed/>
    <w:rsid w:val="00764B25"/>
    <w:pPr>
      <w:spacing w:after="120"/>
    </w:pPr>
  </w:style>
  <w:style w:type="character" w:customStyle="1" w:styleId="af2">
    <w:name w:val="Основной текст Знак"/>
    <w:basedOn w:val="a0"/>
    <w:link w:val="af1"/>
    <w:uiPriority w:val="99"/>
    <w:semiHidden/>
    <w:rsid w:val="00764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7332">
      <w:bodyDiv w:val="1"/>
      <w:marLeft w:val="0"/>
      <w:marRight w:val="0"/>
      <w:marTop w:val="0"/>
      <w:marBottom w:val="0"/>
      <w:divBdr>
        <w:top w:val="none" w:sz="0" w:space="0" w:color="auto"/>
        <w:left w:val="none" w:sz="0" w:space="0" w:color="auto"/>
        <w:bottom w:val="none" w:sz="0" w:space="0" w:color="auto"/>
        <w:right w:val="none" w:sz="0" w:space="0" w:color="auto"/>
      </w:divBdr>
    </w:div>
    <w:div w:id="184833422">
      <w:bodyDiv w:val="1"/>
      <w:marLeft w:val="0"/>
      <w:marRight w:val="0"/>
      <w:marTop w:val="0"/>
      <w:marBottom w:val="0"/>
      <w:divBdr>
        <w:top w:val="none" w:sz="0" w:space="0" w:color="auto"/>
        <w:left w:val="none" w:sz="0" w:space="0" w:color="auto"/>
        <w:bottom w:val="none" w:sz="0" w:space="0" w:color="auto"/>
        <w:right w:val="none" w:sz="0" w:space="0" w:color="auto"/>
      </w:divBdr>
    </w:div>
    <w:div w:id="249697259">
      <w:bodyDiv w:val="1"/>
      <w:marLeft w:val="0"/>
      <w:marRight w:val="0"/>
      <w:marTop w:val="0"/>
      <w:marBottom w:val="0"/>
      <w:divBdr>
        <w:top w:val="none" w:sz="0" w:space="0" w:color="auto"/>
        <w:left w:val="none" w:sz="0" w:space="0" w:color="auto"/>
        <w:bottom w:val="none" w:sz="0" w:space="0" w:color="auto"/>
        <w:right w:val="none" w:sz="0" w:space="0" w:color="auto"/>
      </w:divBdr>
    </w:div>
    <w:div w:id="299043968">
      <w:bodyDiv w:val="1"/>
      <w:marLeft w:val="0"/>
      <w:marRight w:val="0"/>
      <w:marTop w:val="0"/>
      <w:marBottom w:val="0"/>
      <w:divBdr>
        <w:top w:val="none" w:sz="0" w:space="0" w:color="auto"/>
        <w:left w:val="none" w:sz="0" w:space="0" w:color="auto"/>
        <w:bottom w:val="none" w:sz="0" w:space="0" w:color="auto"/>
        <w:right w:val="none" w:sz="0" w:space="0" w:color="auto"/>
      </w:divBdr>
    </w:div>
    <w:div w:id="309942944">
      <w:bodyDiv w:val="1"/>
      <w:marLeft w:val="0"/>
      <w:marRight w:val="0"/>
      <w:marTop w:val="0"/>
      <w:marBottom w:val="0"/>
      <w:divBdr>
        <w:top w:val="none" w:sz="0" w:space="0" w:color="auto"/>
        <w:left w:val="none" w:sz="0" w:space="0" w:color="auto"/>
        <w:bottom w:val="none" w:sz="0" w:space="0" w:color="auto"/>
        <w:right w:val="none" w:sz="0" w:space="0" w:color="auto"/>
      </w:divBdr>
    </w:div>
    <w:div w:id="355232037">
      <w:bodyDiv w:val="1"/>
      <w:marLeft w:val="0"/>
      <w:marRight w:val="0"/>
      <w:marTop w:val="0"/>
      <w:marBottom w:val="0"/>
      <w:divBdr>
        <w:top w:val="none" w:sz="0" w:space="0" w:color="auto"/>
        <w:left w:val="none" w:sz="0" w:space="0" w:color="auto"/>
        <w:bottom w:val="none" w:sz="0" w:space="0" w:color="auto"/>
        <w:right w:val="none" w:sz="0" w:space="0" w:color="auto"/>
      </w:divBdr>
    </w:div>
    <w:div w:id="368191694">
      <w:bodyDiv w:val="1"/>
      <w:marLeft w:val="0"/>
      <w:marRight w:val="0"/>
      <w:marTop w:val="0"/>
      <w:marBottom w:val="0"/>
      <w:divBdr>
        <w:top w:val="none" w:sz="0" w:space="0" w:color="auto"/>
        <w:left w:val="none" w:sz="0" w:space="0" w:color="auto"/>
        <w:bottom w:val="none" w:sz="0" w:space="0" w:color="auto"/>
        <w:right w:val="none" w:sz="0" w:space="0" w:color="auto"/>
      </w:divBdr>
    </w:div>
    <w:div w:id="471290593">
      <w:bodyDiv w:val="1"/>
      <w:marLeft w:val="0"/>
      <w:marRight w:val="0"/>
      <w:marTop w:val="0"/>
      <w:marBottom w:val="0"/>
      <w:divBdr>
        <w:top w:val="none" w:sz="0" w:space="0" w:color="auto"/>
        <w:left w:val="none" w:sz="0" w:space="0" w:color="auto"/>
        <w:bottom w:val="none" w:sz="0" w:space="0" w:color="auto"/>
        <w:right w:val="none" w:sz="0" w:space="0" w:color="auto"/>
      </w:divBdr>
    </w:div>
    <w:div w:id="966937628">
      <w:bodyDiv w:val="1"/>
      <w:marLeft w:val="0"/>
      <w:marRight w:val="0"/>
      <w:marTop w:val="0"/>
      <w:marBottom w:val="0"/>
      <w:divBdr>
        <w:top w:val="none" w:sz="0" w:space="0" w:color="auto"/>
        <w:left w:val="none" w:sz="0" w:space="0" w:color="auto"/>
        <w:bottom w:val="none" w:sz="0" w:space="0" w:color="auto"/>
        <w:right w:val="none" w:sz="0" w:space="0" w:color="auto"/>
      </w:divBdr>
    </w:div>
    <w:div w:id="1006591725">
      <w:bodyDiv w:val="1"/>
      <w:marLeft w:val="0"/>
      <w:marRight w:val="0"/>
      <w:marTop w:val="0"/>
      <w:marBottom w:val="0"/>
      <w:divBdr>
        <w:top w:val="none" w:sz="0" w:space="0" w:color="auto"/>
        <w:left w:val="none" w:sz="0" w:space="0" w:color="auto"/>
        <w:bottom w:val="none" w:sz="0" w:space="0" w:color="auto"/>
        <w:right w:val="none" w:sz="0" w:space="0" w:color="auto"/>
      </w:divBdr>
    </w:div>
    <w:div w:id="1041324005">
      <w:bodyDiv w:val="1"/>
      <w:marLeft w:val="0"/>
      <w:marRight w:val="0"/>
      <w:marTop w:val="0"/>
      <w:marBottom w:val="0"/>
      <w:divBdr>
        <w:top w:val="none" w:sz="0" w:space="0" w:color="auto"/>
        <w:left w:val="none" w:sz="0" w:space="0" w:color="auto"/>
        <w:bottom w:val="none" w:sz="0" w:space="0" w:color="auto"/>
        <w:right w:val="none" w:sz="0" w:space="0" w:color="auto"/>
      </w:divBdr>
    </w:div>
    <w:div w:id="1310406574">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452439398">
      <w:bodyDiv w:val="1"/>
      <w:marLeft w:val="0"/>
      <w:marRight w:val="0"/>
      <w:marTop w:val="0"/>
      <w:marBottom w:val="0"/>
      <w:divBdr>
        <w:top w:val="none" w:sz="0" w:space="0" w:color="auto"/>
        <w:left w:val="none" w:sz="0" w:space="0" w:color="auto"/>
        <w:bottom w:val="none" w:sz="0" w:space="0" w:color="auto"/>
        <w:right w:val="none" w:sz="0" w:space="0" w:color="auto"/>
      </w:divBdr>
    </w:div>
    <w:div w:id="1456220222">
      <w:bodyDiv w:val="1"/>
      <w:marLeft w:val="0"/>
      <w:marRight w:val="0"/>
      <w:marTop w:val="0"/>
      <w:marBottom w:val="0"/>
      <w:divBdr>
        <w:top w:val="none" w:sz="0" w:space="0" w:color="auto"/>
        <w:left w:val="none" w:sz="0" w:space="0" w:color="auto"/>
        <w:bottom w:val="none" w:sz="0" w:space="0" w:color="auto"/>
        <w:right w:val="none" w:sz="0" w:space="0" w:color="auto"/>
      </w:divBdr>
    </w:div>
    <w:div w:id="1487437692">
      <w:bodyDiv w:val="1"/>
      <w:marLeft w:val="0"/>
      <w:marRight w:val="0"/>
      <w:marTop w:val="0"/>
      <w:marBottom w:val="0"/>
      <w:divBdr>
        <w:top w:val="none" w:sz="0" w:space="0" w:color="auto"/>
        <w:left w:val="none" w:sz="0" w:space="0" w:color="auto"/>
        <w:bottom w:val="none" w:sz="0" w:space="0" w:color="auto"/>
        <w:right w:val="none" w:sz="0" w:space="0" w:color="auto"/>
      </w:divBdr>
    </w:div>
    <w:div w:id="1657227257">
      <w:bodyDiv w:val="1"/>
      <w:marLeft w:val="0"/>
      <w:marRight w:val="0"/>
      <w:marTop w:val="0"/>
      <w:marBottom w:val="0"/>
      <w:divBdr>
        <w:top w:val="none" w:sz="0" w:space="0" w:color="auto"/>
        <w:left w:val="none" w:sz="0" w:space="0" w:color="auto"/>
        <w:bottom w:val="none" w:sz="0" w:space="0" w:color="auto"/>
        <w:right w:val="none" w:sz="0" w:space="0" w:color="auto"/>
      </w:divBdr>
    </w:div>
    <w:div w:id="1773548537">
      <w:bodyDiv w:val="1"/>
      <w:marLeft w:val="0"/>
      <w:marRight w:val="0"/>
      <w:marTop w:val="0"/>
      <w:marBottom w:val="0"/>
      <w:divBdr>
        <w:top w:val="none" w:sz="0" w:space="0" w:color="auto"/>
        <w:left w:val="none" w:sz="0" w:space="0" w:color="auto"/>
        <w:bottom w:val="none" w:sz="0" w:space="0" w:color="auto"/>
        <w:right w:val="none" w:sz="0" w:space="0" w:color="auto"/>
      </w:divBdr>
    </w:div>
    <w:div w:id="1788618041">
      <w:bodyDiv w:val="1"/>
      <w:marLeft w:val="0"/>
      <w:marRight w:val="0"/>
      <w:marTop w:val="0"/>
      <w:marBottom w:val="0"/>
      <w:divBdr>
        <w:top w:val="none" w:sz="0" w:space="0" w:color="auto"/>
        <w:left w:val="none" w:sz="0" w:space="0" w:color="auto"/>
        <w:bottom w:val="none" w:sz="0" w:space="0" w:color="auto"/>
        <w:right w:val="none" w:sz="0" w:space="0" w:color="auto"/>
      </w:divBdr>
    </w:div>
    <w:div w:id="1918123482">
      <w:bodyDiv w:val="1"/>
      <w:marLeft w:val="0"/>
      <w:marRight w:val="0"/>
      <w:marTop w:val="0"/>
      <w:marBottom w:val="0"/>
      <w:divBdr>
        <w:top w:val="none" w:sz="0" w:space="0" w:color="auto"/>
        <w:left w:val="none" w:sz="0" w:space="0" w:color="auto"/>
        <w:bottom w:val="none" w:sz="0" w:space="0" w:color="auto"/>
        <w:right w:val="none" w:sz="0" w:space="0" w:color="auto"/>
      </w:divBdr>
    </w:div>
    <w:div w:id="1957368819">
      <w:bodyDiv w:val="1"/>
      <w:marLeft w:val="0"/>
      <w:marRight w:val="0"/>
      <w:marTop w:val="0"/>
      <w:marBottom w:val="0"/>
      <w:divBdr>
        <w:top w:val="none" w:sz="0" w:space="0" w:color="auto"/>
        <w:left w:val="none" w:sz="0" w:space="0" w:color="auto"/>
        <w:bottom w:val="none" w:sz="0" w:space="0" w:color="auto"/>
        <w:right w:val="none" w:sz="0" w:space="0" w:color="auto"/>
      </w:divBdr>
    </w:div>
    <w:div w:id="1971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TEMP\4\6\&#1048;&#1079;&#1084;&#1077;&#1085;&#1077;&#1085;&#1080;&#1103;1057%20&#1089;&#1087;2.doc" TargetMode="External"/><Relationship Id="rId299" Type="http://schemas.openxmlformats.org/officeDocument/2006/relationships/hyperlink" Target="file:///C:\TEMP\4\6\&#1048;&#1079;&#1084;&#1077;&#1085;&#1077;&#1085;&#1080;&#1103;1058.doc" TargetMode="External"/><Relationship Id="rId21" Type="http://schemas.openxmlformats.org/officeDocument/2006/relationships/hyperlink" Target="file:///C:\TEMP\4\6\&#1048;&#1079;&#1084;&#1077;&#1085;&#1077;&#1085;&#1080;&#1103;1056%20&#1089;&#1087;2.doc" TargetMode="External"/><Relationship Id="rId63" Type="http://schemas.openxmlformats.org/officeDocument/2006/relationships/hyperlink" Target="file:///C:\TEMP\4\6\&#1048;&#1079;&#1084;&#1077;&#1085;&#1077;&#1085;&#1080;&#1103;1056.doc" TargetMode="External"/><Relationship Id="rId159" Type="http://schemas.openxmlformats.org/officeDocument/2006/relationships/hyperlink" Target="file:///C:\TEMP\4\6\&#1048;&#1079;&#1084;&#1077;&#1085;&#1077;&#1085;&#1080;&#1103;1057.doc" TargetMode="External"/><Relationship Id="rId324" Type="http://schemas.openxmlformats.org/officeDocument/2006/relationships/hyperlink" Target="file:///C:\TEMP\4\6\&#1048;&#1079;&#1084;&#1077;&#1085;&#1077;&#1085;&#1080;&#1103;1059%20&#1089;&#1087;1.doc" TargetMode="External"/><Relationship Id="rId366" Type="http://schemas.openxmlformats.org/officeDocument/2006/relationships/hyperlink" Target="https://docs.microsoft.com/en-us/java/openjdk/download" TargetMode="External"/><Relationship Id="rId170" Type="http://schemas.openxmlformats.org/officeDocument/2006/relationships/hyperlink" Target="file:///C:\TEMP\4\6\&#1048;&#1079;&#1084;&#1077;&#1085;&#1077;&#1085;&#1080;&#1103;1057.doc" TargetMode="External"/><Relationship Id="rId226" Type="http://schemas.openxmlformats.org/officeDocument/2006/relationships/image" Target="media/image100.png"/><Relationship Id="rId268" Type="http://schemas.openxmlformats.org/officeDocument/2006/relationships/hyperlink" Target="file:///C:\TEMP\4\6\&#1048;&#1079;&#1084;&#1077;&#1085;&#1077;&#1085;&#1080;&#1103;1058%20&#1089;&#1087;5.doc" TargetMode="External"/><Relationship Id="rId32" Type="http://schemas.openxmlformats.org/officeDocument/2006/relationships/image" Target="media/image7.png"/><Relationship Id="rId74" Type="http://schemas.openxmlformats.org/officeDocument/2006/relationships/image" Target="media/image13.png"/><Relationship Id="rId128" Type="http://schemas.openxmlformats.org/officeDocument/2006/relationships/hyperlink" Target="file:///C:\TEMP\4\6\&#1048;&#1079;&#1084;&#1077;&#1085;&#1077;&#1085;&#1080;&#1103;1057%20&#1089;&#1087;3.doc" TargetMode="External"/><Relationship Id="rId335" Type="http://schemas.openxmlformats.org/officeDocument/2006/relationships/hyperlink" Target="file:///C:\TEMP\4\6\&#1048;&#1079;&#1084;&#1077;&#1085;&#1077;&#1085;&#1080;&#1103;1059%20&#1089;&#1087;1.doc" TargetMode="External"/><Relationship Id="rId377" Type="http://schemas.openxmlformats.org/officeDocument/2006/relationships/image" Target="media/image164.png"/><Relationship Id="rId5" Type="http://schemas.openxmlformats.org/officeDocument/2006/relationships/footnotes" Target="footnotes.xml"/><Relationship Id="rId181" Type="http://schemas.openxmlformats.org/officeDocument/2006/relationships/image" Target="media/image66.png"/><Relationship Id="rId237" Type="http://schemas.openxmlformats.org/officeDocument/2006/relationships/hyperlink" Target="file:///C:\TEMP\4\6\&#1048;&#1079;&#1084;&#1077;&#1085;&#1077;&#1085;&#1080;&#1103;1058%20&#1089;&#1087;3.doc" TargetMode="External"/><Relationship Id="rId402" Type="http://schemas.openxmlformats.org/officeDocument/2006/relationships/hyperlink" Target="file:///C:\TEMP\4\6\&#1048;&#1079;&#1084;&#1077;&#1085;&#1077;&#1085;&#1080;&#1103;1059.doc" TargetMode="External"/><Relationship Id="rId279" Type="http://schemas.openxmlformats.org/officeDocument/2006/relationships/image" Target="media/image120.png"/><Relationship Id="rId43" Type="http://schemas.openxmlformats.org/officeDocument/2006/relationships/hyperlink" Target="file:///C:\TEMP\4\6\&#1048;&#1079;&#1084;&#1077;&#1085;&#1077;&#1085;&#1080;&#1103;1056.doc" TargetMode="External"/><Relationship Id="rId139" Type="http://schemas.openxmlformats.org/officeDocument/2006/relationships/hyperlink" Target="file:///C:\TEMP\4\6\&#1048;&#1079;&#1084;&#1077;&#1085;&#1077;&#1085;&#1080;&#1103;1057%20&#1089;&#1087;4.doc" TargetMode="External"/><Relationship Id="rId290" Type="http://schemas.openxmlformats.org/officeDocument/2006/relationships/hyperlink" Target="file:///C:\TEMP\4\6\&#1048;&#1079;&#1084;&#1077;&#1085;&#1077;&#1085;&#1080;&#1103;1058.doc" TargetMode="External"/><Relationship Id="rId304" Type="http://schemas.openxmlformats.org/officeDocument/2006/relationships/image" Target="media/image125.png"/><Relationship Id="rId346" Type="http://schemas.openxmlformats.org/officeDocument/2006/relationships/image" Target="media/image151.png"/><Relationship Id="rId388" Type="http://schemas.openxmlformats.org/officeDocument/2006/relationships/hyperlink" Target="file:///C:\TEMP\4\6\&#1048;&#1079;&#1084;&#1077;&#1085;&#1077;&#1085;&#1080;&#1103;1059.doc" TargetMode="External"/><Relationship Id="rId85" Type="http://schemas.openxmlformats.org/officeDocument/2006/relationships/image" Target="media/image24.png"/><Relationship Id="rId150" Type="http://schemas.openxmlformats.org/officeDocument/2006/relationships/hyperlink" Target="file:///C:\TEMP\4\6\&#1048;&#1079;&#1084;&#1077;&#1085;&#1077;&#1085;&#1080;&#1103;1057.doc" TargetMode="External"/><Relationship Id="rId192" Type="http://schemas.openxmlformats.org/officeDocument/2006/relationships/image" Target="media/image77.png"/><Relationship Id="rId206" Type="http://schemas.openxmlformats.org/officeDocument/2006/relationships/image" Target="media/image89.png"/><Relationship Id="rId413" Type="http://schemas.openxmlformats.org/officeDocument/2006/relationships/hyperlink" Target="file:///C:\TEMP\4\6\&#1048;&#1079;&#1084;&#1077;&#1085;&#1077;&#1085;&#1080;&#1103;1059.doc" TargetMode="External"/><Relationship Id="rId248" Type="http://schemas.openxmlformats.org/officeDocument/2006/relationships/image" Target="media/image110.png"/><Relationship Id="rId12" Type="http://schemas.openxmlformats.org/officeDocument/2006/relationships/hyperlink" Target="file:///C:\TEMP\4\6\&#1048;&#1079;&#1084;&#1077;&#1085;&#1077;&#1085;&#1080;&#1103;1056%20&#1089;&#1087;1.doc" TargetMode="External"/><Relationship Id="rId108" Type="http://schemas.openxmlformats.org/officeDocument/2006/relationships/image" Target="media/image41.png"/><Relationship Id="rId315" Type="http://schemas.openxmlformats.org/officeDocument/2006/relationships/image" Target="media/image136.png"/><Relationship Id="rId357" Type="http://schemas.openxmlformats.org/officeDocument/2006/relationships/hyperlink" Target="file:///C:\TEMP\4\6\&#1048;&#1079;&#1084;&#1077;&#1085;&#1077;&#1085;&#1080;&#1103;1059%20&#1089;&#1087;2.doc" TargetMode="External"/><Relationship Id="rId54" Type="http://schemas.openxmlformats.org/officeDocument/2006/relationships/hyperlink" Target="file:///C:\TEMP\4\6\&#1048;&#1079;&#1084;&#1077;&#1085;&#1077;&#1085;&#1080;&#1103;1056.doc" TargetMode="External"/><Relationship Id="rId96" Type="http://schemas.openxmlformats.org/officeDocument/2006/relationships/image" Target="media/image35.png"/><Relationship Id="rId161" Type="http://schemas.openxmlformats.org/officeDocument/2006/relationships/hyperlink" Target="file:///C:\TEMP\4\6\&#1048;&#1079;&#1084;&#1077;&#1085;&#1077;&#1085;&#1080;&#1103;1057.doc" TargetMode="External"/><Relationship Id="rId217" Type="http://schemas.openxmlformats.org/officeDocument/2006/relationships/hyperlink" Target="file:///C:\TEMP\4\6\&#1048;&#1079;&#1084;&#1077;&#1085;&#1077;&#1085;&#1080;&#1103;1058%20&#1089;&#1087;1.doc" TargetMode="External"/><Relationship Id="rId399" Type="http://schemas.openxmlformats.org/officeDocument/2006/relationships/hyperlink" Target="file:///C:\TEMP\4\6\&#1048;&#1079;&#1084;&#1077;&#1085;&#1077;&#1085;&#1080;&#1103;1059.doc" TargetMode="External"/><Relationship Id="rId259" Type="http://schemas.openxmlformats.org/officeDocument/2006/relationships/hyperlink" Target="file:///C:\TEMP\4\6\&#1048;&#1079;&#1084;&#1077;&#1085;&#1077;&#1085;&#1080;&#1103;1058%20&#1089;&#1087;4.doc" TargetMode="External"/><Relationship Id="rId424" Type="http://schemas.openxmlformats.org/officeDocument/2006/relationships/theme" Target="theme/theme1.xml"/><Relationship Id="rId23" Type="http://schemas.openxmlformats.org/officeDocument/2006/relationships/hyperlink" Target="file:///C:\TEMP\4\6\&#1048;&#1079;&#1084;&#1077;&#1085;&#1077;&#1085;&#1080;&#1103;1056%20&#1089;&#1087;2.doc" TargetMode="External"/><Relationship Id="rId119" Type="http://schemas.openxmlformats.org/officeDocument/2006/relationships/image" Target="media/image45.png"/><Relationship Id="rId270" Type="http://schemas.openxmlformats.org/officeDocument/2006/relationships/hyperlink" Target="file:///C:\TEMP\4\6\&#1048;&#1079;&#1084;&#1077;&#1085;&#1077;&#1085;&#1080;&#1103;1058%20&#1089;&#1087;5.doc" TargetMode="External"/><Relationship Id="rId326" Type="http://schemas.openxmlformats.org/officeDocument/2006/relationships/hyperlink" Target="file:///C:\TEMP\4\6\&#1048;&#1079;&#1084;&#1077;&#1085;&#1077;&#1085;&#1080;&#1103;1059%20&#1089;&#1087;1.doc" TargetMode="External"/><Relationship Id="rId65" Type="http://schemas.openxmlformats.org/officeDocument/2006/relationships/hyperlink" Target="file:///C:\TEMP\4\6\&#1048;&#1079;&#1084;&#1077;&#1085;&#1077;&#1085;&#1080;&#1103;1056.doc" TargetMode="External"/><Relationship Id="rId130" Type="http://schemas.openxmlformats.org/officeDocument/2006/relationships/hyperlink" Target="file:///C:\TEMP\4\6\&#1048;&#1079;&#1084;&#1077;&#1085;&#1077;&#1085;&#1080;&#1103;1057%20&#1089;&#1087;3.doc" TargetMode="External"/><Relationship Id="rId368" Type="http://schemas.openxmlformats.org/officeDocument/2006/relationships/image" Target="media/image161.png"/><Relationship Id="rId172" Type="http://schemas.openxmlformats.org/officeDocument/2006/relationships/hyperlink" Target="file:///C:\TEMP\4\6\&#1048;&#1079;&#1084;&#1077;&#1085;&#1077;&#1085;&#1080;&#1103;1057.doc" TargetMode="External"/><Relationship Id="rId228" Type="http://schemas.openxmlformats.org/officeDocument/2006/relationships/image" Target="media/image102.png"/><Relationship Id="rId281" Type="http://schemas.openxmlformats.org/officeDocument/2006/relationships/hyperlink" Target="file:///C:\TEMP\4\6\&#1048;&#1079;&#1084;&#1077;&#1085;&#1077;&#1085;&#1080;&#1103;1058.doc" TargetMode="External"/><Relationship Id="rId337" Type="http://schemas.openxmlformats.org/officeDocument/2006/relationships/hyperlink" Target="file:///C:\TEMP\4\6\&#1048;&#1079;&#1084;&#1077;&#1085;&#1077;&#1085;&#1080;&#1103;1059%20&#1089;&#1087;1.doc" TargetMode="External"/><Relationship Id="rId34" Type="http://schemas.openxmlformats.org/officeDocument/2006/relationships/hyperlink" Target="file:///C:\TEMP\4\6\&#1048;&#1079;&#1084;&#1077;&#1085;&#1077;&#1085;&#1080;&#1103;1056%20&#1089;&#1087;3.doc" TargetMode="External"/><Relationship Id="rId76" Type="http://schemas.openxmlformats.org/officeDocument/2006/relationships/image" Target="media/image15.png"/><Relationship Id="rId141" Type="http://schemas.openxmlformats.org/officeDocument/2006/relationships/hyperlink" Target="file:///C:\TEMP\4\6\&#1048;&#1079;&#1084;&#1077;&#1085;&#1077;&#1085;&#1080;&#1103;1057%20&#1089;&#1087;4.doc" TargetMode="External"/><Relationship Id="rId379" Type="http://schemas.openxmlformats.org/officeDocument/2006/relationships/hyperlink" Target="file:///C:\TEMP\4\6\&#1048;&#1079;&#1084;&#1077;&#1085;&#1077;&#1085;&#1080;&#1103;1059%20&#1089;&#1087;4.doc" TargetMode="External"/><Relationship Id="rId7" Type="http://schemas.openxmlformats.org/officeDocument/2006/relationships/hyperlink" Target="file:///C:\TEMP\4\6\&#1048;&#1079;&#1084;&#1077;&#1085;&#1077;&#1085;&#1080;&#1103;1056%20&#1089;&#1087;1.doc" TargetMode="External"/><Relationship Id="rId183" Type="http://schemas.openxmlformats.org/officeDocument/2006/relationships/image" Target="media/image68.png"/><Relationship Id="rId239" Type="http://schemas.openxmlformats.org/officeDocument/2006/relationships/hyperlink" Target="file:///C:\TEMP\4\6\&#1048;&#1079;&#1084;&#1077;&#1085;&#1077;&#1085;&#1080;&#1103;1058%20&#1089;&#1087;3.doc" TargetMode="External"/><Relationship Id="rId390" Type="http://schemas.openxmlformats.org/officeDocument/2006/relationships/hyperlink" Target="file:///C:\TEMP\4\6\&#1048;&#1079;&#1084;&#1077;&#1085;&#1077;&#1085;&#1080;&#1103;1059.doc" TargetMode="External"/><Relationship Id="rId404" Type="http://schemas.openxmlformats.org/officeDocument/2006/relationships/hyperlink" Target="file:///C:\TEMP\4\6\&#1048;&#1079;&#1084;&#1077;&#1085;&#1077;&#1085;&#1080;&#1103;1059.doc" TargetMode="External"/><Relationship Id="rId250" Type="http://schemas.openxmlformats.org/officeDocument/2006/relationships/hyperlink" Target="file:///C:\TEMP\4\6\&#1048;&#1079;&#1084;&#1077;&#1085;&#1077;&#1085;&#1080;&#1103;1058%20&#1089;&#1087;4.doc" TargetMode="External"/><Relationship Id="rId292" Type="http://schemas.openxmlformats.org/officeDocument/2006/relationships/hyperlink" Target="file:///C:\TEMP\4\6\&#1048;&#1079;&#1084;&#1077;&#1085;&#1077;&#1085;&#1080;&#1103;1058.doc" TargetMode="External"/><Relationship Id="rId306" Type="http://schemas.openxmlformats.org/officeDocument/2006/relationships/image" Target="media/image127.png"/><Relationship Id="rId45" Type="http://schemas.openxmlformats.org/officeDocument/2006/relationships/hyperlink" Target="file:///C:\TEMP\4\6\&#1048;&#1079;&#1084;&#1077;&#1085;&#1077;&#1085;&#1080;&#1103;1056.doc" TargetMode="External"/><Relationship Id="rId87" Type="http://schemas.openxmlformats.org/officeDocument/2006/relationships/image" Target="media/image26.png"/><Relationship Id="rId110" Type="http://schemas.openxmlformats.org/officeDocument/2006/relationships/image" Target="media/image43.png"/><Relationship Id="rId348" Type="http://schemas.openxmlformats.org/officeDocument/2006/relationships/image" Target="media/image153.png"/><Relationship Id="rId152" Type="http://schemas.openxmlformats.org/officeDocument/2006/relationships/hyperlink" Target="file:///C:\TEMP\4\6\&#1048;&#1079;&#1084;&#1077;&#1085;&#1077;&#1085;&#1080;&#1103;1057.doc" TargetMode="External"/><Relationship Id="rId194" Type="http://schemas.openxmlformats.org/officeDocument/2006/relationships/image" Target="media/image79.png"/><Relationship Id="rId208" Type="http://schemas.openxmlformats.org/officeDocument/2006/relationships/image" Target="media/image91.png"/><Relationship Id="rId415" Type="http://schemas.openxmlformats.org/officeDocument/2006/relationships/image" Target="media/image167.png"/><Relationship Id="rId261" Type="http://schemas.openxmlformats.org/officeDocument/2006/relationships/image" Target="media/image112.png"/><Relationship Id="rId14" Type="http://schemas.openxmlformats.org/officeDocument/2006/relationships/image" Target="media/image1.png"/><Relationship Id="rId56" Type="http://schemas.openxmlformats.org/officeDocument/2006/relationships/hyperlink" Target="file:///C:\TEMP\4\6\&#1048;&#1079;&#1084;&#1077;&#1085;&#1077;&#1085;&#1080;&#1103;1056.doc" TargetMode="External"/><Relationship Id="rId317" Type="http://schemas.openxmlformats.org/officeDocument/2006/relationships/image" Target="media/image138.png"/><Relationship Id="rId359" Type="http://schemas.openxmlformats.org/officeDocument/2006/relationships/hyperlink" Target="file:///C:\TEMP\4\6\&#1048;&#1079;&#1084;&#1077;&#1085;&#1077;&#1085;&#1080;&#1103;1059%20&#1089;&#1087;2.doc" TargetMode="External"/><Relationship Id="rId98" Type="http://schemas.openxmlformats.org/officeDocument/2006/relationships/image" Target="media/image37.png"/><Relationship Id="rId121" Type="http://schemas.openxmlformats.org/officeDocument/2006/relationships/image" Target="media/image47.png"/><Relationship Id="rId163" Type="http://schemas.openxmlformats.org/officeDocument/2006/relationships/hyperlink" Target="file:///C:\TEMP\4\6\&#1048;&#1079;&#1084;&#1077;&#1085;&#1077;&#1085;&#1080;&#1103;1057.doc" TargetMode="External"/><Relationship Id="rId219" Type="http://schemas.openxmlformats.org/officeDocument/2006/relationships/hyperlink" Target="file:///C:\TEMP\4\6\&#1048;&#1079;&#1084;&#1077;&#1085;&#1077;&#1085;&#1080;&#1103;1058%20&#1089;&#1087;1.doc" TargetMode="External"/><Relationship Id="rId370" Type="http://schemas.openxmlformats.org/officeDocument/2006/relationships/hyperlink" Target="file:///C:\TEMP\4\6\&#1048;&#1079;&#1084;&#1077;&#1085;&#1077;&#1085;&#1080;&#1103;1059%20&#1089;&#1087;3.doc" TargetMode="External"/><Relationship Id="rId230" Type="http://schemas.openxmlformats.org/officeDocument/2006/relationships/image" Target="media/image104.png"/><Relationship Id="rId25" Type="http://schemas.openxmlformats.org/officeDocument/2006/relationships/hyperlink" Target="file:///C:\TEMP\4\6\&#1048;&#1079;&#1084;&#1077;&#1085;&#1077;&#1085;&#1080;&#1103;1056%20&#1089;&#1087;2.doc" TargetMode="External"/><Relationship Id="rId67" Type="http://schemas.openxmlformats.org/officeDocument/2006/relationships/hyperlink" Target="file:///C:\TEMP\4\6\&#1048;&#1079;&#1084;&#1077;&#1085;&#1077;&#1085;&#1080;&#1103;1056.doc" TargetMode="External"/><Relationship Id="rId272" Type="http://schemas.openxmlformats.org/officeDocument/2006/relationships/hyperlink" Target="file:///C:\TEMP\4\6\&#1048;&#1079;&#1084;&#1077;&#1085;&#1077;&#1085;&#1080;&#1103;1058%20&#1089;&#1087;5.doc" TargetMode="External"/><Relationship Id="rId328" Type="http://schemas.openxmlformats.org/officeDocument/2006/relationships/hyperlink" Target="file:///C:\TEMP\4\6\&#1048;&#1079;&#1084;&#1077;&#1085;&#1077;&#1085;&#1080;&#1103;1059%20&#1089;&#1087;1.doc" TargetMode="External"/><Relationship Id="rId132" Type="http://schemas.openxmlformats.org/officeDocument/2006/relationships/hyperlink" Target="file:///C:\TEMP\4\6\&#1048;&#1079;&#1084;&#1077;&#1085;&#1077;&#1085;&#1080;&#1103;1057%20&#1089;&#1087;3.doc" TargetMode="External"/><Relationship Id="rId174" Type="http://schemas.openxmlformats.org/officeDocument/2006/relationships/image" Target="media/image59.png"/><Relationship Id="rId381" Type="http://schemas.openxmlformats.org/officeDocument/2006/relationships/hyperlink" Target="file:///C:\TEMP\4\6\&#1048;&#1079;&#1084;&#1077;&#1085;&#1077;&#1085;&#1080;&#1103;1059%20&#1089;&#1087;4.doc" TargetMode="External"/><Relationship Id="rId241" Type="http://schemas.openxmlformats.org/officeDocument/2006/relationships/hyperlink" Target="file:///C:\TEMP\4\6\&#1048;&#1079;&#1084;&#1077;&#1085;&#1077;&#1085;&#1080;&#1103;1058%20&#1089;&#1087;3.doc" TargetMode="External"/><Relationship Id="rId36" Type="http://schemas.openxmlformats.org/officeDocument/2006/relationships/image" Target="media/image8.png"/><Relationship Id="rId283" Type="http://schemas.openxmlformats.org/officeDocument/2006/relationships/hyperlink" Target="file:///C:\TEMP\4\6\&#1048;&#1079;&#1084;&#1077;&#1085;&#1077;&#1085;&#1080;&#1103;1058.doc" TargetMode="External"/><Relationship Id="rId339" Type="http://schemas.openxmlformats.org/officeDocument/2006/relationships/image" Target="media/image145.png"/><Relationship Id="rId78" Type="http://schemas.openxmlformats.org/officeDocument/2006/relationships/image" Target="media/image17.png"/><Relationship Id="rId101" Type="http://schemas.openxmlformats.org/officeDocument/2006/relationships/hyperlink" Target="file:///C:\TEMP\4\6\&#1048;&#1079;&#1084;&#1077;&#1085;&#1077;&#1085;&#1080;&#1103;1057%20&#1089;&#1087;1.doc" TargetMode="External"/><Relationship Id="rId143" Type="http://schemas.openxmlformats.org/officeDocument/2006/relationships/image" Target="media/image56.png"/><Relationship Id="rId185" Type="http://schemas.openxmlformats.org/officeDocument/2006/relationships/image" Target="media/image70.png"/><Relationship Id="rId350" Type="http://schemas.openxmlformats.org/officeDocument/2006/relationships/hyperlink" Target="file:///C:\TEMP\4\6\&#1048;&#1079;&#1084;&#1077;&#1085;&#1077;&#1085;&#1080;&#1103;1059%20&#1089;&#1087;2.doc" TargetMode="External"/><Relationship Id="rId406" Type="http://schemas.openxmlformats.org/officeDocument/2006/relationships/hyperlink" Target="file:///C:\TEMP\4\6\&#1048;&#1079;&#1084;&#1077;&#1085;&#1077;&#1085;&#1080;&#1103;1059.doc" TargetMode="External"/><Relationship Id="rId9" Type="http://schemas.openxmlformats.org/officeDocument/2006/relationships/hyperlink" Target="file:///C:\TEMP\4\6\&#1048;&#1079;&#1084;&#1077;&#1085;&#1077;&#1085;&#1080;&#1103;1056%20&#1089;&#1087;1.doc" TargetMode="External"/><Relationship Id="rId210" Type="http://schemas.openxmlformats.org/officeDocument/2006/relationships/image" Target="media/image93.png"/><Relationship Id="rId392" Type="http://schemas.openxmlformats.org/officeDocument/2006/relationships/hyperlink" Target="file:///C:\TEMP\4\6\&#1048;&#1079;&#1084;&#1077;&#1085;&#1077;&#1085;&#1080;&#1103;1059.doc" TargetMode="External"/><Relationship Id="rId252" Type="http://schemas.openxmlformats.org/officeDocument/2006/relationships/hyperlink" Target="file:///C:\TEMP\4\6\&#1048;&#1079;&#1084;&#1077;&#1085;&#1077;&#1085;&#1080;&#1103;1058%20&#1089;&#1087;4.doc" TargetMode="External"/><Relationship Id="rId294" Type="http://schemas.openxmlformats.org/officeDocument/2006/relationships/hyperlink" Target="file:///C:\TEMP\4\6\&#1048;&#1079;&#1084;&#1077;&#1085;&#1077;&#1085;&#1080;&#1103;1058.doc" TargetMode="External"/><Relationship Id="rId308" Type="http://schemas.openxmlformats.org/officeDocument/2006/relationships/image" Target="media/image129.png"/><Relationship Id="rId47" Type="http://schemas.openxmlformats.org/officeDocument/2006/relationships/hyperlink" Target="file:///C:\TEMP\4\6\&#1048;&#1079;&#1084;&#1077;&#1085;&#1077;&#1085;&#1080;&#1103;1056.doc" TargetMode="External"/><Relationship Id="rId89" Type="http://schemas.openxmlformats.org/officeDocument/2006/relationships/image" Target="media/image28.png"/><Relationship Id="rId112" Type="http://schemas.openxmlformats.org/officeDocument/2006/relationships/hyperlink" Target="file:///C:\TEMP\4\6\&#1048;&#1079;&#1084;&#1077;&#1085;&#1077;&#1085;&#1080;&#1103;1057%20&#1089;&#1087;2.doc" TargetMode="External"/><Relationship Id="rId154" Type="http://schemas.openxmlformats.org/officeDocument/2006/relationships/hyperlink" Target="file:///C:\TEMP\4\6\&#1048;&#1079;&#1084;&#1077;&#1085;&#1077;&#1085;&#1080;&#1103;1057.doc" TargetMode="External"/><Relationship Id="rId361" Type="http://schemas.openxmlformats.org/officeDocument/2006/relationships/image" Target="media/image155.png"/><Relationship Id="rId196" Type="http://schemas.openxmlformats.org/officeDocument/2006/relationships/image" Target="media/image81.png"/><Relationship Id="rId417" Type="http://schemas.openxmlformats.org/officeDocument/2006/relationships/image" Target="media/image169.png"/><Relationship Id="rId16" Type="http://schemas.openxmlformats.org/officeDocument/2006/relationships/image" Target="media/image3.png"/><Relationship Id="rId221" Type="http://schemas.openxmlformats.org/officeDocument/2006/relationships/hyperlink" Target="file:///C:\TEMP\4\6\&#1048;&#1079;&#1084;&#1077;&#1085;&#1077;&#1085;&#1080;&#1103;1058%20&#1089;&#1087;1.doc" TargetMode="External"/><Relationship Id="rId263" Type="http://schemas.openxmlformats.org/officeDocument/2006/relationships/image" Target="media/image114.png"/><Relationship Id="rId319" Type="http://schemas.openxmlformats.org/officeDocument/2006/relationships/image" Target="media/image140.png"/><Relationship Id="rId58" Type="http://schemas.openxmlformats.org/officeDocument/2006/relationships/hyperlink" Target="file:///C:\TEMP\4\6\&#1048;&#1079;&#1084;&#1077;&#1085;&#1077;&#1085;&#1080;&#1103;1056.doc" TargetMode="External"/><Relationship Id="rId123" Type="http://schemas.openxmlformats.org/officeDocument/2006/relationships/image" Target="media/image49.png"/><Relationship Id="rId330" Type="http://schemas.openxmlformats.org/officeDocument/2006/relationships/hyperlink" Target="file:///C:\TEMP\4\6\&#1048;&#1079;&#1084;&#1077;&#1085;&#1077;&#1085;&#1080;&#1103;1059%20&#1089;&#1087;1.doc" TargetMode="External"/><Relationship Id="rId165" Type="http://schemas.openxmlformats.org/officeDocument/2006/relationships/hyperlink" Target="file:///C:\TEMP\4\6\&#1048;&#1079;&#1084;&#1077;&#1085;&#1077;&#1085;&#1080;&#1103;1057.doc" TargetMode="External"/><Relationship Id="rId372" Type="http://schemas.openxmlformats.org/officeDocument/2006/relationships/hyperlink" Target="file:///C:\TEMP\4\6\&#1048;&#1079;&#1084;&#1077;&#1085;&#1077;&#1085;&#1080;&#1103;1059%20&#1089;&#1087;3.doc" TargetMode="External"/><Relationship Id="rId232" Type="http://schemas.openxmlformats.org/officeDocument/2006/relationships/hyperlink" Target="file:///C:\TEMP\4\6\&#1048;&#1079;&#1084;&#1077;&#1085;&#1077;&#1085;&#1080;&#1103;1058%20&#1089;&#1087;2.doc" TargetMode="External"/><Relationship Id="rId274" Type="http://schemas.openxmlformats.org/officeDocument/2006/relationships/hyperlink" Target="file:///C:\TEMP\4\6\&#1048;&#1079;&#1084;&#1077;&#1085;&#1077;&#1085;&#1080;&#1103;1058%20&#1089;&#1087;5.doc" TargetMode="External"/><Relationship Id="rId27" Type="http://schemas.openxmlformats.org/officeDocument/2006/relationships/hyperlink" Target="file:///C:\TEMP\4\6\&#1048;&#1079;&#1084;&#1077;&#1085;&#1077;&#1085;&#1080;&#1103;1056%20&#1089;&#1087;2.doc" TargetMode="External"/><Relationship Id="rId69" Type="http://schemas.openxmlformats.org/officeDocument/2006/relationships/hyperlink" Target="file:///C:\TEMP\4\6\&#1048;&#1079;&#1084;&#1077;&#1085;&#1077;&#1085;&#1080;&#1103;1056.doc" TargetMode="External"/><Relationship Id="rId134" Type="http://schemas.openxmlformats.org/officeDocument/2006/relationships/image" Target="media/image51.png"/><Relationship Id="rId80" Type="http://schemas.openxmlformats.org/officeDocument/2006/relationships/image" Target="media/image19.png"/><Relationship Id="rId176" Type="http://schemas.openxmlformats.org/officeDocument/2006/relationships/image" Target="media/image61.png"/><Relationship Id="rId341" Type="http://schemas.openxmlformats.org/officeDocument/2006/relationships/image" Target="media/image147.png"/><Relationship Id="rId383" Type="http://schemas.openxmlformats.org/officeDocument/2006/relationships/hyperlink" Target="file:///C:\TEMP\4\6\&#1048;&#1079;&#1084;&#1077;&#1085;&#1077;&#1085;&#1080;&#1103;1059.doc" TargetMode="External"/><Relationship Id="rId201" Type="http://schemas.openxmlformats.org/officeDocument/2006/relationships/image" Target="media/image86.png"/><Relationship Id="rId243" Type="http://schemas.openxmlformats.org/officeDocument/2006/relationships/image" Target="media/image105.png"/><Relationship Id="rId285" Type="http://schemas.openxmlformats.org/officeDocument/2006/relationships/hyperlink" Target="file:///C:\TEMP\4\6\&#1048;&#1079;&#1084;&#1077;&#1085;&#1077;&#1085;&#1080;&#1103;1058.doc" TargetMode="External"/><Relationship Id="rId17" Type="http://schemas.openxmlformats.org/officeDocument/2006/relationships/image" Target="media/image4.png"/><Relationship Id="rId38" Type="http://schemas.openxmlformats.org/officeDocument/2006/relationships/hyperlink" Target="file:///C:\TEMP\4\6\&#1048;&#1079;&#1084;&#1077;&#1085;&#1077;&#1085;&#1080;&#1103;1056%20&#1089;&#1087;4.doc" TargetMode="External"/><Relationship Id="rId59" Type="http://schemas.openxmlformats.org/officeDocument/2006/relationships/hyperlink" Target="file:///C:\TEMP\4\6\&#1048;&#1079;&#1084;&#1077;&#1085;&#1077;&#1085;&#1080;&#1103;1056.doc" TargetMode="External"/><Relationship Id="rId103" Type="http://schemas.openxmlformats.org/officeDocument/2006/relationships/hyperlink" Target="file:///C:\TEMP\4\6\&#1048;&#1079;&#1084;&#1077;&#1085;&#1077;&#1085;&#1080;&#1103;1057%20&#1089;&#1087;1.doc" TargetMode="External"/><Relationship Id="rId124" Type="http://schemas.openxmlformats.org/officeDocument/2006/relationships/image" Target="media/image50.png"/><Relationship Id="rId310" Type="http://schemas.openxmlformats.org/officeDocument/2006/relationships/image" Target="media/image131.png"/><Relationship Id="rId70" Type="http://schemas.openxmlformats.org/officeDocument/2006/relationships/image" Target="media/image9.png"/><Relationship Id="rId91" Type="http://schemas.openxmlformats.org/officeDocument/2006/relationships/image" Target="media/image30.png"/><Relationship Id="rId145" Type="http://schemas.openxmlformats.org/officeDocument/2006/relationships/hyperlink" Target="file:///C:\TEMP\4\6\&#1048;&#1079;&#1084;&#1077;&#1085;&#1077;&#1085;&#1080;&#1103;1057.doc" TargetMode="External"/><Relationship Id="rId166" Type="http://schemas.openxmlformats.org/officeDocument/2006/relationships/hyperlink" Target="file:///C:\TEMP\4\6\&#1048;&#1079;&#1084;&#1077;&#1085;&#1077;&#1085;&#1080;&#1103;1057.doc" TargetMode="External"/><Relationship Id="rId187" Type="http://schemas.openxmlformats.org/officeDocument/2006/relationships/image" Target="media/image72.png"/><Relationship Id="rId331" Type="http://schemas.openxmlformats.org/officeDocument/2006/relationships/hyperlink" Target="file:///C:\TEMP\4\6\&#1048;&#1079;&#1084;&#1077;&#1085;&#1077;&#1085;&#1080;&#1103;1059%20&#1089;&#1087;1.doc" TargetMode="External"/><Relationship Id="rId352" Type="http://schemas.openxmlformats.org/officeDocument/2006/relationships/hyperlink" Target="file:///C:\TEMP\4\6\&#1048;&#1079;&#1084;&#1077;&#1085;&#1077;&#1085;&#1080;&#1103;1059%20&#1089;&#1087;2.doc" TargetMode="External"/><Relationship Id="rId373" Type="http://schemas.openxmlformats.org/officeDocument/2006/relationships/hyperlink" Target="file:///C:\TEMP\4\6\&#1048;&#1079;&#1084;&#1077;&#1085;&#1077;&#1085;&#1080;&#1103;1059%20&#1089;&#1087;3.doc" TargetMode="External"/><Relationship Id="rId394" Type="http://schemas.openxmlformats.org/officeDocument/2006/relationships/hyperlink" Target="file:///C:\TEMP\4\6\&#1048;&#1079;&#1084;&#1077;&#1085;&#1077;&#1085;&#1080;&#1103;1059.doc" TargetMode="External"/><Relationship Id="rId408" Type="http://schemas.openxmlformats.org/officeDocument/2006/relationships/hyperlink" Target="file:///C:\TEMP\4\6\&#1048;&#1079;&#1084;&#1077;&#1085;&#1077;&#1085;&#1080;&#1103;1059.doc" TargetMode="External"/><Relationship Id="rId1" Type="http://schemas.openxmlformats.org/officeDocument/2006/relationships/numbering" Target="numbering.xml"/><Relationship Id="rId212" Type="http://schemas.openxmlformats.org/officeDocument/2006/relationships/image" Target="media/image95.png"/><Relationship Id="rId233" Type="http://schemas.openxmlformats.org/officeDocument/2006/relationships/hyperlink" Target="file:///C:\TEMP\4\6\&#1048;&#1079;&#1084;&#1077;&#1085;&#1077;&#1085;&#1080;&#1103;1058%20&#1089;&#1087;2.doc" TargetMode="External"/><Relationship Id="rId254" Type="http://schemas.openxmlformats.org/officeDocument/2006/relationships/hyperlink" Target="file:///C:\TEMP\4\6\&#1048;&#1079;&#1084;&#1077;&#1085;&#1077;&#1085;&#1080;&#1103;1058%20&#1089;&#1087;4.doc" TargetMode="External"/><Relationship Id="rId28" Type="http://schemas.openxmlformats.org/officeDocument/2006/relationships/hyperlink" Target="file:///C:\TEMP\4\6\&#1048;&#1079;&#1084;&#1077;&#1085;&#1077;&#1085;&#1080;&#1103;1056%20&#1089;&#1087;2.doc" TargetMode="External"/><Relationship Id="rId49" Type="http://schemas.openxmlformats.org/officeDocument/2006/relationships/hyperlink" Target="file:///C:\TEMP\4\6\&#1048;&#1079;&#1084;&#1077;&#1085;&#1077;&#1085;&#1080;&#1103;1056.doc" TargetMode="External"/><Relationship Id="rId114" Type="http://schemas.openxmlformats.org/officeDocument/2006/relationships/hyperlink" Target="file:///C:\TEMP\4\6\&#1048;&#1079;&#1084;&#1077;&#1085;&#1077;&#1085;&#1080;&#1103;1057%20&#1089;&#1087;2.doc" TargetMode="External"/><Relationship Id="rId275" Type="http://schemas.openxmlformats.org/officeDocument/2006/relationships/image" Target="media/image116.png"/><Relationship Id="rId296" Type="http://schemas.openxmlformats.org/officeDocument/2006/relationships/hyperlink" Target="file:///C:\TEMP\4\6\&#1048;&#1079;&#1084;&#1077;&#1085;&#1077;&#1085;&#1080;&#1103;1058.doc" TargetMode="External"/><Relationship Id="rId300" Type="http://schemas.openxmlformats.org/officeDocument/2006/relationships/hyperlink" Target="file:///C:\TEMP\4\6\&#1048;&#1079;&#1084;&#1077;&#1085;&#1077;&#1085;&#1080;&#1103;1058.doc" TargetMode="External"/><Relationship Id="rId60" Type="http://schemas.openxmlformats.org/officeDocument/2006/relationships/hyperlink" Target="file:///C:\TEMP\4\6\&#1048;&#1079;&#1084;&#1077;&#1085;&#1077;&#1085;&#1080;&#1103;1056.doc" TargetMode="External"/><Relationship Id="rId81" Type="http://schemas.openxmlformats.org/officeDocument/2006/relationships/image" Target="media/image20.png"/><Relationship Id="rId135" Type="http://schemas.openxmlformats.org/officeDocument/2006/relationships/image" Target="media/image52.png"/><Relationship Id="rId156" Type="http://schemas.openxmlformats.org/officeDocument/2006/relationships/hyperlink" Target="file:///C:\TEMP\4\6\&#1048;&#1079;&#1084;&#1077;&#1085;&#1077;&#1085;&#1080;&#1103;1057.doc" TargetMode="External"/><Relationship Id="rId177" Type="http://schemas.openxmlformats.org/officeDocument/2006/relationships/image" Target="media/image62.png"/><Relationship Id="rId198" Type="http://schemas.openxmlformats.org/officeDocument/2006/relationships/image" Target="media/image83.png"/><Relationship Id="rId321" Type="http://schemas.openxmlformats.org/officeDocument/2006/relationships/image" Target="media/image142.png"/><Relationship Id="rId342" Type="http://schemas.openxmlformats.org/officeDocument/2006/relationships/image" Target="media/image148.png"/><Relationship Id="rId363" Type="http://schemas.openxmlformats.org/officeDocument/2006/relationships/image" Target="media/image157.png"/><Relationship Id="rId384" Type="http://schemas.openxmlformats.org/officeDocument/2006/relationships/hyperlink" Target="file:///C:\TEMP\4\6\&#1048;&#1079;&#1084;&#1077;&#1085;&#1077;&#1085;&#1080;&#1103;1059.doc" TargetMode="External"/><Relationship Id="rId419" Type="http://schemas.openxmlformats.org/officeDocument/2006/relationships/image" Target="media/image171.png"/><Relationship Id="rId202" Type="http://schemas.openxmlformats.org/officeDocument/2006/relationships/image" Target="media/image87.png"/><Relationship Id="rId223" Type="http://schemas.openxmlformats.org/officeDocument/2006/relationships/image" Target="media/image97.png"/><Relationship Id="rId244" Type="http://schemas.openxmlformats.org/officeDocument/2006/relationships/image" Target="media/image106.png"/><Relationship Id="rId18" Type="http://schemas.openxmlformats.org/officeDocument/2006/relationships/image" Target="media/image5.png"/><Relationship Id="rId39" Type="http://schemas.openxmlformats.org/officeDocument/2006/relationships/hyperlink" Target="file:///C:\TEMP\4\6\&#1048;&#1079;&#1084;&#1077;&#1085;&#1077;&#1085;&#1080;&#1103;1056%20&#1089;&#1087;4.doc" TargetMode="External"/><Relationship Id="rId265" Type="http://schemas.openxmlformats.org/officeDocument/2006/relationships/hyperlink" Target="file:///C:\TEMP\4\6\&#1048;&#1079;&#1084;&#1077;&#1085;&#1077;&#1085;&#1080;&#1103;1058%20&#1089;&#1087;5.doc" TargetMode="External"/><Relationship Id="rId286" Type="http://schemas.openxmlformats.org/officeDocument/2006/relationships/hyperlink" Target="file:///C:\TEMP\4\6\&#1048;&#1079;&#1084;&#1077;&#1085;&#1077;&#1085;&#1080;&#1103;1058.doc" TargetMode="External"/><Relationship Id="rId50" Type="http://schemas.openxmlformats.org/officeDocument/2006/relationships/hyperlink" Target="file:///C:\TEMP\4\6\&#1048;&#1079;&#1084;&#1077;&#1085;&#1077;&#1085;&#1080;&#1103;1056.doc" TargetMode="External"/><Relationship Id="rId104" Type="http://schemas.openxmlformats.org/officeDocument/2006/relationships/hyperlink" Target="file:///C:\TEMP\4\6\&#1048;&#1079;&#1084;&#1077;&#1085;&#1077;&#1085;&#1080;&#1103;1057%20&#1089;&#1087;1.doc" TargetMode="External"/><Relationship Id="rId125" Type="http://schemas.openxmlformats.org/officeDocument/2006/relationships/hyperlink" Target="file:///C:\TEMP\4\6\&#1048;&#1079;&#1084;&#1077;&#1085;&#1077;&#1085;&#1080;&#1103;1057%20&#1089;&#1087;3.doc" TargetMode="External"/><Relationship Id="rId146" Type="http://schemas.openxmlformats.org/officeDocument/2006/relationships/hyperlink" Target="file:///C:\TEMP\4\6\&#1048;&#1079;&#1084;&#1077;&#1085;&#1077;&#1085;&#1080;&#1103;1057.doc" TargetMode="External"/><Relationship Id="rId167" Type="http://schemas.openxmlformats.org/officeDocument/2006/relationships/hyperlink" Target="file:///C:\TEMP\4\6\&#1048;&#1079;&#1084;&#1077;&#1085;&#1077;&#1085;&#1080;&#1103;1057.doc" TargetMode="External"/><Relationship Id="rId188" Type="http://schemas.openxmlformats.org/officeDocument/2006/relationships/image" Target="media/image73.png"/><Relationship Id="rId311" Type="http://schemas.openxmlformats.org/officeDocument/2006/relationships/image" Target="media/image132.png"/><Relationship Id="rId332" Type="http://schemas.openxmlformats.org/officeDocument/2006/relationships/hyperlink" Target="file:///C:\TEMP\4\6\&#1048;&#1079;&#1084;&#1077;&#1085;&#1077;&#1085;&#1080;&#1103;1059%20&#1089;&#1087;1.doc" TargetMode="External"/><Relationship Id="rId353" Type="http://schemas.openxmlformats.org/officeDocument/2006/relationships/hyperlink" Target="file:///C:\TEMP\4\6\&#1048;&#1079;&#1084;&#1077;&#1085;&#1077;&#1085;&#1080;&#1103;1059%20&#1089;&#1087;2.doc" TargetMode="External"/><Relationship Id="rId374" Type="http://schemas.openxmlformats.org/officeDocument/2006/relationships/hyperlink" Target="file:///C:\TEMP\4\6\&#1048;&#1079;&#1084;&#1077;&#1085;&#1077;&#1085;&#1080;&#1103;1059%20&#1089;&#1087;3.doc" TargetMode="External"/><Relationship Id="rId395" Type="http://schemas.openxmlformats.org/officeDocument/2006/relationships/hyperlink" Target="file:///C:\TEMP\4\6\&#1048;&#1079;&#1084;&#1077;&#1085;&#1077;&#1085;&#1080;&#1103;1059.doc" TargetMode="External"/><Relationship Id="rId409" Type="http://schemas.openxmlformats.org/officeDocument/2006/relationships/hyperlink" Target="file:///C:\TEMP\4\6\&#1048;&#1079;&#1084;&#1077;&#1085;&#1077;&#1085;&#1080;&#1103;1059.doc" TargetMode="External"/><Relationship Id="rId71" Type="http://schemas.openxmlformats.org/officeDocument/2006/relationships/image" Target="media/image10.png"/><Relationship Id="rId92" Type="http://schemas.openxmlformats.org/officeDocument/2006/relationships/image" Target="media/image31.png"/><Relationship Id="rId213" Type="http://schemas.openxmlformats.org/officeDocument/2006/relationships/image" Target="media/image96.png"/><Relationship Id="rId234" Type="http://schemas.openxmlformats.org/officeDocument/2006/relationships/hyperlink" Target="file:///C:\TEMP\4\6\&#1048;&#1079;&#1084;&#1077;&#1085;&#1077;&#1085;&#1080;&#1103;1058%20&#1089;&#1087;3.doc" TargetMode="External"/><Relationship Id="rId420" Type="http://schemas.openxmlformats.org/officeDocument/2006/relationships/hyperlink" Target="http://localhost:8060/" TargetMode="External"/><Relationship Id="rId2" Type="http://schemas.openxmlformats.org/officeDocument/2006/relationships/styles" Target="styles.xml"/><Relationship Id="rId29" Type="http://schemas.openxmlformats.org/officeDocument/2006/relationships/hyperlink" Target="file:///C:\TEMP\4\6\&#1048;&#1079;&#1084;&#1077;&#1085;&#1077;&#1085;&#1080;&#1103;1056%20&#1089;&#1087;2.doc" TargetMode="External"/><Relationship Id="rId255" Type="http://schemas.openxmlformats.org/officeDocument/2006/relationships/hyperlink" Target="file:///C:\TEMP\4\6\&#1048;&#1079;&#1084;&#1077;&#1085;&#1077;&#1085;&#1080;&#1103;1058%20&#1089;&#1087;4.doc" TargetMode="External"/><Relationship Id="rId276" Type="http://schemas.openxmlformats.org/officeDocument/2006/relationships/image" Target="media/image117.png"/><Relationship Id="rId297" Type="http://schemas.openxmlformats.org/officeDocument/2006/relationships/hyperlink" Target="file:///C:\TEMP\4\6\&#1048;&#1079;&#1084;&#1077;&#1085;&#1077;&#1085;&#1080;&#1103;1058.doc" TargetMode="External"/><Relationship Id="rId40" Type="http://schemas.openxmlformats.org/officeDocument/2006/relationships/hyperlink" Target="file:///C:\TEMP\4\6\&#1048;&#1079;&#1084;&#1077;&#1085;&#1077;&#1085;&#1080;&#1103;1056%20&#1089;&#1087;4.doc" TargetMode="External"/><Relationship Id="rId115" Type="http://schemas.openxmlformats.org/officeDocument/2006/relationships/hyperlink" Target="file:///C:\TEMP\4\6\&#1048;&#1079;&#1084;&#1077;&#1085;&#1077;&#1085;&#1080;&#1103;1057%20&#1089;&#1087;2.doc" TargetMode="External"/><Relationship Id="rId136" Type="http://schemas.openxmlformats.org/officeDocument/2006/relationships/image" Target="media/image53.png"/><Relationship Id="rId157" Type="http://schemas.openxmlformats.org/officeDocument/2006/relationships/hyperlink" Target="file:///C:\TEMP\4\6\&#1048;&#1079;&#1084;&#1077;&#1085;&#1077;&#1085;&#1080;&#1103;1057.doc" TargetMode="External"/><Relationship Id="rId178" Type="http://schemas.openxmlformats.org/officeDocument/2006/relationships/image" Target="media/image63.png"/><Relationship Id="rId301" Type="http://schemas.openxmlformats.org/officeDocument/2006/relationships/image" Target="media/image122.png"/><Relationship Id="rId322" Type="http://schemas.openxmlformats.org/officeDocument/2006/relationships/image" Target="media/image143.png"/><Relationship Id="rId343" Type="http://schemas.openxmlformats.org/officeDocument/2006/relationships/image" Target="media/image149.png"/><Relationship Id="rId364" Type="http://schemas.openxmlformats.org/officeDocument/2006/relationships/image" Target="media/image158.png"/><Relationship Id="rId61" Type="http://schemas.openxmlformats.org/officeDocument/2006/relationships/hyperlink" Target="file:///C:\TEMP\4\6\&#1048;&#1079;&#1084;&#1077;&#1085;&#1077;&#1085;&#1080;&#1103;1056.doc" TargetMode="External"/><Relationship Id="rId82" Type="http://schemas.openxmlformats.org/officeDocument/2006/relationships/image" Target="media/image21.png"/><Relationship Id="rId199" Type="http://schemas.openxmlformats.org/officeDocument/2006/relationships/image" Target="media/image84.png"/><Relationship Id="rId203" Type="http://schemas.openxmlformats.org/officeDocument/2006/relationships/hyperlink" Target="https://server_url/api/1.0/reservationItem/%7bstore%7d?sku=&#1072;&#1088;&#1090;&#1080;&#1082;&#1091;&#1083;" TargetMode="External"/><Relationship Id="rId385" Type="http://schemas.openxmlformats.org/officeDocument/2006/relationships/hyperlink" Target="file:///C:\TEMP\4\6\&#1048;&#1079;&#1084;&#1077;&#1085;&#1077;&#1085;&#1080;&#1103;1059.doc" TargetMode="External"/><Relationship Id="rId19" Type="http://schemas.openxmlformats.org/officeDocument/2006/relationships/hyperlink" Target="file:///C:\TEMP\4\6\&#1048;&#1079;&#1084;&#1077;&#1085;&#1077;&#1085;&#1080;&#1103;1056%20&#1089;&#1087;2.doc" TargetMode="External"/><Relationship Id="rId224" Type="http://schemas.openxmlformats.org/officeDocument/2006/relationships/image" Target="media/image98.png"/><Relationship Id="rId245" Type="http://schemas.openxmlformats.org/officeDocument/2006/relationships/image" Target="media/image107.png"/><Relationship Id="rId266" Type="http://schemas.openxmlformats.org/officeDocument/2006/relationships/hyperlink" Target="file:///C:\TEMP\4\6\&#1048;&#1079;&#1084;&#1077;&#1085;&#1077;&#1085;&#1080;&#1103;1058%20&#1089;&#1087;5.doc" TargetMode="External"/><Relationship Id="rId287" Type="http://schemas.openxmlformats.org/officeDocument/2006/relationships/hyperlink" Target="file:///C:\TEMP\4\6\&#1048;&#1079;&#1084;&#1077;&#1085;&#1077;&#1085;&#1080;&#1103;1058.doc" TargetMode="External"/><Relationship Id="rId410" Type="http://schemas.openxmlformats.org/officeDocument/2006/relationships/hyperlink" Target="file:///C:\TEMP\4\6\&#1048;&#1079;&#1084;&#1077;&#1085;&#1077;&#1085;&#1080;&#1103;1059.doc" TargetMode="External"/><Relationship Id="rId30" Type="http://schemas.openxmlformats.org/officeDocument/2006/relationships/hyperlink" Target="file:///C:\TEMP\4\6\&#1048;&#1079;&#1084;&#1077;&#1085;&#1077;&#1085;&#1080;&#1103;1056%20&#1089;&#1087;2.doc" TargetMode="External"/><Relationship Id="rId105" Type="http://schemas.openxmlformats.org/officeDocument/2006/relationships/hyperlink" Target="file:///C:\TEMP\4\6\&#1048;&#1079;&#1084;&#1077;&#1085;&#1077;&#1085;&#1080;&#1103;1057%20&#1089;&#1087;1.doc" TargetMode="External"/><Relationship Id="rId126" Type="http://schemas.openxmlformats.org/officeDocument/2006/relationships/hyperlink" Target="file:///C:\TEMP\4\6\&#1048;&#1079;&#1084;&#1077;&#1085;&#1077;&#1085;&#1080;&#1103;1057%20&#1089;&#1087;3.doc" TargetMode="External"/><Relationship Id="rId147" Type="http://schemas.openxmlformats.org/officeDocument/2006/relationships/hyperlink" Target="file:///C:\TEMP\4\6\&#1048;&#1079;&#1084;&#1077;&#1085;&#1077;&#1085;&#1080;&#1103;1057.doc" TargetMode="External"/><Relationship Id="rId168" Type="http://schemas.openxmlformats.org/officeDocument/2006/relationships/hyperlink" Target="file:///C:\TEMP\4\6\&#1048;&#1079;&#1084;&#1077;&#1085;&#1077;&#1085;&#1080;&#1103;1057.doc" TargetMode="External"/><Relationship Id="rId312" Type="http://schemas.openxmlformats.org/officeDocument/2006/relationships/image" Target="media/image133.png"/><Relationship Id="rId333" Type="http://schemas.openxmlformats.org/officeDocument/2006/relationships/hyperlink" Target="file:///C:\TEMP\4\6\&#1048;&#1079;&#1084;&#1077;&#1085;&#1077;&#1085;&#1080;&#1103;1059%20&#1089;&#1087;1.doc" TargetMode="External"/><Relationship Id="rId354" Type="http://schemas.openxmlformats.org/officeDocument/2006/relationships/hyperlink" Target="file:///C:\TEMP\4\6\&#1048;&#1079;&#1084;&#1077;&#1085;&#1077;&#1085;&#1080;&#1103;1059%20&#1089;&#1087;2.doc" TargetMode="External"/><Relationship Id="rId51" Type="http://schemas.openxmlformats.org/officeDocument/2006/relationships/hyperlink" Target="file:///C:\TEMP\4\6\&#1048;&#1079;&#1084;&#1077;&#1085;&#1077;&#1085;&#1080;&#1103;1056.doc" TargetMode="External"/><Relationship Id="rId72" Type="http://schemas.openxmlformats.org/officeDocument/2006/relationships/image" Target="media/image11.png"/><Relationship Id="rId93" Type="http://schemas.openxmlformats.org/officeDocument/2006/relationships/image" Target="media/image32.png"/><Relationship Id="rId189" Type="http://schemas.openxmlformats.org/officeDocument/2006/relationships/image" Target="media/image74.png"/><Relationship Id="rId375" Type="http://schemas.openxmlformats.org/officeDocument/2006/relationships/hyperlink" Target="file:///C:\TEMP\4\6\&#1048;&#1079;&#1084;&#1077;&#1085;&#1077;&#1085;&#1080;&#1103;1059%20&#1089;&#1087;3.doc" TargetMode="External"/><Relationship Id="rId396" Type="http://schemas.openxmlformats.org/officeDocument/2006/relationships/hyperlink" Target="file:///C:\TEMP\4\6\&#1048;&#1079;&#1084;&#1077;&#1085;&#1077;&#1085;&#1080;&#1103;1059.doc" TargetMode="External"/><Relationship Id="rId3" Type="http://schemas.openxmlformats.org/officeDocument/2006/relationships/settings" Target="settings.xml"/><Relationship Id="rId214" Type="http://schemas.openxmlformats.org/officeDocument/2006/relationships/hyperlink" Target="file:///C:\TEMP\4\6\&#1048;&#1079;&#1084;&#1077;&#1085;&#1077;&#1085;&#1080;&#1103;1058%20&#1089;&#1087;1.doc" TargetMode="External"/><Relationship Id="rId235" Type="http://schemas.openxmlformats.org/officeDocument/2006/relationships/hyperlink" Target="file:///C:\TEMP\4\6\&#1048;&#1079;&#1084;&#1077;&#1085;&#1077;&#1085;&#1080;&#1103;1058%20&#1089;&#1087;3.doc" TargetMode="External"/><Relationship Id="rId256" Type="http://schemas.openxmlformats.org/officeDocument/2006/relationships/hyperlink" Target="file:///C:\TEMP\4\6\&#1048;&#1079;&#1084;&#1077;&#1085;&#1077;&#1085;&#1080;&#1103;1058%20&#1089;&#1087;4.doc" TargetMode="External"/><Relationship Id="rId277" Type="http://schemas.openxmlformats.org/officeDocument/2006/relationships/image" Target="media/image118.png"/><Relationship Id="rId298" Type="http://schemas.openxmlformats.org/officeDocument/2006/relationships/hyperlink" Target="file:///C:\TEMP\4\6\&#1048;&#1079;&#1084;&#1077;&#1085;&#1077;&#1085;&#1080;&#1103;1058.doc" TargetMode="External"/><Relationship Id="rId400" Type="http://schemas.openxmlformats.org/officeDocument/2006/relationships/hyperlink" Target="file:///C:\TEMP\4\6\&#1048;&#1079;&#1084;&#1077;&#1085;&#1077;&#1085;&#1080;&#1103;1059.doc" TargetMode="External"/><Relationship Id="rId421" Type="http://schemas.openxmlformats.org/officeDocument/2006/relationships/image" Target="media/image172.png"/><Relationship Id="rId116" Type="http://schemas.openxmlformats.org/officeDocument/2006/relationships/hyperlink" Target="file:///C:\TEMP\4\6\&#1048;&#1079;&#1084;&#1077;&#1085;&#1077;&#1085;&#1080;&#1103;1057%20&#1089;&#1087;2.doc" TargetMode="External"/><Relationship Id="rId137" Type="http://schemas.openxmlformats.org/officeDocument/2006/relationships/image" Target="media/image54.png"/><Relationship Id="rId158" Type="http://schemas.openxmlformats.org/officeDocument/2006/relationships/hyperlink" Target="file:///C:\TEMP\4\6\&#1048;&#1079;&#1084;&#1077;&#1085;&#1077;&#1085;&#1080;&#1103;1057.doc" TargetMode="External"/><Relationship Id="rId302" Type="http://schemas.openxmlformats.org/officeDocument/2006/relationships/image" Target="media/image123.png"/><Relationship Id="rId323" Type="http://schemas.openxmlformats.org/officeDocument/2006/relationships/image" Target="media/image144.png"/><Relationship Id="rId344" Type="http://schemas.openxmlformats.org/officeDocument/2006/relationships/image" Target="media/image150.png"/><Relationship Id="rId20" Type="http://schemas.openxmlformats.org/officeDocument/2006/relationships/hyperlink" Target="file:///C:\TEMP\4\6\&#1048;&#1079;&#1084;&#1077;&#1085;&#1077;&#1085;&#1080;&#1103;1056%20&#1089;&#1087;2.doc" TargetMode="External"/><Relationship Id="rId41" Type="http://schemas.openxmlformats.org/officeDocument/2006/relationships/hyperlink" Target="file:///C:\TEMP\4\6\&#1048;&#1079;&#1084;&#1077;&#1085;&#1077;&#1085;&#1080;&#1103;1056.doc" TargetMode="External"/><Relationship Id="rId62" Type="http://schemas.openxmlformats.org/officeDocument/2006/relationships/hyperlink" Target="file:///C:\TEMP\4\6\&#1048;&#1079;&#1084;&#1077;&#1085;&#1077;&#1085;&#1080;&#1103;1056.doc" TargetMode="External"/><Relationship Id="rId83" Type="http://schemas.openxmlformats.org/officeDocument/2006/relationships/image" Target="media/image22.png"/><Relationship Id="rId179" Type="http://schemas.openxmlformats.org/officeDocument/2006/relationships/image" Target="media/image64.png"/><Relationship Id="rId365" Type="http://schemas.openxmlformats.org/officeDocument/2006/relationships/image" Target="media/image159.png"/><Relationship Id="rId386" Type="http://schemas.openxmlformats.org/officeDocument/2006/relationships/hyperlink" Target="file:///C:\TEMP\4\6\&#1048;&#1079;&#1084;&#1077;&#1085;&#1077;&#1085;&#1080;&#1103;1059.doc" TargetMode="External"/><Relationship Id="rId190" Type="http://schemas.openxmlformats.org/officeDocument/2006/relationships/image" Target="media/image75.png"/><Relationship Id="rId204" Type="http://schemas.openxmlformats.org/officeDocument/2006/relationships/hyperlink" Target="http://192.168.25.163:8085/api/1.0/reservationItem/4?sku=000021" TargetMode="External"/><Relationship Id="rId225" Type="http://schemas.openxmlformats.org/officeDocument/2006/relationships/image" Target="media/image99.png"/><Relationship Id="rId246" Type="http://schemas.openxmlformats.org/officeDocument/2006/relationships/image" Target="media/image108.png"/><Relationship Id="rId267" Type="http://schemas.openxmlformats.org/officeDocument/2006/relationships/hyperlink" Target="file:///C:\TEMP\4\6\&#1048;&#1079;&#1084;&#1077;&#1085;&#1077;&#1085;&#1080;&#1103;1058%20&#1089;&#1087;5.doc" TargetMode="External"/><Relationship Id="rId288" Type="http://schemas.openxmlformats.org/officeDocument/2006/relationships/hyperlink" Target="file:///C:\TEMP\4\6\&#1048;&#1079;&#1084;&#1077;&#1085;&#1077;&#1085;&#1080;&#1103;1058.doc" TargetMode="External"/><Relationship Id="rId411" Type="http://schemas.openxmlformats.org/officeDocument/2006/relationships/hyperlink" Target="file:///C:\TEMP\4\6\&#1048;&#1079;&#1084;&#1077;&#1085;&#1077;&#1085;&#1080;&#1103;1059.doc" TargetMode="External"/><Relationship Id="rId106" Type="http://schemas.openxmlformats.org/officeDocument/2006/relationships/hyperlink" Target="file:///C:\TEMP\4\6\&#1048;&#1079;&#1084;&#1077;&#1085;&#1077;&#1085;&#1080;&#1103;1057%20&#1089;&#1087;1.doc" TargetMode="External"/><Relationship Id="rId127" Type="http://schemas.openxmlformats.org/officeDocument/2006/relationships/hyperlink" Target="file:///C:\TEMP\4\6\&#1048;&#1079;&#1084;&#1077;&#1085;&#1077;&#1085;&#1080;&#1103;1057%20&#1089;&#1087;3.doc" TargetMode="External"/><Relationship Id="rId313" Type="http://schemas.openxmlformats.org/officeDocument/2006/relationships/image" Target="media/image134.png"/><Relationship Id="rId10" Type="http://schemas.openxmlformats.org/officeDocument/2006/relationships/hyperlink" Target="file:///C:\TEMP\4\6\&#1048;&#1079;&#1084;&#1077;&#1085;&#1077;&#1085;&#1080;&#1103;1056%20&#1089;&#1087;1.doc" TargetMode="External"/><Relationship Id="rId31" Type="http://schemas.openxmlformats.org/officeDocument/2006/relationships/image" Target="media/image6.png"/><Relationship Id="rId52" Type="http://schemas.openxmlformats.org/officeDocument/2006/relationships/hyperlink" Target="file:///C:\TEMP\4\6\&#1048;&#1079;&#1084;&#1077;&#1085;&#1077;&#1085;&#1080;&#1103;1056.doc" TargetMode="External"/><Relationship Id="rId73" Type="http://schemas.openxmlformats.org/officeDocument/2006/relationships/image" Target="media/image12.png"/><Relationship Id="rId94" Type="http://schemas.openxmlformats.org/officeDocument/2006/relationships/image" Target="media/image33.png"/><Relationship Id="rId148" Type="http://schemas.openxmlformats.org/officeDocument/2006/relationships/hyperlink" Target="file:///C:\TEMP\4\6\&#1048;&#1079;&#1084;&#1077;&#1085;&#1077;&#1085;&#1080;&#1103;1057.doc" TargetMode="External"/><Relationship Id="rId169" Type="http://schemas.openxmlformats.org/officeDocument/2006/relationships/hyperlink" Target="file:///C:\TEMP\4\6\&#1048;&#1079;&#1084;&#1077;&#1085;&#1077;&#1085;&#1080;&#1103;1057.doc" TargetMode="External"/><Relationship Id="rId334" Type="http://schemas.openxmlformats.org/officeDocument/2006/relationships/hyperlink" Target="file:///C:\TEMP\4\6\&#1048;&#1079;&#1084;&#1077;&#1085;&#1077;&#1085;&#1080;&#1103;1059%20&#1089;&#1087;1.doc" TargetMode="External"/><Relationship Id="rId355" Type="http://schemas.openxmlformats.org/officeDocument/2006/relationships/hyperlink" Target="file:///C:\TEMP\4\6\&#1048;&#1079;&#1084;&#1077;&#1085;&#1077;&#1085;&#1080;&#1103;1059%20&#1089;&#1087;2.doc" TargetMode="External"/><Relationship Id="rId376" Type="http://schemas.openxmlformats.org/officeDocument/2006/relationships/image" Target="media/image163.png"/><Relationship Id="rId397" Type="http://schemas.openxmlformats.org/officeDocument/2006/relationships/hyperlink" Target="file:///C:\TEMP\4\6\&#1048;&#1079;&#1084;&#1077;&#1085;&#1077;&#1085;&#1080;&#1103;1059.doc" TargetMode="External"/><Relationship Id="rId4" Type="http://schemas.openxmlformats.org/officeDocument/2006/relationships/webSettings" Target="webSettings.xml"/><Relationship Id="rId180" Type="http://schemas.openxmlformats.org/officeDocument/2006/relationships/image" Target="media/image65.png"/><Relationship Id="rId215" Type="http://schemas.openxmlformats.org/officeDocument/2006/relationships/hyperlink" Target="file:///C:\TEMP\4\6\&#1048;&#1079;&#1084;&#1077;&#1085;&#1077;&#1085;&#1080;&#1103;1058%20&#1089;&#1087;1.doc" TargetMode="External"/><Relationship Id="rId236" Type="http://schemas.openxmlformats.org/officeDocument/2006/relationships/hyperlink" Target="file:///C:\TEMP\4\6\&#1048;&#1079;&#1084;&#1077;&#1085;&#1077;&#1085;&#1080;&#1103;1058%20&#1089;&#1087;3.doc" TargetMode="External"/><Relationship Id="rId257" Type="http://schemas.openxmlformats.org/officeDocument/2006/relationships/hyperlink" Target="file:///C:\TEMP\4\6\&#1048;&#1079;&#1084;&#1077;&#1085;&#1077;&#1085;&#1080;&#1103;1058%20&#1089;&#1087;4.doc" TargetMode="External"/><Relationship Id="rId278" Type="http://schemas.openxmlformats.org/officeDocument/2006/relationships/image" Target="media/image119.png"/><Relationship Id="rId401" Type="http://schemas.openxmlformats.org/officeDocument/2006/relationships/hyperlink" Target="file:///C:\TEMP\4\6\&#1048;&#1079;&#1084;&#1077;&#1085;&#1077;&#1085;&#1080;&#1103;1059.doc" TargetMode="External"/><Relationship Id="rId422" Type="http://schemas.openxmlformats.org/officeDocument/2006/relationships/footer" Target="footer1.xml"/><Relationship Id="rId303" Type="http://schemas.openxmlformats.org/officeDocument/2006/relationships/image" Target="media/image124.png"/><Relationship Id="rId42" Type="http://schemas.openxmlformats.org/officeDocument/2006/relationships/hyperlink" Target="file:///C:\TEMP\4\6\&#1048;&#1079;&#1084;&#1077;&#1085;&#1077;&#1085;&#1080;&#1103;1056.doc" TargetMode="External"/><Relationship Id="rId84" Type="http://schemas.openxmlformats.org/officeDocument/2006/relationships/image" Target="media/image23.png"/><Relationship Id="rId138" Type="http://schemas.openxmlformats.org/officeDocument/2006/relationships/image" Target="media/image55.png"/><Relationship Id="rId345" Type="http://schemas.openxmlformats.org/officeDocument/2006/relationships/hyperlink" Target="http://192.168.25.163:8085/yandexeda/images/category/332e.jpg" TargetMode="External"/><Relationship Id="rId387" Type="http://schemas.openxmlformats.org/officeDocument/2006/relationships/hyperlink" Target="file:///C:\TEMP\4\6\&#1048;&#1079;&#1084;&#1077;&#1085;&#1077;&#1085;&#1080;&#1103;1059.doc" TargetMode="External"/><Relationship Id="rId191" Type="http://schemas.openxmlformats.org/officeDocument/2006/relationships/image" Target="media/image76.png"/><Relationship Id="rId205" Type="http://schemas.openxmlformats.org/officeDocument/2006/relationships/image" Target="media/image88.png"/><Relationship Id="rId247" Type="http://schemas.openxmlformats.org/officeDocument/2006/relationships/image" Target="media/image109.png"/><Relationship Id="rId412" Type="http://schemas.openxmlformats.org/officeDocument/2006/relationships/hyperlink" Target="file:///C:\TEMP\4\6\&#1048;&#1079;&#1084;&#1077;&#1085;&#1077;&#1085;&#1080;&#1103;1059.doc" TargetMode="External"/><Relationship Id="rId107" Type="http://schemas.openxmlformats.org/officeDocument/2006/relationships/image" Target="media/image40.png"/><Relationship Id="rId289" Type="http://schemas.openxmlformats.org/officeDocument/2006/relationships/hyperlink" Target="file:///C:\TEMP\4\6\&#1048;&#1079;&#1084;&#1077;&#1085;&#1077;&#1085;&#1080;&#1103;1058.doc" TargetMode="External"/><Relationship Id="rId11" Type="http://schemas.openxmlformats.org/officeDocument/2006/relationships/hyperlink" Target="file:///C:\TEMP\4\6\&#1048;&#1079;&#1084;&#1077;&#1085;&#1077;&#1085;&#1080;&#1103;1056%20&#1089;&#1087;1.doc" TargetMode="External"/><Relationship Id="rId53" Type="http://schemas.openxmlformats.org/officeDocument/2006/relationships/hyperlink" Target="file:///C:\TEMP\4\6\&#1048;&#1079;&#1084;&#1077;&#1085;&#1077;&#1085;&#1080;&#1103;1056.doc" TargetMode="External"/><Relationship Id="rId149" Type="http://schemas.openxmlformats.org/officeDocument/2006/relationships/hyperlink" Target="file:///C:\TEMP\4\6\&#1048;&#1079;&#1084;&#1077;&#1085;&#1077;&#1085;&#1080;&#1103;1057.doc" TargetMode="External"/><Relationship Id="rId314" Type="http://schemas.openxmlformats.org/officeDocument/2006/relationships/image" Target="media/image135.png"/><Relationship Id="rId356" Type="http://schemas.openxmlformats.org/officeDocument/2006/relationships/hyperlink" Target="file:///C:\TEMP\4\6\&#1048;&#1079;&#1084;&#1077;&#1085;&#1077;&#1085;&#1080;&#1103;1059%20&#1089;&#1087;2.doc" TargetMode="External"/><Relationship Id="rId398" Type="http://schemas.openxmlformats.org/officeDocument/2006/relationships/hyperlink" Target="file:///C:\TEMP\4\6\&#1048;&#1079;&#1084;&#1077;&#1085;&#1077;&#1085;&#1080;&#1103;1059.doc" TargetMode="External"/><Relationship Id="rId95" Type="http://schemas.openxmlformats.org/officeDocument/2006/relationships/image" Target="media/image34.png"/><Relationship Id="rId160" Type="http://schemas.openxmlformats.org/officeDocument/2006/relationships/hyperlink" Target="file:///C:\TEMP\4\6\&#1048;&#1079;&#1084;&#1077;&#1085;&#1077;&#1085;&#1080;&#1103;1057.doc" TargetMode="External"/><Relationship Id="rId216" Type="http://schemas.openxmlformats.org/officeDocument/2006/relationships/hyperlink" Target="file:///C:\TEMP\4\6\&#1048;&#1079;&#1084;&#1077;&#1085;&#1077;&#1085;&#1080;&#1103;1058%20&#1089;&#1087;1.doc" TargetMode="External"/><Relationship Id="rId423" Type="http://schemas.openxmlformats.org/officeDocument/2006/relationships/fontTable" Target="fontTable.xml"/><Relationship Id="rId258" Type="http://schemas.openxmlformats.org/officeDocument/2006/relationships/hyperlink" Target="file:///C:\TEMP\4\6\&#1048;&#1079;&#1084;&#1077;&#1085;&#1077;&#1085;&#1080;&#1103;1058%20&#1089;&#1087;4.doc" TargetMode="External"/><Relationship Id="rId22" Type="http://schemas.openxmlformats.org/officeDocument/2006/relationships/hyperlink" Target="file:///C:\TEMP\4\6\&#1048;&#1079;&#1084;&#1077;&#1085;&#1077;&#1085;&#1080;&#1103;1056%20&#1089;&#1087;2.doc" TargetMode="External"/><Relationship Id="rId64" Type="http://schemas.openxmlformats.org/officeDocument/2006/relationships/hyperlink" Target="file:///C:\TEMP\4\6\&#1048;&#1079;&#1084;&#1077;&#1085;&#1077;&#1085;&#1080;&#1103;1056.doc" TargetMode="External"/><Relationship Id="rId118" Type="http://schemas.openxmlformats.org/officeDocument/2006/relationships/hyperlink" Target="file:///C:\TEMP\4\6\&#1048;&#1079;&#1084;&#1077;&#1085;&#1077;&#1085;&#1080;&#1103;1057%20&#1089;&#1087;2.doc" TargetMode="External"/><Relationship Id="rId325" Type="http://schemas.openxmlformats.org/officeDocument/2006/relationships/hyperlink" Target="file:///C:\TEMP\4\6\&#1048;&#1079;&#1084;&#1077;&#1085;&#1077;&#1085;&#1080;&#1103;1059%20&#1089;&#1087;1.doc" TargetMode="External"/><Relationship Id="rId367" Type="http://schemas.openxmlformats.org/officeDocument/2006/relationships/image" Target="media/image160.png"/><Relationship Id="rId171" Type="http://schemas.openxmlformats.org/officeDocument/2006/relationships/hyperlink" Target="file:///C:\TEMP\4\6\&#1048;&#1079;&#1084;&#1077;&#1085;&#1077;&#1085;&#1080;&#1103;1057.doc" TargetMode="External"/><Relationship Id="rId227" Type="http://schemas.openxmlformats.org/officeDocument/2006/relationships/image" Target="media/image101.png"/><Relationship Id="rId269" Type="http://schemas.openxmlformats.org/officeDocument/2006/relationships/hyperlink" Target="file:///C:\TEMP\4\6\&#1048;&#1079;&#1084;&#1077;&#1085;&#1077;&#1085;&#1080;&#1103;1058%20&#1089;&#1087;5.doc" TargetMode="External"/><Relationship Id="rId33" Type="http://schemas.openxmlformats.org/officeDocument/2006/relationships/hyperlink" Target="file:///C:\TEMP\4\6\&#1048;&#1079;&#1084;&#1077;&#1085;&#1077;&#1085;&#1080;&#1103;1056%20&#1089;&#1087;3.doc" TargetMode="External"/><Relationship Id="rId129" Type="http://schemas.openxmlformats.org/officeDocument/2006/relationships/hyperlink" Target="file:///C:\TEMP\4\6\&#1048;&#1079;&#1084;&#1077;&#1085;&#1077;&#1085;&#1080;&#1103;1057%20&#1089;&#1087;3.doc" TargetMode="External"/><Relationship Id="rId280" Type="http://schemas.openxmlformats.org/officeDocument/2006/relationships/image" Target="media/image121.png"/><Relationship Id="rId336" Type="http://schemas.openxmlformats.org/officeDocument/2006/relationships/hyperlink" Target="file:///C:\TEMP\4\6\&#1048;&#1079;&#1084;&#1077;&#1085;&#1077;&#1085;&#1080;&#1103;1059%20&#1089;&#1087;1.doc" TargetMode="External"/><Relationship Id="rId75" Type="http://schemas.openxmlformats.org/officeDocument/2006/relationships/image" Target="media/image14.png"/><Relationship Id="rId140" Type="http://schemas.openxmlformats.org/officeDocument/2006/relationships/hyperlink" Target="file:///C:\TEMP\4\6\&#1048;&#1079;&#1084;&#1077;&#1085;&#1077;&#1085;&#1080;&#1103;1057%20&#1089;&#1087;4.doc" TargetMode="External"/><Relationship Id="rId182" Type="http://schemas.openxmlformats.org/officeDocument/2006/relationships/image" Target="media/image67.png"/><Relationship Id="rId378" Type="http://schemas.openxmlformats.org/officeDocument/2006/relationships/image" Target="media/image165.png"/><Relationship Id="rId403" Type="http://schemas.openxmlformats.org/officeDocument/2006/relationships/hyperlink" Target="file:///C:\TEMP\4\6\&#1048;&#1079;&#1084;&#1077;&#1085;&#1077;&#1085;&#1080;&#1103;1059.doc" TargetMode="External"/><Relationship Id="rId6" Type="http://schemas.openxmlformats.org/officeDocument/2006/relationships/endnotes" Target="endnotes.xml"/><Relationship Id="rId238" Type="http://schemas.openxmlformats.org/officeDocument/2006/relationships/hyperlink" Target="file:///C:\TEMP\4\6\&#1048;&#1079;&#1084;&#1077;&#1085;&#1077;&#1085;&#1080;&#1103;1058%20&#1089;&#1087;3.doc" TargetMode="External"/><Relationship Id="rId291" Type="http://schemas.openxmlformats.org/officeDocument/2006/relationships/hyperlink" Target="file:///C:\TEMP\4\6\&#1048;&#1079;&#1084;&#1077;&#1085;&#1077;&#1085;&#1080;&#1103;1058.doc" TargetMode="External"/><Relationship Id="rId305" Type="http://schemas.openxmlformats.org/officeDocument/2006/relationships/image" Target="media/image126.png"/><Relationship Id="rId347" Type="http://schemas.openxmlformats.org/officeDocument/2006/relationships/image" Target="media/image152.png"/><Relationship Id="rId44" Type="http://schemas.openxmlformats.org/officeDocument/2006/relationships/hyperlink" Target="file:///C:\TEMP\4\6\&#1048;&#1079;&#1084;&#1077;&#1085;&#1077;&#1085;&#1080;&#1103;1056.doc" TargetMode="External"/><Relationship Id="rId86" Type="http://schemas.openxmlformats.org/officeDocument/2006/relationships/image" Target="media/image25.png"/><Relationship Id="rId151" Type="http://schemas.openxmlformats.org/officeDocument/2006/relationships/hyperlink" Target="file:///C:\TEMP\4\6\&#1048;&#1079;&#1084;&#1077;&#1085;&#1077;&#1085;&#1080;&#1103;1057.doc" TargetMode="External"/><Relationship Id="rId389" Type="http://schemas.openxmlformats.org/officeDocument/2006/relationships/hyperlink" Target="file:///C:\TEMP\4\6\&#1048;&#1079;&#1084;&#1077;&#1085;&#1077;&#1085;&#1080;&#1103;1059.doc" TargetMode="External"/><Relationship Id="rId193" Type="http://schemas.openxmlformats.org/officeDocument/2006/relationships/image" Target="media/image78.png"/><Relationship Id="rId207" Type="http://schemas.openxmlformats.org/officeDocument/2006/relationships/image" Target="media/image90.png"/><Relationship Id="rId249" Type="http://schemas.openxmlformats.org/officeDocument/2006/relationships/image" Target="media/image111.png"/><Relationship Id="rId414" Type="http://schemas.openxmlformats.org/officeDocument/2006/relationships/hyperlink" Target="file:///C:\TEMP\4\6\&#1048;&#1079;&#1084;&#1077;&#1085;&#1077;&#1085;&#1080;&#1103;1059.doc" TargetMode="External"/><Relationship Id="rId13" Type="http://schemas.openxmlformats.org/officeDocument/2006/relationships/hyperlink" Target="file:///C:\TEMP\4\6\&#1048;&#1079;&#1084;&#1077;&#1085;&#1077;&#1085;&#1080;&#1103;1056%20&#1089;&#1087;1.doc" TargetMode="External"/><Relationship Id="rId109" Type="http://schemas.openxmlformats.org/officeDocument/2006/relationships/image" Target="media/image42.png"/><Relationship Id="rId260" Type="http://schemas.openxmlformats.org/officeDocument/2006/relationships/hyperlink" Target="file:///C:\TEMP\4\6\&#1048;&#1079;&#1084;&#1077;&#1085;&#1077;&#1085;&#1080;&#1103;1058%20&#1089;&#1087;4.doc" TargetMode="External"/><Relationship Id="rId316" Type="http://schemas.openxmlformats.org/officeDocument/2006/relationships/image" Target="media/image137.png"/><Relationship Id="rId55" Type="http://schemas.openxmlformats.org/officeDocument/2006/relationships/hyperlink" Target="file:///C:\TEMP\4\6\&#1048;&#1079;&#1084;&#1077;&#1085;&#1077;&#1085;&#1080;&#1103;1056.doc" TargetMode="External"/><Relationship Id="rId97" Type="http://schemas.openxmlformats.org/officeDocument/2006/relationships/image" Target="media/image36.png"/><Relationship Id="rId120" Type="http://schemas.openxmlformats.org/officeDocument/2006/relationships/image" Target="media/image46.png"/><Relationship Id="rId358" Type="http://schemas.openxmlformats.org/officeDocument/2006/relationships/hyperlink" Target="file:///C:\TEMP\4\6\&#1048;&#1079;&#1084;&#1077;&#1085;&#1077;&#1085;&#1080;&#1103;1059%20&#1089;&#1087;2.doc" TargetMode="External"/><Relationship Id="rId162" Type="http://schemas.openxmlformats.org/officeDocument/2006/relationships/hyperlink" Target="file:///C:\TEMP\4\6\&#1048;&#1079;&#1084;&#1077;&#1085;&#1077;&#1085;&#1080;&#1103;1057.doc" TargetMode="External"/><Relationship Id="rId218" Type="http://schemas.openxmlformats.org/officeDocument/2006/relationships/hyperlink" Target="file:///C:\TEMP\4\6\&#1048;&#1079;&#1084;&#1077;&#1085;&#1077;&#1085;&#1080;&#1103;1058%20&#1089;&#1087;1.doc" TargetMode="External"/><Relationship Id="rId271" Type="http://schemas.openxmlformats.org/officeDocument/2006/relationships/hyperlink" Target="file:///C:\TEMP\4\6\&#1048;&#1079;&#1084;&#1077;&#1085;&#1077;&#1085;&#1080;&#1103;1058%20&#1089;&#1087;5.doc" TargetMode="External"/><Relationship Id="rId24" Type="http://schemas.openxmlformats.org/officeDocument/2006/relationships/hyperlink" Target="file:///C:\TEMP\4\6\&#1048;&#1079;&#1084;&#1077;&#1085;&#1077;&#1085;&#1080;&#1103;1056%20&#1089;&#1087;2.doc" TargetMode="External"/><Relationship Id="rId66" Type="http://schemas.openxmlformats.org/officeDocument/2006/relationships/hyperlink" Target="file:///C:\TEMP\4\6\&#1048;&#1079;&#1084;&#1077;&#1085;&#1077;&#1085;&#1080;&#1103;1056.doc" TargetMode="External"/><Relationship Id="rId131" Type="http://schemas.openxmlformats.org/officeDocument/2006/relationships/hyperlink" Target="file:///C:\TEMP\4\6\&#1048;&#1079;&#1084;&#1077;&#1085;&#1077;&#1085;&#1080;&#1103;1057%20&#1089;&#1087;3.doc" TargetMode="External"/><Relationship Id="rId327" Type="http://schemas.openxmlformats.org/officeDocument/2006/relationships/hyperlink" Target="file:///C:\TEMP\4\6\&#1048;&#1079;&#1084;&#1077;&#1085;&#1077;&#1085;&#1080;&#1103;1059%20&#1089;&#1087;1.doc" TargetMode="External"/><Relationship Id="rId369" Type="http://schemas.openxmlformats.org/officeDocument/2006/relationships/image" Target="media/image162.png"/><Relationship Id="rId173" Type="http://schemas.openxmlformats.org/officeDocument/2006/relationships/image" Target="media/image58.png"/><Relationship Id="rId229" Type="http://schemas.openxmlformats.org/officeDocument/2006/relationships/image" Target="media/image103.png"/><Relationship Id="rId380" Type="http://schemas.openxmlformats.org/officeDocument/2006/relationships/hyperlink" Target="file:///C:\TEMP\4\6\&#1048;&#1079;&#1084;&#1077;&#1085;&#1077;&#1085;&#1080;&#1103;1059%20&#1089;&#1087;4.doc" TargetMode="External"/><Relationship Id="rId240" Type="http://schemas.openxmlformats.org/officeDocument/2006/relationships/hyperlink" Target="file:///C:\TEMP\4\6\&#1048;&#1079;&#1084;&#1077;&#1085;&#1077;&#1085;&#1080;&#1103;1058%20&#1089;&#1087;3.doc" TargetMode="External"/><Relationship Id="rId35" Type="http://schemas.openxmlformats.org/officeDocument/2006/relationships/hyperlink" Target="file:///C:\TEMP\4\6\&#1048;&#1079;&#1084;&#1077;&#1085;&#1077;&#1085;&#1080;&#1103;1056%20&#1089;&#1087;3.doc" TargetMode="External"/><Relationship Id="rId77" Type="http://schemas.openxmlformats.org/officeDocument/2006/relationships/image" Target="media/image16.png"/><Relationship Id="rId100" Type="http://schemas.openxmlformats.org/officeDocument/2006/relationships/image" Target="media/image39.png"/><Relationship Id="rId282" Type="http://schemas.openxmlformats.org/officeDocument/2006/relationships/hyperlink" Target="file:///C:\TEMP\4\6\&#1048;&#1079;&#1084;&#1077;&#1085;&#1077;&#1085;&#1080;&#1103;1058.doc" TargetMode="External"/><Relationship Id="rId338" Type="http://schemas.openxmlformats.org/officeDocument/2006/relationships/hyperlink" Target="file:///C:\TEMP\4\6\&#1048;&#1079;&#1084;&#1077;&#1085;&#1077;&#1085;&#1080;&#1103;1059%20&#1089;&#1087;1.doc" TargetMode="External"/><Relationship Id="rId8" Type="http://schemas.openxmlformats.org/officeDocument/2006/relationships/hyperlink" Target="file:///C:\TEMP\4\6\&#1048;&#1079;&#1084;&#1077;&#1085;&#1077;&#1085;&#1080;&#1103;1056%20&#1089;&#1087;1.doc" TargetMode="External"/><Relationship Id="rId142" Type="http://schemas.openxmlformats.org/officeDocument/2006/relationships/hyperlink" Target="file:///C:\TEMP\4\6\&#1048;&#1079;&#1084;&#1077;&#1085;&#1077;&#1085;&#1080;&#1103;1057%20&#1089;&#1087;4.doc" TargetMode="External"/><Relationship Id="rId184" Type="http://schemas.openxmlformats.org/officeDocument/2006/relationships/image" Target="media/image69.png"/><Relationship Id="rId391" Type="http://schemas.openxmlformats.org/officeDocument/2006/relationships/hyperlink" Target="file:///C:\TEMP\4\6\&#1048;&#1079;&#1084;&#1077;&#1085;&#1077;&#1085;&#1080;&#1103;1059.doc" TargetMode="External"/><Relationship Id="rId405" Type="http://schemas.openxmlformats.org/officeDocument/2006/relationships/hyperlink" Target="file:///C:\TEMP\4\6\&#1048;&#1079;&#1084;&#1077;&#1085;&#1077;&#1085;&#1080;&#1103;1059.doc" TargetMode="External"/><Relationship Id="rId251" Type="http://schemas.openxmlformats.org/officeDocument/2006/relationships/hyperlink" Target="file:///C:\TEMP\4\6\&#1048;&#1079;&#1084;&#1077;&#1085;&#1077;&#1085;&#1080;&#1103;1058%20&#1089;&#1087;4.doc" TargetMode="External"/><Relationship Id="rId46" Type="http://schemas.openxmlformats.org/officeDocument/2006/relationships/hyperlink" Target="file:///C:\TEMP\4\6\&#1048;&#1079;&#1084;&#1077;&#1085;&#1077;&#1085;&#1080;&#1103;1056.doc" TargetMode="External"/><Relationship Id="rId293" Type="http://schemas.openxmlformats.org/officeDocument/2006/relationships/hyperlink" Target="file:///C:\TEMP\4\6\&#1048;&#1079;&#1084;&#1077;&#1085;&#1077;&#1085;&#1080;&#1103;1058.doc" TargetMode="External"/><Relationship Id="rId307" Type="http://schemas.openxmlformats.org/officeDocument/2006/relationships/image" Target="media/image128.png"/><Relationship Id="rId349" Type="http://schemas.openxmlformats.org/officeDocument/2006/relationships/hyperlink" Target="file:///C:\TEMP\4\6\&#1048;&#1079;&#1084;&#1077;&#1085;&#1077;&#1085;&#1080;&#1103;1059%20&#1089;&#1087;2.doc" TargetMode="External"/><Relationship Id="rId88" Type="http://schemas.openxmlformats.org/officeDocument/2006/relationships/image" Target="media/image27.png"/><Relationship Id="rId111" Type="http://schemas.openxmlformats.org/officeDocument/2006/relationships/image" Target="media/image44.png"/><Relationship Id="rId153" Type="http://schemas.openxmlformats.org/officeDocument/2006/relationships/hyperlink" Target="file:///C:\TEMP\4\6\&#1048;&#1079;&#1084;&#1077;&#1085;&#1077;&#1085;&#1080;&#1103;1057.doc" TargetMode="External"/><Relationship Id="rId195" Type="http://schemas.openxmlformats.org/officeDocument/2006/relationships/image" Target="media/image80.png"/><Relationship Id="rId209" Type="http://schemas.openxmlformats.org/officeDocument/2006/relationships/image" Target="media/image92.png"/><Relationship Id="rId360" Type="http://schemas.openxmlformats.org/officeDocument/2006/relationships/image" Target="media/image154.png"/><Relationship Id="rId416" Type="http://schemas.openxmlformats.org/officeDocument/2006/relationships/image" Target="media/image168.png"/><Relationship Id="rId220" Type="http://schemas.openxmlformats.org/officeDocument/2006/relationships/hyperlink" Target="file:///C:\TEMP\4\6\&#1048;&#1079;&#1084;&#1077;&#1085;&#1077;&#1085;&#1080;&#1103;1058%20&#1089;&#1087;1.doc" TargetMode="External"/><Relationship Id="rId15" Type="http://schemas.openxmlformats.org/officeDocument/2006/relationships/image" Target="media/image2.png"/><Relationship Id="rId57" Type="http://schemas.openxmlformats.org/officeDocument/2006/relationships/hyperlink" Target="file:///C:\TEMP\4\6\&#1048;&#1079;&#1084;&#1077;&#1085;&#1077;&#1085;&#1080;&#1103;1056.doc" TargetMode="External"/><Relationship Id="rId262" Type="http://schemas.openxmlformats.org/officeDocument/2006/relationships/image" Target="media/image113.png"/><Relationship Id="rId318" Type="http://schemas.openxmlformats.org/officeDocument/2006/relationships/image" Target="media/image139.png"/><Relationship Id="rId99" Type="http://schemas.openxmlformats.org/officeDocument/2006/relationships/image" Target="media/image38.png"/><Relationship Id="rId122" Type="http://schemas.openxmlformats.org/officeDocument/2006/relationships/image" Target="media/image48.png"/><Relationship Id="rId164" Type="http://schemas.openxmlformats.org/officeDocument/2006/relationships/hyperlink" Target="file:///C:\TEMP\4\6\&#1048;&#1079;&#1084;&#1077;&#1085;&#1077;&#1085;&#1080;&#1103;1057.doc" TargetMode="External"/><Relationship Id="rId371" Type="http://schemas.openxmlformats.org/officeDocument/2006/relationships/hyperlink" Target="file:///C:\TEMP\4\6\&#1048;&#1079;&#1084;&#1077;&#1085;&#1077;&#1085;&#1080;&#1103;1059%20&#1089;&#1087;3.doc" TargetMode="External"/><Relationship Id="rId26" Type="http://schemas.openxmlformats.org/officeDocument/2006/relationships/hyperlink" Target="file:///C:\TEMP\4\6\&#1048;&#1079;&#1084;&#1077;&#1085;&#1077;&#1085;&#1080;&#1103;1056%20&#1089;&#1087;2.doc" TargetMode="External"/><Relationship Id="rId231" Type="http://schemas.openxmlformats.org/officeDocument/2006/relationships/hyperlink" Target="file:///C:\TEMP\4\6\&#1048;&#1079;&#1084;&#1077;&#1085;&#1077;&#1085;&#1080;&#1103;1058%20&#1089;&#1087;2.doc" TargetMode="External"/><Relationship Id="rId273" Type="http://schemas.openxmlformats.org/officeDocument/2006/relationships/hyperlink" Target="file:///C:\TEMP\4\6\&#1048;&#1079;&#1084;&#1077;&#1085;&#1077;&#1085;&#1080;&#1103;1058%20&#1089;&#1087;5.doc" TargetMode="External"/><Relationship Id="rId329" Type="http://schemas.openxmlformats.org/officeDocument/2006/relationships/hyperlink" Target="file:///C:\TEMP\4\6\&#1048;&#1079;&#1084;&#1077;&#1085;&#1077;&#1085;&#1080;&#1103;1059%20&#1089;&#1087;1.doc" TargetMode="External"/><Relationship Id="rId68" Type="http://schemas.openxmlformats.org/officeDocument/2006/relationships/hyperlink" Target="file:///C:\TEMP\4\6\&#1048;&#1079;&#1084;&#1077;&#1085;&#1077;&#1085;&#1080;&#1103;1056.doc" TargetMode="External"/><Relationship Id="rId133" Type="http://schemas.openxmlformats.org/officeDocument/2006/relationships/hyperlink" Target="file:///C:\TEMP\4\6\&#1048;&#1079;&#1084;&#1077;&#1085;&#1077;&#1085;&#1080;&#1103;1057%20&#1089;&#1087;3.doc" TargetMode="External"/><Relationship Id="rId175" Type="http://schemas.openxmlformats.org/officeDocument/2006/relationships/image" Target="media/image60.png"/><Relationship Id="rId340" Type="http://schemas.openxmlformats.org/officeDocument/2006/relationships/image" Target="media/image146.png"/><Relationship Id="rId200" Type="http://schemas.openxmlformats.org/officeDocument/2006/relationships/image" Target="media/image85.png"/><Relationship Id="rId382" Type="http://schemas.openxmlformats.org/officeDocument/2006/relationships/image" Target="media/image166.png"/><Relationship Id="rId242" Type="http://schemas.openxmlformats.org/officeDocument/2006/relationships/hyperlink" Target="file:///C:\TEMP\4\6\&#1048;&#1079;&#1084;&#1077;&#1085;&#1077;&#1085;&#1080;&#1103;1058%20&#1089;&#1087;3.doc" TargetMode="External"/><Relationship Id="rId284" Type="http://schemas.openxmlformats.org/officeDocument/2006/relationships/hyperlink" Target="file:///C:\TEMP\4\6\&#1048;&#1079;&#1084;&#1077;&#1085;&#1077;&#1085;&#1080;&#1103;1058.doc" TargetMode="External"/><Relationship Id="rId37" Type="http://schemas.openxmlformats.org/officeDocument/2006/relationships/hyperlink" Target="file:///C:\TEMP\4\6\&#1048;&#1079;&#1084;&#1077;&#1085;&#1077;&#1085;&#1080;&#1103;1056%20&#1089;&#1087;4.doc" TargetMode="External"/><Relationship Id="rId79" Type="http://schemas.openxmlformats.org/officeDocument/2006/relationships/image" Target="media/image18.png"/><Relationship Id="rId102" Type="http://schemas.openxmlformats.org/officeDocument/2006/relationships/hyperlink" Target="file:///C:\TEMP\4\6\&#1048;&#1079;&#1084;&#1077;&#1085;&#1077;&#1085;&#1080;&#1103;1057%20&#1089;&#1087;1.doc" TargetMode="External"/><Relationship Id="rId144" Type="http://schemas.openxmlformats.org/officeDocument/2006/relationships/image" Target="media/image57.png"/><Relationship Id="rId90" Type="http://schemas.openxmlformats.org/officeDocument/2006/relationships/image" Target="media/image29.png"/><Relationship Id="rId186" Type="http://schemas.openxmlformats.org/officeDocument/2006/relationships/image" Target="media/image71.png"/><Relationship Id="rId351" Type="http://schemas.openxmlformats.org/officeDocument/2006/relationships/hyperlink" Target="file:///C:\TEMP\4\6\&#1048;&#1079;&#1084;&#1077;&#1085;&#1077;&#1085;&#1080;&#1103;1059%20&#1089;&#1087;2.doc" TargetMode="External"/><Relationship Id="rId393" Type="http://schemas.openxmlformats.org/officeDocument/2006/relationships/hyperlink" Target="file:///C:\TEMP\4\6\&#1048;&#1079;&#1084;&#1077;&#1085;&#1077;&#1085;&#1080;&#1103;1059.doc" TargetMode="External"/><Relationship Id="rId407" Type="http://schemas.openxmlformats.org/officeDocument/2006/relationships/hyperlink" Target="file:///C:\TEMP\4\6\&#1048;&#1079;&#1084;&#1077;&#1085;&#1077;&#1085;&#1080;&#1103;1059.doc" TargetMode="External"/><Relationship Id="rId211" Type="http://schemas.openxmlformats.org/officeDocument/2006/relationships/image" Target="media/image94.png"/><Relationship Id="rId253" Type="http://schemas.openxmlformats.org/officeDocument/2006/relationships/hyperlink" Target="file:///C:\TEMP\4\6\&#1048;&#1079;&#1084;&#1077;&#1085;&#1077;&#1085;&#1080;&#1103;1058%20&#1089;&#1087;4.doc" TargetMode="External"/><Relationship Id="rId295" Type="http://schemas.openxmlformats.org/officeDocument/2006/relationships/hyperlink" Target="file:///C:\TEMP\4\6\&#1048;&#1079;&#1084;&#1077;&#1085;&#1077;&#1085;&#1080;&#1103;1058.doc" TargetMode="External"/><Relationship Id="rId309" Type="http://schemas.openxmlformats.org/officeDocument/2006/relationships/image" Target="media/image130.png"/><Relationship Id="rId48" Type="http://schemas.openxmlformats.org/officeDocument/2006/relationships/hyperlink" Target="file:///C:\TEMP\4\6\&#1048;&#1079;&#1084;&#1077;&#1085;&#1077;&#1085;&#1080;&#1103;1056.doc" TargetMode="External"/><Relationship Id="rId113" Type="http://schemas.openxmlformats.org/officeDocument/2006/relationships/hyperlink" Target="file:///C:\TEMP\4\6\&#1048;&#1079;&#1084;&#1077;&#1085;&#1077;&#1085;&#1080;&#1103;1057%20&#1089;&#1087;2.doc" TargetMode="External"/><Relationship Id="rId320" Type="http://schemas.openxmlformats.org/officeDocument/2006/relationships/image" Target="media/image141.png"/><Relationship Id="rId155" Type="http://schemas.openxmlformats.org/officeDocument/2006/relationships/hyperlink" Target="file:///C:\TEMP\4\6\&#1048;&#1079;&#1084;&#1077;&#1085;&#1077;&#1085;&#1080;&#1103;1057.doc" TargetMode="External"/><Relationship Id="rId197" Type="http://schemas.openxmlformats.org/officeDocument/2006/relationships/image" Target="media/image82.png"/><Relationship Id="rId362" Type="http://schemas.openxmlformats.org/officeDocument/2006/relationships/image" Target="media/image156.png"/><Relationship Id="rId418" Type="http://schemas.openxmlformats.org/officeDocument/2006/relationships/image" Target="media/image170.png"/><Relationship Id="rId222" Type="http://schemas.openxmlformats.org/officeDocument/2006/relationships/hyperlink" Target="file:///C:\TEMP\4\6\&#1048;&#1079;&#1084;&#1077;&#1085;&#1077;&#1085;&#1080;&#1103;1058%20&#1089;&#1087;1.doc" TargetMode="External"/><Relationship Id="rId264" Type="http://schemas.openxmlformats.org/officeDocument/2006/relationships/image" Target="media/image1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158</Pages>
  <Words>35275</Words>
  <Characters>201068</Characters>
  <Application>Microsoft Office Word</Application>
  <DocSecurity>0</DocSecurity>
  <Lines>1675</Lines>
  <Paragraphs>471</Paragraphs>
  <ScaleCrop>false</ScaleCrop>
  <Company>1</Company>
  <LinksUpToDate>false</LinksUpToDate>
  <CharactersWithSpaces>235872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2026-08-25T06:45:00Z</dcterms:modified>
</cp:coreProperties>
</file>